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350" w:rsidRPr="00CB2106" w:rsidRDefault="00A33350" w:rsidP="00A33350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Комплексная работа</w:t>
      </w:r>
      <w:r w:rsidRPr="00CB2106">
        <w:rPr>
          <w:rFonts w:ascii="Times New Roman" w:hAnsi="Times New Roman"/>
          <w:b/>
          <w:sz w:val="24"/>
          <w:szCs w:val="24"/>
        </w:rPr>
        <w:t xml:space="preserve"> по теме </w:t>
      </w:r>
    </w:p>
    <w:p w:rsidR="00A33350" w:rsidRPr="00CB2106" w:rsidRDefault="00A33350" w:rsidP="00A33350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CB2106">
        <w:rPr>
          <w:rFonts w:ascii="Times New Roman" w:hAnsi="Times New Roman"/>
          <w:b/>
          <w:sz w:val="24"/>
          <w:szCs w:val="24"/>
        </w:rPr>
        <w:t>«Классификация и номенклатура сложных неорганических веществ»</w:t>
      </w:r>
    </w:p>
    <w:p w:rsidR="00A33350" w:rsidRPr="00CB2106" w:rsidRDefault="00A33350" w:rsidP="00A33350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2106">
        <w:rPr>
          <w:rFonts w:ascii="Times New Roman" w:hAnsi="Times New Roman"/>
          <w:b/>
          <w:sz w:val="24"/>
          <w:szCs w:val="24"/>
          <w:u w:val="single"/>
          <w:lang w:eastAsia="ru-RU"/>
        </w:rPr>
        <w:t>1.</w:t>
      </w:r>
      <w:r w:rsidRPr="00CB2106">
        <w:rPr>
          <w:rFonts w:ascii="Times New Roman" w:hAnsi="Times New Roman"/>
          <w:sz w:val="24"/>
          <w:szCs w:val="24"/>
          <w:lang w:eastAsia="ru-RU"/>
        </w:rPr>
        <w:t xml:space="preserve"> Приведенные далее формулы отражают особенности состава оксидов и степени окисления элементов в них: </w:t>
      </w:r>
      <w:proofErr w:type="spellStart"/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Ca</w:t>
      </w:r>
      <w:proofErr w:type="spellEnd"/>
      <w:r w:rsidRPr="00CB2106">
        <w:rPr>
          <w:rFonts w:ascii="Times New Roman" w:hAnsi="Times New Roman"/>
          <w:color w:val="000000"/>
          <w:position w:val="-14"/>
          <w:sz w:val="24"/>
          <w:szCs w:val="24"/>
          <w:lang w:val="en-US"/>
        </w:rPr>
        <w:object w:dxaOrig="2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9.5pt" o:ole="">
            <v:imagedata r:id="rId4" o:title=""/>
          </v:shape>
          <o:OLEObject Type="Embed" ProgID="Equation.3" ShapeID="_x0000_i1025" DrawAspect="Content" ObjectID="_1649112033" r:id="rId5"/>
        </w:object>
      </w:r>
      <w:proofErr w:type="gramStart"/>
      <w:r w:rsidRPr="00CB2106">
        <w:rPr>
          <w:rFonts w:ascii="Times New Roman" w:hAnsi="Times New Roman"/>
          <w:color w:val="000000"/>
          <w:sz w:val="24"/>
          <w:szCs w:val="24"/>
        </w:rPr>
        <w:t>О</w:t>
      </w:r>
      <w:r w:rsidRPr="00CB2106">
        <w:rPr>
          <w:rFonts w:ascii="Times New Roman" w:hAnsi="Times New Roman"/>
          <w:color w:val="000000"/>
          <w:position w:val="-4"/>
          <w:sz w:val="24"/>
          <w:szCs w:val="24"/>
        </w:rPr>
        <w:object w:dxaOrig="220" w:dyaOrig="300">
          <v:shape id="_x0000_i1026" type="#_x0000_t75" style="width:10.5pt;height:15pt" o:ole="">
            <v:imagedata r:id="rId6" o:title=""/>
          </v:shape>
          <o:OLEObject Type="Embed" ProgID="Equation.3" ShapeID="_x0000_i1026" DrawAspect="Content" ObjectID="_1649112034" r:id="rId7"/>
        </w:object>
      </w:r>
      <w:r w:rsidRPr="00CB2106">
        <w:rPr>
          <w:rFonts w:ascii="Times New Roman" w:hAnsi="Times New Roman"/>
          <w:color w:val="000000"/>
          <w:sz w:val="24"/>
          <w:szCs w:val="24"/>
        </w:rPr>
        <w:t xml:space="preserve">,  </w:t>
      </w:r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proofErr w:type="gramEnd"/>
      <w:r w:rsidRPr="00CB2106">
        <w:rPr>
          <w:rFonts w:ascii="Times New Roman" w:hAnsi="Times New Roman"/>
          <w:color w:val="000000"/>
          <w:position w:val="-10"/>
          <w:sz w:val="24"/>
          <w:szCs w:val="24"/>
          <w:lang w:val="en-US"/>
        </w:rPr>
        <w:object w:dxaOrig="220" w:dyaOrig="360">
          <v:shape id="_x0000_i1027" type="#_x0000_t75" style="width:10.5pt;height:18pt" o:ole="">
            <v:imagedata r:id="rId8" o:title=""/>
          </v:shape>
          <o:OLEObject Type="Embed" ProgID="Equation.3" ShapeID="_x0000_i1027" DrawAspect="Content" ObjectID="_1649112035" r:id="rId9"/>
        </w:object>
      </w:r>
      <w:r w:rsidRPr="00CB2106">
        <w:rPr>
          <w:rFonts w:ascii="Times New Roman" w:hAnsi="Times New Roman"/>
          <w:color w:val="000000"/>
          <w:sz w:val="24"/>
          <w:szCs w:val="24"/>
        </w:rPr>
        <w:t>О</w:t>
      </w:r>
      <w:r w:rsidRPr="00CB2106">
        <w:rPr>
          <w:rFonts w:ascii="Times New Roman" w:hAnsi="Times New Roman"/>
          <w:color w:val="000000"/>
          <w:position w:val="-4"/>
          <w:sz w:val="24"/>
          <w:szCs w:val="24"/>
        </w:rPr>
        <w:object w:dxaOrig="220" w:dyaOrig="300">
          <v:shape id="_x0000_i1028" type="#_x0000_t75" style="width:10.5pt;height:15pt" o:ole="">
            <v:imagedata r:id="rId10" o:title=""/>
          </v:shape>
          <o:OLEObject Type="Embed" ProgID="Equation.3" ShapeID="_x0000_i1028" DrawAspect="Content" ObjectID="_1649112036" r:id="rId11"/>
        </w:object>
      </w:r>
      <w:r w:rsidRPr="00CB2106">
        <w:rPr>
          <w:rFonts w:ascii="Times New Roman" w:hAnsi="Times New Roman"/>
          <w:color w:val="000000"/>
          <w:sz w:val="24"/>
          <w:szCs w:val="24"/>
        </w:rPr>
        <w:t xml:space="preserve">,  </w:t>
      </w:r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CB2106">
        <w:rPr>
          <w:rFonts w:ascii="Times New Roman" w:hAnsi="Times New Roman"/>
          <w:color w:val="000000"/>
          <w:position w:val="-10"/>
          <w:sz w:val="24"/>
          <w:szCs w:val="24"/>
          <w:lang w:val="en-US"/>
        </w:rPr>
        <w:object w:dxaOrig="220" w:dyaOrig="360">
          <v:shape id="_x0000_i1029" type="#_x0000_t75" style="width:10.5pt;height:18pt" o:ole="">
            <v:imagedata r:id="rId12" o:title=""/>
          </v:shape>
          <o:OLEObject Type="Embed" ProgID="Equation.3" ShapeID="_x0000_i1029" DrawAspect="Content" ObjectID="_1649112037" r:id="rId13"/>
        </w:object>
      </w:r>
      <w:r w:rsidRPr="00CB2106">
        <w:rPr>
          <w:rFonts w:ascii="Times New Roman" w:hAnsi="Times New Roman"/>
          <w:color w:val="000000"/>
          <w:sz w:val="24"/>
          <w:szCs w:val="24"/>
        </w:rPr>
        <w:t>О</w:t>
      </w:r>
      <w:r w:rsidRPr="00CB2106">
        <w:rPr>
          <w:rFonts w:ascii="Times New Roman" w:hAnsi="Times New Roman"/>
          <w:color w:val="000000"/>
          <w:position w:val="-12"/>
          <w:sz w:val="24"/>
          <w:szCs w:val="24"/>
        </w:rPr>
        <w:object w:dxaOrig="220" w:dyaOrig="380">
          <v:shape id="_x0000_i1030" type="#_x0000_t75" style="width:10.5pt;height:19pt" o:ole="">
            <v:imagedata r:id="rId14" o:title=""/>
          </v:shape>
          <o:OLEObject Type="Embed" ProgID="Equation.3" ShapeID="_x0000_i1030" DrawAspect="Content" ObjectID="_1649112038" r:id="rId15"/>
        </w:object>
      </w:r>
      <w:r w:rsidRPr="00CB2106">
        <w:rPr>
          <w:rFonts w:ascii="Times New Roman" w:hAnsi="Times New Roman"/>
          <w:color w:val="000000"/>
          <w:sz w:val="24"/>
          <w:szCs w:val="24"/>
        </w:rPr>
        <w:t xml:space="preserve">,  </w:t>
      </w:r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CB2106">
        <w:rPr>
          <w:rFonts w:ascii="Times New Roman" w:hAnsi="Times New Roman"/>
          <w:color w:val="000000"/>
          <w:position w:val="-10"/>
          <w:sz w:val="24"/>
          <w:szCs w:val="24"/>
          <w:lang w:val="en-US"/>
        </w:rPr>
        <w:object w:dxaOrig="220" w:dyaOrig="360">
          <v:shape id="_x0000_i1031" type="#_x0000_t75" style="width:10.5pt;height:18pt" o:ole="">
            <v:imagedata r:id="rId16" o:title=""/>
          </v:shape>
          <o:OLEObject Type="Embed" ProgID="Equation.3" ShapeID="_x0000_i1031" DrawAspect="Content" ObjectID="_1649112039" r:id="rId17"/>
        </w:object>
      </w:r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CB2106">
        <w:rPr>
          <w:rFonts w:ascii="Times New Roman" w:hAnsi="Times New Roman"/>
          <w:color w:val="000000"/>
          <w:position w:val="-4"/>
          <w:sz w:val="24"/>
          <w:szCs w:val="24"/>
        </w:rPr>
        <w:object w:dxaOrig="220" w:dyaOrig="300">
          <v:shape id="_x0000_i1032" type="#_x0000_t75" style="width:10.5pt;height:15pt" o:ole="">
            <v:imagedata r:id="rId10" o:title=""/>
          </v:shape>
          <o:OLEObject Type="Embed" ProgID="Equation.3" ShapeID="_x0000_i1032" DrawAspect="Content" ObjectID="_1649112040" r:id="rId18"/>
        </w:object>
      </w:r>
      <w:r w:rsidRPr="00CB210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CB2106">
        <w:rPr>
          <w:rFonts w:ascii="Times New Roman" w:hAnsi="Times New Roman"/>
          <w:color w:val="000000"/>
          <w:position w:val="-4"/>
          <w:sz w:val="24"/>
          <w:szCs w:val="24"/>
          <w:lang w:val="en-US"/>
        </w:rPr>
        <w:object w:dxaOrig="220" w:dyaOrig="300">
          <v:shape id="_x0000_i1033" type="#_x0000_t75" style="width:10.5pt;height:15pt" o:ole="">
            <v:imagedata r:id="rId19" o:title=""/>
          </v:shape>
          <o:OLEObject Type="Embed" ProgID="Equation.3" ShapeID="_x0000_i1033" DrawAspect="Content" ObjectID="_1649112041" r:id="rId20"/>
        </w:object>
      </w:r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CB2106">
        <w:rPr>
          <w:rFonts w:ascii="Times New Roman" w:hAnsi="Times New Roman"/>
          <w:color w:val="000000"/>
          <w:position w:val="-12"/>
          <w:sz w:val="24"/>
          <w:szCs w:val="24"/>
        </w:rPr>
        <w:object w:dxaOrig="220" w:dyaOrig="380">
          <v:shape id="_x0000_i1034" type="#_x0000_t75" style="width:10.5pt;height:19pt" o:ole="">
            <v:imagedata r:id="rId21" o:title=""/>
          </v:shape>
          <o:OLEObject Type="Embed" ProgID="Equation.3" ShapeID="_x0000_i1034" DrawAspect="Content" ObjectID="_1649112042" r:id="rId22"/>
        </w:object>
      </w:r>
      <w:r w:rsidRPr="00CB2106">
        <w:rPr>
          <w:rFonts w:ascii="Times New Roman" w:hAnsi="Times New Roman"/>
          <w:color w:val="000000"/>
          <w:sz w:val="24"/>
          <w:szCs w:val="24"/>
        </w:rPr>
        <w:t xml:space="preserve">. Пользуясь этими формулами, выведите определение оксидов и аргументированно объясните, почему </w:t>
      </w:r>
      <w:r w:rsidRPr="00CB2106">
        <w:rPr>
          <w:rFonts w:ascii="Times New Roman" w:hAnsi="Times New Roman"/>
          <w:i/>
          <w:color w:val="000000"/>
          <w:sz w:val="24"/>
          <w:szCs w:val="24"/>
          <w:u w:val="single"/>
        </w:rPr>
        <w:t>не являются</w:t>
      </w:r>
      <w:r w:rsidRPr="00CB2106">
        <w:rPr>
          <w:rFonts w:ascii="Times New Roman" w:hAnsi="Times New Roman"/>
          <w:color w:val="000000"/>
          <w:sz w:val="24"/>
          <w:szCs w:val="24"/>
        </w:rPr>
        <w:t xml:space="preserve"> оксидами следующие вещества:</w:t>
      </w: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2106">
        <w:rPr>
          <w:rFonts w:ascii="Times New Roman" w:hAnsi="Times New Roman"/>
          <w:color w:val="000000"/>
          <w:sz w:val="24"/>
          <w:szCs w:val="24"/>
        </w:rPr>
        <w:t>А) К</w:t>
      </w:r>
      <w:r w:rsidRPr="00CB2106">
        <w:rPr>
          <w:rFonts w:ascii="Times New Roman" w:hAnsi="Times New Roman"/>
          <w:color w:val="000000"/>
          <w:position w:val="-14"/>
          <w:sz w:val="24"/>
          <w:szCs w:val="24"/>
          <w:lang w:val="en-US"/>
        </w:rPr>
        <w:object w:dxaOrig="220" w:dyaOrig="400">
          <v:shape id="_x0000_i1035" type="#_x0000_t75" style="width:10.5pt;height:19.5pt" o:ole="">
            <v:imagedata r:id="rId23" o:title=""/>
          </v:shape>
          <o:OLEObject Type="Embed" ProgID="Equation.3" ShapeID="_x0000_i1035" DrawAspect="Content" ObjectID="_1649112043" r:id="rId24"/>
        </w:object>
      </w:r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CB2106">
        <w:rPr>
          <w:rFonts w:ascii="Times New Roman" w:hAnsi="Times New Roman"/>
          <w:color w:val="000000"/>
          <w:position w:val="-14"/>
          <w:sz w:val="24"/>
          <w:szCs w:val="24"/>
          <w:lang w:val="en-US"/>
        </w:rPr>
        <w:object w:dxaOrig="220" w:dyaOrig="400">
          <v:shape id="_x0000_i1036" type="#_x0000_t75" style="width:10.5pt;height:19.5pt" o:ole="">
            <v:imagedata r:id="rId25" o:title=""/>
          </v:shape>
          <o:OLEObject Type="Embed" ProgID="Equation.3" ShapeID="_x0000_i1036" DrawAspect="Content" ObjectID="_1649112044" r:id="rId26"/>
        </w:object>
      </w:r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CB2106">
        <w:rPr>
          <w:rFonts w:ascii="Times New Roman" w:hAnsi="Times New Roman"/>
          <w:color w:val="000000"/>
          <w:position w:val="-12"/>
          <w:sz w:val="24"/>
          <w:szCs w:val="24"/>
        </w:rPr>
        <w:object w:dxaOrig="220" w:dyaOrig="380">
          <v:shape id="_x0000_i1037" type="#_x0000_t75" style="width:10.5pt;height:19pt" o:ole="">
            <v:imagedata r:id="rId14" o:title=""/>
          </v:shape>
          <o:OLEObject Type="Embed" ProgID="Equation.3" ShapeID="_x0000_i1037" DrawAspect="Content" ObjectID="_1649112045" r:id="rId27"/>
        </w:object>
      </w:r>
      <w:r w:rsidRPr="00CB2106">
        <w:rPr>
          <w:rFonts w:ascii="Times New Roman" w:hAnsi="Times New Roman"/>
          <w:color w:val="000000"/>
          <w:sz w:val="24"/>
          <w:szCs w:val="24"/>
        </w:rPr>
        <w:tab/>
      </w:r>
      <w:r w:rsidRPr="00CB2106">
        <w:rPr>
          <w:rFonts w:ascii="Times New Roman" w:hAnsi="Times New Roman"/>
          <w:color w:val="000000"/>
          <w:sz w:val="24"/>
          <w:szCs w:val="24"/>
        </w:rPr>
        <w:tab/>
        <w:t xml:space="preserve">Б) </w:t>
      </w:r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CB2106">
        <w:rPr>
          <w:rFonts w:ascii="Times New Roman" w:hAnsi="Times New Roman"/>
          <w:color w:val="000000"/>
          <w:position w:val="-10"/>
          <w:sz w:val="24"/>
          <w:szCs w:val="24"/>
          <w:lang w:val="en-US"/>
        </w:rPr>
        <w:object w:dxaOrig="220" w:dyaOrig="360">
          <v:shape id="_x0000_i1038" type="#_x0000_t75" style="width:10.5pt;height:18pt" o:ole="">
            <v:imagedata r:id="rId8" o:title=""/>
          </v:shape>
          <o:OLEObject Type="Embed" ProgID="Equation.3" ShapeID="_x0000_i1038" DrawAspect="Content" ObjectID="_1649112046" r:id="rId28"/>
        </w:object>
      </w:r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CB2106">
        <w:rPr>
          <w:rFonts w:ascii="Times New Roman" w:hAnsi="Times New Roman"/>
          <w:color w:val="000000"/>
          <w:position w:val="-10"/>
          <w:sz w:val="24"/>
          <w:szCs w:val="24"/>
        </w:rPr>
        <w:object w:dxaOrig="220" w:dyaOrig="360">
          <v:shape id="_x0000_i1039" type="#_x0000_t75" style="width:10.5pt;height:18pt" o:ole="">
            <v:imagedata r:id="rId29" o:title=""/>
          </v:shape>
          <o:OLEObject Type="Embed" ProgID="Equation.3" ShapeID="_x0000_i1039" DrawAspect="Content" ObjectID="_1649112047" r:id="rId30"/>
        </w:object>
      </w:r>
      <w:r w:rsidRPr="00CB2106">
        <w:rPr>
          <w:rFonts w:ascii="Times New Roman" w:hAnsi="Times New Roman"/>
          <w:color w:val="000000"/>
          <w:sz w:val="24"/>
          <w:szCs w:val="24"/>
        </w:rPr>
        <w:tab/>
      </w:r>
      <w:r w:rsidRPr="00CB2106">
        <w:rPr>
          <w:rFonts w:ascii="Times New Roman" w:hAnsi="Times New Roman"/>
          <w:color w:val="000000"/>
          <w:sz w:val="24"/>
          <w:szCs w:val="24"/>
        </w:rPr>
        <w:tab/>
      </w:r>
      <w:r w:rsidRPr="00CB2106">
        <w:rPr>
          <w:rFonts w:ascii="Times New Roman" w:hAnsi="Times New Roman"/>
          <w:color w:val="000000"/>
          <w:sz w:val="24"/>
          <w:szCs w:val="24"/>
        </w:rPr>
        <w:tab/>
        <w:t>В) О</w:t>
      </w:r>
      <w:r w:rsidRPr="00CB2106">
        <w:rPr>
          <w:rFonts w:ascii="Times New Roman" w:hAnsi="Times New Roman"/>
          <w:color w:val="000000"/>
          <w:position w:val="-14"/>
          <w:sz w:val="24"/>
          <w:szCs w:val="24"/>
          <w:lang w:val="en-US"/>
        </w:rPr>
        <w:object w:dxaOrig="220" w:dyaOrig="400">
          <v:shape id="_x0000_i1040" type="#_x0000_t75" style="width:10.5pt;height:19.5pt" o:ole="">
            <v:imagedata r:id="rId4" o:title=""/>
          </v:shape>
          <o:OLEObject Type="Embed" ProgID="Equation.3" ShapeID="_x0000_i1040" DrawAspect="Content" ObjectID="_1649112048" r:id="rId31"/>
        </w:object>
      </w:r>
      <w:r w:rsidRPr="00CB2106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CB2106">
        <w:rPr>
          <w:rFonts w:ascii="Times New Roman" w:hAnsi="Times New Roman"/>
          <w:color w:val="000000"/>
          <w:position w:val="-10"/>
          <w:sz w:val="24"/>
          <w:szCs w:val="24"/>
        </w:rPr>
        <w:object w:dxaOrig="220" w:dyaOrig="360">
          <v:shape id="_x0000_i1041" type="#_x0000_t75" style="width:10.5pt;height:18pt" o:ole="">
            <v:imagedata r:id="rId29" o:title=""/>
          </v:shape>
          <o:OLEObject Type="Embed" ProgID="Equation.3" ShapeID="_x0000_i1041" DrawAspect="Content" ObjectID="_1649112049" r:id="rId32"/>
        </w:object>
      </w:r>
      <w:r w:rsidRPr="00CB2106">
        <w:rPr>
          <w:rFonts w:ascii="Times New Roman" w:hAnsi="Times New Roman"/>
          <w:color w:val="000000"/>
          <w:sz w:val="24"/>
          <w:szCs w:val="24"/>
        </w:rPr>
        <w:tab/>
      </w:r>
      <w:r w:rsidRPr="00CB2106">
        <w:rPr>
          <w:rFonts w:ascii="Times New Roman" w:hAnsi="Times New Roman"/>
          <w:color w:val="000000"/>
          <w:sz w:val="24"/>
          <w:szCs w:val="24"/>
        </w:rPr>
        <w:tab/>
      </w:r>
      <w:r w:rsidRPr="00CB2106">
        <w:rPr>
          <w:rFonts w:ascii="Times New Roman" w:hAnsi="Times New Roman"/>
          <w:color w:val="000000"/>
          <w:sz w:val="24"/>
          <w:szCs w:val="24"/>
        </w:rPr>
        <w:tab/>
      </w: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252095</wp:posOffset>
            </wp:positionV>
            <wp:extent cx="2275205" cy="2654935"/>
            <wp:effectExtent l="19050" t="19050" r="10795" b="1206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8" b="3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654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106">
        <w:rPr>
          <w:rFonts w:ascii="Times New Roman" w:hAnsi="Times New Roman"/>
          <w:b/>
          <w:sz w:val="24"/>
          <w:szCs w:val="24"/>
          <w:u w:val="single"/>
        </w:rPr>
        <w:t>2.</w:t>
      </w:r>
      <w:r w:rsidRPr="00CB2106">
        <w:rPr>
          <w:rFonts w:ascii="Times New Roman" w:hAnsi="Times New Roman"/>
          <w:sz w:val="24"/>
          <w:szCs w:val="24"/>
        </w:rPr>
        <w:t xml:space="preserve"> </w:t>
      </w:r>
      <w:r w:rsidRPr="00CB2106">
        <w:rPr>
          <w:rFonts w:ascii="Times New Roman" w:hAnsi="Times New Roman"/>
          <w:sz w:val="24"/>
          <w:szCs w:val="24"/>
          <w:lang w:eastAsia="ru-RU"/>
        </w:rPr>
        <w:t xml:space="preserve">Общую формулу кислот можно </w:t>
      </w:r>
      <w:proofErr w:type="gramStart"/>
      <w:r w:rsidRPr="00CB2106">
        <w:rPr>
          <w:rFonts w:ascii="Times New Roman" w:hAnsi="Times New Roman"/>
          <w:sz w:val="24"/>
          <w:szCs w:val="24"/>
          <w:lang w:eastAsia="ru-RU"/>
        </w:rPr>
        <w:t>представить</w:t>
      </w:r>
      <w:proofErr w:type="gramEnd"/>
      <w:r w:rsidRPr="00CB2106">
        <w:rPr>
          <w:rFonts w:ascii="Times New Roman" w:hAnsi="Times New Roman"/>
          <w:sz w:val="24"/>
          <w:szCs w:val="24"/>
          <w:lang w:eastAsia="ru-RU"/>
        </w:rPr>
        <w:t xml:space="preserve"> как Н</w:t>
      </w:r>
      <w:proofErr w:type="spellStart"/>
      <w:r w:rsidRPr="00CB2106">
        <w:rPr>
          <w:rFonts w:ascii="Times New Roman" w:hAnsi="Times New Roman"/>
          <w:sz w:val="24"/>
          <w:szCs w:val="24"/>
          <w:vertAlign w:val="subscript"/>
          <w:lang w:val="en-US" w:eastAsia="ru-RU"/>
        </w:rPr>
        <w:t>n</w:t>
      </w:r>
      <w:r w:rsidRPr="00CB2106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CB2106">
        <w:rPr>
          <w:rFonts w:ascii="Times New Roman" w:hAnsi="Times New Roman"/>
          <w:sz w:val="24"/>
          <w:szCs w:val="24"/>
          <w:vertAlign w:val="superscript"/>
          <w:lang w:val="en-US" w:eastAsia="ru-RU"/>
        </w:rPr>
        <w:t>n</w:t>
      </w:r>
      <w:proofErr w:type="spellEnd"/>
      <w:r w:rsidRPr="00CB2106">
        <w:rPr>
          <w:rFonts w:ascii="Times New Roman" w:hAnsi="Times New Roman"/>
          <w:sz w:val="24"/>
          <w:szCs w:val="24"/>
          <w:vertAlign w:val="superscript"/>
          <w:lang w:eastAsia="ru-RU"/>
        </w:rPr>
        <w:t>-</w:t>
      </w:r>
      <w:r w:rsidRPr="00CB2106">
        <w:rPr>
          <w:rFonts w:ascii="Times New Roman" w:hAnsi="Times New Roman"/>
          <w:sz w:val="24"/>
          <w:szCs w:val="24"/>
          <w:lang w:eastAsia="ru-RU"/>
        </w:rPr>
        <w:t xml:space="preserve">, где Н – атом водорода, А – кислотный остаток, который может быть представлен как одним, так и несколькими атомами. </w:t>
      </w:r>
      <w:r w:rsidRPr="00CB2106">
        <w:rPr>
          <w:rFonts w:ascii="Times New Roman" w:hAnsi="Times New Roman"/>
          <w:noProof/>
          <w:sz w:val="24"/>
          <w:szCs w:val="24"/>
          <w:lang w:eastAsia="ru-RU"/>
        </w:rPr>
        <w:t xml:space="preserve">Существует множество классификаций кислот по различным признакам, одним из которых является наличие кислорода. </w:t>
      </w: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B2106">
        <w:rPr>
          <w:rFonts w:ascii="Times New Roman" w:hAnsi="Times New Roman"/>
          <w:noProof/>
          <w:sz w:val="24"/>
          <w:szCs w:val="24"/>
          <w:lang w:eastAsia="ru-RU"/>
        </w:rPr>
        <w:t>А) Верно ли на приведенном рисунке распределены кислоты, если на верхнюю полку нужно было поставить колбы с бескислородными кислотами, а на нижнюю – с кислородсодержащими? Объясните, почему вы так решили?</w:t>
      </w:r>
    </w:p>
    <w:p w:rsidR="00A33350" w:rsidRDefault="00A33350" w:rsidP="00A33350">
      <w:pPr>
        <w:spacing w:after="0" w:line="288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B2106">
        <w:rPr>
          <w:rFonts w:ascii="Times New Roman" w:hAnsi="Times New Roman"/>
          <w:noProof/>
          <w:sz w:val="24"/>
          <w:szCs w:val="24"/>
          <w:lang w:eastAsia="ru-RU"/>
        </w:rPr>
        <w:t xml:space="preserve">Б) </w:t>
      </w:r>
      <w:r w:rsidRPr="00CB2106">
        <w:rPr>
          <w:rFonts w:ascii="Times New Roman" w:hAnsi="Times New Roman"/>
          <w:bCs/>
          <w:noProof/>
          <w:sz w:val="24"/>
          <w:szCs w:val="24"/>
        </w:rPr>
        <w:t xml:space="preserve">Как вы думаете, </w:t>
      </w:r>
      <w:r w:rsidRPr="00CB2106">
        <w:rPr>
          <w:rFonts w:ascii="Times New Roman" w:hAnsi="Times New Roman"/>
          <w:bCs/>
          <w:noProof/>
          <w:sz w:val="24"/>
          <w:szCs w:val="24"/>
          <w:lang w:eastAsia="ru-RU"/>
        </w:rPr>
        <w:t>по какому признаку кислоты делят на одноосновные, двухосновные, трехосновные?</w:t>
      </w:r>
    </w:p>
    <w:p w:rsidR="00A33350" w:rsidRDefault="00A33350" w:rsidP="00A33350">
      <w:pPr>
        <w:spacing w:after="0" w:line="288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B2106">
        <w:rPr>
          <w:rFonts w:ascii="Times New Roman" w:hAnsi="Times New Roman"/>
          <w:noProof/>
          <w:sz w:val="24"/>
          <w:szCs w:val="24"/>
          <w:lang w:eastAsia="ru-RU"/>
        </w:rPr>
        <w:t>В) Подберите к приведенным названиям формулы кислот (пользуясь рисунком):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127"/>
        <w:gridCol w:w="5231"/>
      </w:tblGrid>
      <w:tr w:rsidR="00A33350" w:rsidRPr="00CF6C7B" w:rsidTr="008C07F1">
        <w:tc>
          <w:tcPr>
            <w:tcW w:w="5233" w:type="dxa"/>
          </w:tcPr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F6C7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Фосфорная кислота – 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F6C7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Азотная кислота – 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F6C7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Бромоводородная кислота – 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F6C7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Селеновая кислота – 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F6C7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Сероводородная кислота – </w:t>
            </w:r>
          </w:p>
        </w:tc>
        <w:tc>
          <w:tcPr>
            <w:tcW w:w="5341" w:type="dxa"/>
          </w:tcPr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F6C7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Хлороводородная кислота – 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F6C7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Мышьяковая кислота – 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F6C7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Хлорная кислота – 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F6C7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Серная кислота – 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A33350" w:rsidRPr="00CB2106" w:rsidRDefault="00A33350" w:rsidP="00A33350">
      <w:pPr>
        <w:pStyle w:val="4"/>
        <w:spacing w:before="0" w:beforeAutospacing="0" w:after="0" w:afterAutospacing="0" w:line="288" w:lineRule="auto"/>
        <w:rPr>
          <w:noProof/>
        </w:rPr>
      </w:pPr>
    </w:p>
    <w:p w:rsidR="00A33350" w:rsidRPr="00CB2106" w:rsidRDefault="00A33350" w:rsidP="00A33350">
      <w:pPr>
        <w:pStyle w:val="4"/>
        <w:spacing w:before="0" w:beforeAutospacing="0" w:after="0" w:afterAutospacing="0" w:line="288" w:lineRule="auto"/>
        <w:rPr>
          <w:rStyle w:val="a3"/>
          <w:b w:val="0"/>
          <w:bCs/>
        </w:rPr>
      </w:pPr>
      <w:r w:rsidRPr="00CB2106">
        <w:rPr>
          <w:b/>
          <w:noProof/>
          <w:u w:val="single"/>
        </w:rPr>
        <w:t>3.</w:t>
      </w:r>
      <w:r w:rsidRPr="00CB2106">
        <w:rPr>
          <w:noProof/>
        </w:rPr>
        <w:t xml:space="preserve"> </w:t>
      </w:r>
      <w:r w:rsidRPr="00CB2106">
        <w:rPr>
          <w:rStyle w:val="a3"/>
          <w:bCs/>
        </w:rPr>
        <w:t>Соберите определение класса оснований из «рассыпавшихся» слов (знаки препинания расставьте самостоятельно):</w:t>
      </w:r>
    </w:p>
    <w:p w:rsidR="00A33350" w:rsidRPr="00CB2106" w:rsidRDefault="00A33350" w:rsidP="00A33350">
      <w:pPr>
        <w:pStyle w:val="4"/>
        <w:spacing w:before="0" w:beforeAutospacing="0" w:after="0" w:afterAutospacing="0" w:line="288" w:lineRule="auto"/>
        <w:rPr>
          <w:rStyle w:val="a3"/>
          <w:b w:val="0"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2190" cy="803275"/>
                <wp:effectExtent l="9525" t="10160" r="13335" b="5715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2190" cy="803275"/>
                          <a:chOff x="1701" y="14050"/>
                          <a:chExt cx="9594" cy="1265"/>
                        </a:xfrm>
                      </wpg:grpSpPr>
                      <wps:wsp>
                        <wps:cNvPr id="1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01" y="14050"/>
                            <a:ext cx="144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9D483B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5374AC">
                                <w:rPr>
                                  <w:rStyle w:val="a3"/>
                                  <w:bCs/>
                                </w:rPr>
                                <w:t>состоящие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321" y="14052"/>
                            <a:ext cx="144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5374AC">
                                <w:rPr>
                                  <w:rStyle w:val="a3"/>
                                  <w:bCs/>
                                </w:rPr>
                                <w:t>связанного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941" y="14052"/>
                            <a:ext cx="144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5374AC">
                                <w:rPr>
                                  <w:rStyle w:val="a3"/>
                                  <w:bCs/>
                                </w:rPr>
                                <w:t>Основания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561" y="14052"/>
                            <a:ext cx="126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5374AC">
                                <w:rPr>
                                  <w:rStyle w:val="a3"/>
                                  <w:bCs/>
                                </w:rPr>
                                <w:t>вещества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001" y="14052"/>
                            <a:ext cx="108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5374AC">
                                <w:rPr>
                                  <w:rStyle w:val="a3"/>
                                  <w:bCs/>
                                </w:rPr>
                                <w:t>с</w:t>
                              </w:r>
                              <w:proofErr w:type="gramEnd"/>
                              <w:r w:rsidRPr="005374AC">
                                <w:rPr>
                                  <w:rStyle w:val="a3"/>
                                  <w:bCs/>
                                </w:rPr>
                                <w:t xml:space="preserve"> одной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261" y="14052"/>
                            <a:ext cx="72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5374AC">
                                <w:rPr>
                                  <w:rStyle w:val="a3"/>
                                  <w:bCs/>
                                </w:rPr>
                                <w:t>-ОН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01" y="14770"/>
                            <a:ext cx="144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5374AC">
                                <w:rPr>
                                  <w:rStyle w:val="a3"/>
                                  <w:bCs/>
                                </w:rPr>
                                <w:t>сложные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161" y="14054"/>
                            <a:ext cx="72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5374AC">
                                <w:rPr>
                                  <w:rStyle w:val="a3"/>
                                  <w:bCs/>
                                </w:rPr>
                                <w:t>это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321" y="14770"/>
                            <a:ext cx="126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5374AC">
                                <w:rPr>
                                  <w:rStyle w:val="a3"/>
                                  <w:bCs/>
                                </w:rPr>
                                <w:t>из</w:t>
                              </w:r>
                              <w:proofErr w:type="gramEnd"/>
                              <w:r w:rsidRPr="005374AC">
                                <w:rPr>
                                  <w:rStyle w:val="a3"/>
                                  <w:bCs/>
                                </w:rPr>
                                <w:t xml:space="preserve"> атома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761" y="14772"/>
                            <a:ext cx="72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5374AC">
                                <w:rPr>
                                  <w:rStyle w:val="a3"/>
                                  <w:bCs/>
                                </w:rPr>
                                <w:t>или</w:t>
                              </w:r>
                              <w:proofErr w:type="gramEnd"/>
                              <w:r w:rsidRPr="005374AC">
                                <w:rPr>
                                  <w:rStyle w:val="a3"/>
                                  <w:b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661" y="14772"/>
                            <a:ext cx="234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proofErr w:type="gramStart"/>
                              <w:r w:rsidRPr="005374AC">
                                <w:rPr>
                                  <w:rStyle w:val="a3"/>
                                  <w:bCs/>
                                </w:rPr>
                                <w:t>гидроксогруппами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621" y="14772"/>
                            <a:ext cx="1674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5374AC">
                                <w:rPr>
                                  <w:rStyle w:val="a3"/>
                                  <w:bCs/>
                                </w:rPr>
                                <w:t>несколькими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181" y="14773"/>
                            <a:ext cx="1260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3350" w:rsidRPr="005374AC" w:rsidRDefault="00A33350" w:rsidP="00A33350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5374AC">
                                <w:rPr>
                                  <w:rStyle w:val="a3"/>
                                  <w:bCs/>
                                </w:rPr>
                                <w:t>металла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0;margin-top:0;width:479.7pt;height:63.25pt;z-index:251660288" coordorigin="1701,14050" coordsize="9594,1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">
                <v:rect id="Rectangle 4" o:spid="_x0000_s1027" style="position:absolute;left:1701;top:14050;width:144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      <v:textbox>
                    <w:txbxContent>
                      <w:p w:rsidR="00A33350" w:rsidRPr="009D483B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5374AC">
                          <w:rPr>
                            <w:rStyle w:val="a3"/>
                            <w:bCs/>
                          </w:rPr>
                          <w:t>состоящие</w:t>
                        </w:r>
                        <w:proofErr w:type="gramEnd"/>
                      </w:p>
                    </w:txbxContent>
                  </v:textbox>
                </v:rect>
                <v:rect id="Rectangle 5" o:spid="_x0000_s1028" style="position:absolute;left:3321;top:14052;width:144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5374AC">
                          <w:rPr>
                            <w:rStyle w:val="a3"/>
                            <w:bCs/>
                          </w:rPr>
                          <w:t>связанного</w:t>
                        </w:r>
                        <w:proofErr w:type="gramEnd"/>
                      </w:p>
                    </w:txbxContent>
                  </v:textbox>
                </v:rect>
                <v:rect id="Rectangle 6" o:spid="_x0000_s1029" style="position:absolute;left:4941;top:14052;width:144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r w:rsidRPr="005374AC">
                          <w:rPr>
                            <w:rStyle w:val="a3"/>
                            <w:bCs/>
                          </w:rPr>
                          <w:t>Основания</w:t>
                        </w:r>
                      </w:p>
                    </w:txbxContent>
                  </v:textbox>
                </v:rect>
                <v:rect id="Rectangle 7" o:spid="_x0000_s1030" style="position:absolute;left:6561;top:14052;width:126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5374AC">
                          <w:rPr>
                            <w:rStyle w:val="a3"/>
                            <w:bCs/>
                          </w:rPr>
                          <w:t>вещества</w:t>
                        </w:r>
                        <w:proofErr w:type="gramEnd"/>
                      </w:p>
                    </w:txbxContent>
                  </v:textbox>
                </v:rect>
                <v:rect id="Rectangle 8" o:spid="_x0000_s1031" style="position:absolute;left:8001;top:14052;width:108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5374AC">
                          <w:rPr>
                            <w:rStyle w:val="a3"/>
                            <w:bCs/>
                          </w:rPr>
                          <w:t>с</w:t>
                        </w:r>
                        <w:proofErr w:type="gramEnd"/>
                        <w:r w:rsidRPr="005374AC">
                          <w:rPr>
                            <w:rStyle w:val="a3"/>
                            <w:bCs/>
                          </w:rPr>
                          <w:t xml:space="preserve"> одной</w:t>
                        </w:r>
                      </w:p>
                    </w:txbxContent>
                  </v:textbox>
                </v:rect>
                <v:rect id="Rectangle 9" o:spid="_x0000_s1032" style="position:absolute;left:9261;top:14052;width:72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r w:rsidRPr="005374AC">
                          <w:rPr>
                            <w:rStyle w:val="a3"/>
                            <w:bCs/>
                          </w:rPr>
                          <w:t>-ОН</w:t>
                        </w:r>
                      </w:p>
                    </w:txbxContent>
                  </v:textbox>
                </v:rect>
                <v:rect id="Rectangle 10" o:spid="_x0000_s1033" style="position:absolute;left:1701;top:14770;width:144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5374AC">
                          <w:rPr>
                            <w:rStyle w:val="a3"/>
                            <w:bCs/>
                          </w:rPr>
                          <w:t>сложные</w:t>
                        </w:r>
                        <w:proofErr w:type="gramEnd"/>
                      </w:p>
                    </w:txbxContent>
                  </v:textbox>
                </v:rect>
                <v:rect id="Rectangle 11" o:spid="_x0000_s1034" style="position:absolute;left:10161;top:14054;width:72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5374AC">
                          <w:rPr>
                            <w:rStyle w:val="a3"/>
                            <w:bCs/>
                          </w:rPr>
                          <w:t>это</w:t>
                        </w:r>
                        <w:proofErr w:type="gramEnd"/>
                      </w:p>
                    </w:txbxContent>
                  </v:textbox>
                </v:rect>
                <v:rect id="Rectangle 12" o:spid="_x0000_s1035" style="position:absolute;left:3321;top:14770;width:126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5374AC">
                          <w:rPr>
                            <w:rStyle w:val="a3"/>
                            <w:bCs/>
                          </w:rPr>
                          <w:t>из</w:t>
                        </w:r>
                        <w:proofErr w:type="gramEnd"/>
                        <w:r w:rsidRPr="005374AC">
                          <w:rPr>
                            <w:rStyle w:val="a3"/>
                            <w:bCs/>
                          </w:rPr>
                          <w:t xml:space="preserve"> атома</w:t>
                        </w:r>
                      </w:p>
                    </w:txbxContent>
                  </v:textbox>
                </v:rect>
                <v:rect id="Rectangle 13" o:spid="_x0000_s1036" style="position:absolute;left:4761;top:14772;width:72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5374AC">
                          <w:rPr>
                            <w:rStyle w:val="a3"/>
                            <w:bCs/>
                          </w:rPr>
                          <w:t>или</w:t>
                        </w:r>
                        <w:proofErr w:type="gramEnd"/>
                        <w:r w:rsidRPr="005374AC">
                          <w:rPr>
                            <w:rStyle w:val="a3"/>
                            <w:bCs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7" style="position:absolute;left:5661;top:14772;width:234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proofErr w:type="gramStart"/>
                        <w:r w:rsidRPr="005374AC">
                          <w:rPr>
                            <w:rStyle w:val="a3"/>
                            <w:bCs/>
                          </w:rPr>
                          <w:t>гидроксогруппами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" o:spid="_x0000_s1038" style="position:absolute;left:9621;top:14772;width:1674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5374AC">
                          <w:rPr>
                            <w:rStyle w:val="a3"/>
                            <w:bCs/>
                          </w:rPr>
                          <w:t>несколькими</w:t>
                        </w:r>
                        <w:proofErr w:type="gramEnd"/>
                      </w:p>
                    </w:txbxContent>
                  </v:textbox>
                </v:rect>
                <v:rect id="Rectangle 16" o:spid="_x0000_s1039" style="position:absolute;left:8181;top:14773;width:126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>
                  <v:textbox>
                    <w:txbxContent>
                      <w:p w:rsidR="00A33350" w:rsidRPr="005374AC" w:rsidRDefault="00A33350" w:rsidP="00A33350">
                        <w:pPr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5374AC">
                          <w:rPr>
                            <w:rStyle w:val="a3"/>
                            <w:bCs/>
                          </w:rPr>
                          <w:t>металла</w:t>
                        </w:r>
                        <w:proofErr w:type="gramEnd"/>
                      </w:p>
                    </w:txbxContent>
                  </v:textbox>
                </v:rect>
              </v:group>
            </w:pict>
          </mc:Fallback>
        </mc:AlternateContent>
      </w:r>
    </w:p>
    <w:p w:rsidR="00A33350" w:rsidRPr="00CB2106" w:rsidRDefault="00A33350" w:rsidP="00A33350">
      <w:pPr>
        <w:pStyle w:val="4"/>
        <w:spacing w:before="0" w:beforeAutospacing="0" w:after="0" w:afterAutospacing="0" w:line="288" w:lineRule="auto"/>
        <w:rPr>
          <w:rStyle w:val="a3"/>
          <w:b w:val="0"/>
          <w:bCs/>
        </w:rPr>
      </w:pPr>
      <w:r w:rsidRPr="00CB2106">
        <w:rPr>
          <w:rStyle w:val="a3"/>
          <w:bCs/>
        </w:rPr>
        <w:t xml:space="preserve">                           </w:t>
      </w:r>
    </w:p>
    <w:p w:rsidR="00A33350" w:rsidRPr="00CB2106" w:rsidRDefault="00A33350" w:rsidP="00A33350">
      <w:pPr>
        <w:pStyle w:val="4"/>
        <w:spacing w:before="0" w:beforeAutospacing="0" w:after="0" w:afterAutospacing="0" w:line="288" w:lineRule="auto"/>
        <w:rPr>
          <w:rStyle w:val="a3"/>
          <w:b w:val="0"/>
          <w:bCs/>
        </w:rPr>
      </w:pPr>
    </w:p>
    <w:p w:rsidR="00A33350" w:rsidRPr="00CB2106" w:rsidRDefault="00A33350" w:rsidP="00A33350">
      <w:pPr>
        <w:pStyle w:val="4"/>
        <w:spacing w:before="0" w:beforeAutospacing="0" w:after="0" w:afterAutospacing="0" w:line="288" w:lineRule="auto"/>
        <w:rPr>
          <w:rStyle w:val="a3"/>
          <w:b w:val="0"/>
          <w:bCs/>
        </w:rPr>
      </w:pPr>
    </w:p>
    <w:p w:rsidR="00A33350" w:rsidRPr="00CB2106" w:rsidRDefault="00A33350" w:rsidP="00A33350">
      <w:pPr>
        <w:pStyle w:val="4"/>
        <w:spacing w:before="0" w:beforeAutospacing="0" w:after="0" w:afterAutospacing="0" w:line="288" w:lineRule="auto"/>
        <w:rPr>
          <w:rStyle w:val="a3"/>
          <w:b w:val="0"/>
          <w:bCs/>
        </w:rPr>
      </w:pPr>
    </w:p>
    <w:tbl>
      <w:tblPr>
        <w:tblW w:w="0" w:type="auto"/>
        <w:tblCellSpacing w:w="20" w:type="dxa"/>
        <w:tblLook w:val="00A0" w:firstRow="1" w:lastRow="0" w:firstColumn="1" w:lastColumn="0" w:noHBand="0" w:noVBand="0"/>
      </w:tblPr>
      <w:tblGrid>
        <w:gridCol w:w="4753"/>
        <w:gridCol w:w="5713"/>
      </w:tblGrid>
      <w:tr w:rsidR="00A33350" w:rsidRPr="00CF6C7B" w:rsidTr="008C07F1">
        <w:trPr>
          <w:tblCellSpacing w:w="20" w:type="dxa"/>
        </w:trPr>
        <w:tc>
          <w:tcPr>
            <w:tcW w:w="4785" w:type="dxa"/>
          </w:tcPr>
          <w:p w:rsidR="00A33350" w:rsidRPr="00CB2106" w:rsidRDefault="00A33350" w:rsidP="008C07F1">
            <w:pPr>
              <w:pStyle w:val="4"/>
              <w:spacing w:before="0" w:beforeAutospacing="0" w:after="0" w:afterAutospacing="0" w:line="288" w:lineRule="auto"/>
            </w:pPr>
            <w:r w:rsidRPr="00CB2106">
              <w:rPr>
                <w:b/>
                <w:noProof/>
                <w:u w:val="single"/>
              </w:rPr>
              <w:t>4.</w:t>
            </w:r>
            <w:r w:rsidRPr="00CB2106">
              <w:rPr>
                <w:noProof/>
              </w:rPr>
              <w:t xml:space="preserve"> </w:t>
            </w:r>
            <w:r w:rsidRPr="00CB2106">
              <w:t>По химической номенклатуре основания называют гидроксидами.</w:t>
            </w:r>
          </w:p>
          <w:p w:rsidR="00A33350" w:rsidRPr="00CB2106" w:rsidRDefault="00A33350" w:rsidP="008C07F1">
            <w:pPr>
              <w:pStyle w:val="4"/>
              <w:spacing w:before="0" w:beforeAutospacing="0" w:after="0" w:afterAutospacing="0" w:line="288" w:lineRule="auto"/>
            </w:pPr>
            <w:r w:rsidRPr="00CB2106">
              <w:t>Установите соответствие формул оснований и их названий (запишите формулу, а через тире – правильное название).</w:t>
            </w:r>
          </w:p>
        </w:tc>
        <w:tc>
          <w:tcPr>
            <w:tcW w:w="5654" w:type="dxa"/>
          </w:tcPr>
          <w:p w:rsidR="00A33350" w:rsidRPr="00CB2106" w:rsidRDefault="00A33350" w:rsidP="008C07F1">
            <w:pPr>
              <w:pStyle w:val="4"/>
              <w:spacing w:before="0" w:beforeAutospacing="0" w:after="0" w:afterAutospacing="0" w:line="288" w:lineRule="auto"/>
            </w:pPr>
            <w:r>
              <w:rPr>
                <w:noProof/>
              </w:rPr>
              <w:drawing>
                <wp:inline distT="0" distB="0" distL="0" distR="0">
                  <wp:extent cx="3429000" cy="1524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57" t="39267" r="18938" b="24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350" w:rsidRDefault="00A33350" w:rsidP="00A3335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54864" distB="57404" distL="169164" distR="170434" simplePos="0" relativeHeight="251672576" behindDoc="0" locked="0" layoutInCell="1" allowOverlap="1">
            <wp:simplePos x="0" y="0"/>
            <wp:positionH relativeFrom="column">
              <wp:posOffset>76454</wp:posOffset>
            </wp:positionH>
            <wp:positionV relativeFrom="paragraph">
              <wp:posOffset>19304</wp:posOffset>
            </wp:positionV>
            <wp:extent cx="3260217" cy="942467"/>
            <wp:effectExtent l="57150" t="57150" r="54610" b="48260"/>
            <wp:wrapSquare wrapText="bothSides"/>
            <wp:docPr id="15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rcRect l="-10141" t="-19176" r="-7726" b="-19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942340"/>
                    </a:xfrm>
                    <a:prstGeom prst="rect">
                      <a:avLst/>
                    </a:prstGeom>
                    <a:noFill/>
                    <a:ln w="57150" cmpd="thinThick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-626110</wp:posOffset>
                </wp:positionH>
                <wp:positionV relativeFrom="paragraph">
                  <wp:posOffset>641985</wp:posOffset>
                </wp:positionV>
                <wp:extent cx="456565" cy="286385"/>
                <wp:effectExtent l="4445" t="3810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350" w:rsidRPr="00CE4BFD" w:rsidRDefault="00A33350" w:rsidP="00A33350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CE4BFD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Рис.1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40" type="#_x0000_t202" style="position:absolute;left:0;text-align:left;margin-left:-49.3pt;margin-top:50.55pt;width:35.95pt;height:2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" stroked="f" strokeweight="0">
                <v:textbox>
                  <w:txbxContent>
                    <w:p w:rsidR="00A33350" w:rsidRPr="00CE4BFD" w:rsidRDefault="00A33350" w:rsidP="00A33350">
                      <w:pPr>
                        <w:jc w:val="right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CE4BFD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Рис.1</w:t>
                      </w:r>
                    </w:p>
                  </w:txbxContent>
                </v:textbox>
              </v:shape>
            </w:pict>
          </mc:Fallback>
        </mc:AlternateContent>
      </w:r>
      <w:r w:rsidRPr="00CB2106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t>5.</w:t>
      </w:r>
      <w:r w:rsidRPr="00CB2106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-1276985</wp:posOffset>
                </wp:positionH>
                <wp:positionV relativeFrom="paragraph">
                  <wp:posOffset>795020</wp:posOffset>
                </wp:positionV>
                <wp:extent cx="419100" cy="0"/>
                <wp:effectExtent l="10795" t="13970" r="8255" b="508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29B0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-100.55pt;margin-top:62.6pt;width:3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-1800860</wp:posOffset>
                </wp:positionH>
                <wp:positionV relativeFrom="paragraph">
                  <wp:posOffset>795020</wp:posOffset>
                </wp:positionV>
                <wp:extent cx="285750" cy="0"/>
                <wp:effectExtent l="10795" t="13970" r="8255" b="508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AEFC5" id="Прямая со стрелкой 12" o:spid="_x0000_s1026" type="#_x0000_t32" style="position:absolute;margin-left:-141.8pt;margin-top:62.6pt;width:22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-2562860</wp:posOffset>
                </wp:positionH>
                <wp:positionV relativeFrom="paragraph">
                  <wp:posOffset>795020</wp:posOffset>
                </wp:positionV>
                <wp:extent cx="447675" cy="0"/>
                <wp:effectExtent l="10795" t="13970" r="8255" b="508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75C00" id="Прямая со стрелкой 11" o:spid="_x0000_s1026" type="#_x0000_t32" style="position:absolute;margin-left:-201.8pt;margin-top:62.6pt;width:35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-2886710</wp:posOffset>
                </wp:positionH>
                <wp:positionV relativeFrom="paragraph">
                  <wp:posOffset>795020</wp:posOffset>
                </wp:positionV>
                <wp:extent cx="238125" cy="0"/>
                <wp:effectExtent l="10795" t="13970" r="8255" b="508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284B5" id="Прямая со стрелкой 10" o:spid="_x0000_s1026" type="#_x0000_t32" style="position:absolute;margin-left:-227.3pt;margin-top:62.6pt;width:18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-1029335</wp:posOffset>
                </wp:positionH>
                <wp:positionV relativeFrom="paragraph">
                  <wp:posOffset>414020</wp:posOffset>
                </wp:positionV>
                <wp:extent cx="457200" cy="0"/>
                <wp:effectExtent l="10795" t="13970" r="8255" b="508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87F30" id="Прямая со стрелкой 9" o:spid="_x0000_s1026" type="#_x0000_t32" style="position:absolute;margin-left:-81.05pt;margin-top:32.6pt;width:3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-1419860</wp:posOffset>
                </wp:positionH>
                <wp:positionV relativeFrom="paragraph">
                  <wp:posOffset>404495</wp:posOffset>
                </wp:positionV>
                <wp:extent cx="257175" cy="0"/>
                <wp:effectExtent l="10795" t="13970" r="8255" b="508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38C3B" id="Прямая со стрелкой 8" o:spid="_x0000_s1026" type="#_x0000_t32" style="position:absolute;margin-left:-111.8pt;margin-top:31.85pt;width:20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-2915285</wp:posOffset>
                </wp:positionH>
                <wp:positionV relativeFrom="paragraph">
                  <wp:posOffset>394970</wp:posOffset>
                </wp:positionV>
                <wp:extent cx="219710" cy="635"/>
                <wp:effectExtent l="10795" t="13970" r="7620" b="1397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4E044" id="Прямая со стрелкой 7" o:spid="_x0000_s1026" type="#_x0000_t32" style="position:absolute;margin-left:-229.55pt;margin-top:31.1pt;width:17.3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-3115310</wp:posOffset>
                </wp:positionH>
                <wp:positionV relativeFrom="paragraph">
                  <wp:posOffset>394970</wp:posOffset>
                </wp:positionV>
                <wp:extent cx="161925" cy="0"/>
                <wp:effectExtent l="10795" t="13970" r="8255" b="50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6A021" id="Прямая со стрелкой 6" o:spid="_x0000_s1026" type="#_x0000_t32" style="position:absolute;margin-left:-245.3pt;margin-top:31.1pt;width:12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-2324735</wp:posOffset>
                </wp:positionH>
                <wp:positionV relativeFrom="paragraph">
                  <wp:posOffset>404495</wp:posOffset>
                </wp:positionV>
                <wp:extent cx="285750" cy="0"/>
                <wp:effectExtent l="10795" t="13970" r="8255" b="508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FE7C3" id="Прямая со стрелкой 5" o:spid="_x0000_s1026" type="#_x0000_t32" style="position:absolute;margin-left:-183.05pt;margin-top:31.85pt;width:22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-1858010</wp:posOffset>
                </wp:positionH>
                <wp:positionV relativeFrom="paragraph">
                  <wp:posOffset>404495</wp:posOffset>
                </wp:positionV>
                <wp:extent cx="161925" cy="0"/>
                <wp:effectExtent l="10795" t="13970" r="8255" b="50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C3DFA" id="Прямая со стрелкой 4" o:spid="_x0000_s1026" type="#_x0000_t32" style="position:absolute;margin-left:-146.3pt;margin-top:31.85pt;width:12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"/>
            </w:pict>
          </mc:Fallback>
        </mc:AlternateContent>
      </w:r>
      <w:r w:rsidRPr="00CB2106">
        <w:rPr>
          <w:rFonts w:ascii="Times New Roman" w:hAnsi="Times New Roman"/>
          <w:sz w:val="24"/>
          <w:szCs w:val="24"/>
        </w:rPr>
        <w:t>Самый многочисленный класс неорганических соединений – соли. Проанализируйте при</w:t>
      </w:r>
      <w:r>
        <w:rPr>
          <w:rFonts w:ascii="Times New Roman" w:hAnsi="Times New Roman"/>
          <w:sz w:val="24"/>
          <w:szCs w:val="24"/>
        </w:rPr>
        <w:t>веденные на рисунке</w:t>
      </w:r>
      <w:r w:rsidRPr="00CB2106">
        <w:rPr>
          <w:rFonts w:ascii="Times New Roman" w:hAnsi="Times New Roman"/>
          <w:sz w:val="24"/>
          <w:szCs w:val="24"/>
        </w:rPr>
        <w:t xml:space="preserve"> 1 формулы солей: соли – это простые или сложные вещества? Что в формулах солей стоит на первом, а что – на втором месте? </w:t>
      </w:r>
    </w:p>
    <w:p w:rsidR="00A33350" w:rsidRDefault="00A33350" w:rsidP="00A3335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B2106">
        <w:rPr>
          <w:rFonts w:ascii="Times New Roman" w:hAnsi="Times New Roman"/>
          <w:sz w:val="24"/>
          <w:szCs w:val="24"/>
        </w:rPr>
        <w:t>Выведите на основе проведенного анализа определение класса солей (средних). На основе анализа двух следующих изображений назовите соли, формулы которых приведены на рисунке 1.</w:t>
      </w: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46450" cy="2584450"/>
            <wp:effectExtent l="19050" t="19050" r="25400" b="254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4" r="9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5844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CB2106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17800" cy="2609850"/>
            <wp:effectExtent l="19050" t="19050" r="25400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3" t="8966" r="28969" b="9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609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33350" w:rsidRPr="00CB2106" w:rsidRDefault="00A33350" w:rsidP="00A33350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CB2106">
        <w:rPr>
          <w:rFonts w:ascii="Times New Roman" w:hAnsi="Times New Roman"/>
          <w:b/>
          <w:sz w:val="24"/>
          <w:szCs w:val="24"/>
        </w:rPr>
        <w:t>6.</w:t>
      </w:r>
      <w:r w:rsidRPr="00CB2106">
        <w:rPr>
          <w:rFonts w:ascii="Times New Roman" w:hAnsi="Times New Roman"/>
          <w:sz w:val="24"/>
          <w:szCs w:val="24"/>
        </w:rPr>
        <w:t xml:space="preserve"> Проанализируйте данные таблицы и запишите ответ на вопрос: чем по своему составу кислые и основные соли отличаются от средних солей?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3441"/>
        <w:gridCol w:w="3446"/>
        <w:gridCol w:w="3451"/>
      </w:tblGrid>
      <w:tr w:rsidR="00A33350" w:rsidRPr="00CF6C7B" w:rsidTr="008C07F1">
        <w:tc>
          <w:tcPr>
            <w:tcW w:w="3488" w:type="dxa"/>
            <w:shd w:val="clear" w:color="auto" w:fill="D6E3BC"/>
          </w:tcPr>
          <w:p w:rsidR="00A33350" w:rsidRPr="00CF6C7B" w:rsidRDefault="00A33350" w:rsidP="008C07F1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C7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Средние соли</w:t>
            </w:r>
          </w:p>
        </w:tc>
        <w:tc>
          <w:tcPr>
            <w:tcW w:w="3489" w:type="dxa"/>
            <w:shd w:val="clear" w:color="auto" w:fill="D6E3BC"/>
          </w:tcPr>
          <w:p w:rsidR="00A33350" w:rsidRPr="00CF6C7B" w:rsidRDefault="00A33350" w:rsidP="008C07F1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C7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Кислые соли</w:t>
            </w:r>
          </w:p>
        </w:tc>
        <w:tc>
          <w:tcPr>
            <w:tcW w:w="3489" w:type="dxa"/>
            <w:shd w:val="clear" w:color="auto" w:fill="D6E3BC"/>
          </w:tcPr>
          <w:p w:rsidR="00A33350" w:rsidRPr="00CF6C7B" w:rsidRDefault="00A33350" w:rsidP="008C07F1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C7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соли</w:t>
            </w:r>
          </w:p>
        </w:tc>
      </w:tr>
      <w:tr w:rsidR="00A33350" w:rsidRPr="00CF6C7B" w:rsidTr="008C07F1">
        <w:tc>
          <w:tcPr>
            <w:tcW w:w="3488" w:type="dxa"/>
          </w:tcPr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SO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 xml:space="preserve">4 </w:t>
            </w:r>
          </w:p>
          <w:p w:rsidR="00A33350" w:rsidRPr="00EE095C" w:rsidRDefault="00A33350" w:rsidP="008C07F1">
            <w:pPr>
              <w:spacing w:after="0" w:line="288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</w:pPr>
            <w:proofErr w:type="gramStart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сульфат</w:t>
            </w:r>
            <w:proofErr w:type="gramEnd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калия</w:t>
            </w: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Fe(NO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 xml:space="preserve">2 </w:t>
            </w: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нитрат</w:t>
            </w:r>
            <w:proofErr w:type="gramEnd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 xml:space="preserve"> железа (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>II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 xml:space="preserve">) </w:t>
            </w: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89" w:type="dxa"/>
          </w:tcPr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NaHCO</w:t>
            </w:r>
            <w:proofErr w:type="spellEnd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 xml:space="preserve">3 </w:t>
            </w: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</w:pPr>
            <w:proofErr w:type="gramStart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гидрокарбонат</w:t>
            </w:r>
            <w:proofErr w:type="gramEnd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 xml:space="preserve"> натрия</w:t>
            </w: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KH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PO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 xml:space="preserve">4 </w:t>
            </w: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дигидрофосфат</w:t>
            </w:r>
            <w:proofErr w:type="spellEnd"/>
            <w:proofErr w:type="gramEnd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 xml:space="preserve"> калия </w:t>
            </w: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Al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OH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NO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3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дигидроксонитрат</w:t>
            </w:r>
            <w:proofErr w:type="spellEnd"/>
            <w:proofErr w:type="gramEnd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 xml:space="preserve"> алюминия</w:t>
            </w: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</w:rPr>
              <w:t>а(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OH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Cl</w:t>
            </w:r>
            <w:r w:rsidRPr="00CF6C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гидроксохлорид</w:t>
            </w:r>
            <w:proofErr w:type="spellEnd"/>
            <w:proofErr w:type="gramEnd"/>
            <w:r w:rsidRPr="00CF6C7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 xml:space="preserve"> кальция </w:t>
            </w:r>
          </w:p>
          <w:p w:rsidR="00A33350" w:rsidRPr="00CF6C7B" w:rsidRDefault="00A33350" w:rsidP="008C07F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3350" w:rsidRPr="00CB2106" w:rsidRDefault="00A33350" w:rsidP="00A33350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B2106">
        <w:rPr>
          <w:rFonts w:ascii="Times New Roman" w:hAnsi="Times New Roman"/>
          <w:b/>
          <w:sz w:val="24"/>
          <w:szCs w:val="24"/>
          <w:u w:val="single"/>
        </w:rPr>
        <w:t>7.</w:t>
      </w:r>
      <w:r w:rsidRPr="00CB2106">
        <w:rPr>
          <w:rFonts w:ascii="Times New Roman" w:hAnsi="Times New Roman"/>
          <w:sz w:val="24"/>
          <w:szCs w:val="24"/>
        </w:rPr>
        <w:t xml:space="preserve"> Постройте формулы соединений по названиям: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113"/>
        <w:gridCol w:w="5245"/>
      </w:tblGrid>
      <w:tr w:rsidR="00A33350" w:rsidRPr="00CF6C7B" w:rsidTr="008C07F1">
        <w:tc>
          <w:tcPr>
            <w:tcW w:w="5233" w:type="dxa"/>
          </w:tcPr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>оксид</w:t>
            </w:r>
            <w:proofErr w:type="gramEnd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 xml:space="preserve"> марганца (</w:t>
            </w:r>
            <w:r w:rsidRPr="00CF6C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VII</w:t>
            </w:r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>фторид</w:t>
            </w:r>
            <w:proofErr w:type="gramEnd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 xml:space="preserve"> железа (</w:t>
            </w:r>
            <w:r w:rsidRPr="00CF6C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CF6C7B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гидроксид бария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>карбонат</w:t>
            </w:r>
            <w:proofErr w:type="gramEnd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 xml:space="preserve"> лития</w:t>
            </w:r>
          </w:p>
        </w:tc>
        <w:tc>
          <w:tcPr>
            <w:tcW w:w="5341" w:type="dxa"/>
          </w:tcPr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>оксид</w:t>
            </w:r>
            <w:proofErr w:type="gramEnd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 xml:space="preserve"> алюминия 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>дигидроксобромид</w:t>
            </w:r>
            <w:proofErr w:type="spellEnd"/>
            <w:proofErr w:type="gramEnd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 xml:space="preserve"> железа (</w:t>
            </w:r>
            <w:r w:rsidRPr="00CF6C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proofErr w:type="gramStart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>гидросульфат</w:t>
            </w:r>
            <w:proofErr w:type="gramEnd"/>
            <w:r w:rsidRPr="00CF6C7B">
              <w:rPr>
                <w:rFonts w:ascii="Times New Roman" w:hAnsi="Times New Roman"/>
                <w:bCs/>
                <w:sz w:val="24"/>
                <w:szCs w:val="24"/>
              </w:rPr>
              <w:t xml:space="preserve"> лития </w:t>
            </w:r>
          </w:p>
          <w:p w:rsidR="00A33350" w:rsidRPr="00CF6C7B" w:rsidRDefault="00A33350" w:rsidP="008C07F1">
            <w:pPr>
              <w:spacing w:after="0" w:line="28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F6C7B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гидроксид таллия </w:t>
            </w:r>
          </w:p>
        </w:tc>
      </w:tr>
    </w:tbl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A33350" w:rsidRPr="00CB2106" w:rsidRDefault="00A33350" w:rsidP="00A3335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B2106">
        <w:rPr>
          <w:rFonts w:ascii="Times New Roman" w:hAnsi="Times New Roman"/>
          <w:b/>
          <w:sz w:val="24"/>
          <w:szCs w:val="24"/>
          <w:u w:val="single"/>
        </w:rPr>
        <w:t>8.</w:t>
      </w:r>
      <w:r w:rsidRPr="00CB2106">
        <w:rPr>
          <w:rFonts w:ascii="Times New Roman" w:hAnsi="Times New Roman"/>
          <w:sz w:val="24"/>
          <w:szCs w:val="24"/>
        </w:rPr>
        <w:t xml:space="preserve"> Наверное, ни о каком другом веществе не существует такого огромного числа пословиц и пог</w:t>
      </w:r>
      <w:r>
        <w:rPr>
          <w:rFonts w:ascii="Times New Roman" w:hAnsi="Times New Roman"/>
          <w:sz w:val="24"/>
          <w:szCs w:val="24"/>
        </w:rPr>
        <w:t xml:space="preserve">оворок, как о поваренной соли: </w:t>
      </w:r>
      <w:r w:rsidRPr="00CB2106">
        <w:rPr>
          <w:rFonts w:ascii="Times New Roman" w:hAnsi="Times New Roman"/>
          <w:sz w:val="24"/>
          <w:szCs w:val="24"/>
        </w:rPr>
        <w:t>«</w:t>
      </w:r>
      <w:r w:rsidRPr="00CB2106">
        <w:rPr>
          <w:rFonts w:ascii="Times New Roman" w:hAnsi="Times New Roman"/>
          <w:sz w:val="24"/>
          <w:szCs w:val="24"/>
          <w:lang w:eastAsia="ru-RU"/>
        </w:rPr>
        <w:t>Без денег торговать, как без соли хлебать», «Без соли и стол кривой», «Без соли и хлеб не естся», «</w:t>
      </w:r>
      <w:r w:rsidRPr="00CB2106">
        <w:rPr>
          <w:rFonts w:ascii="Times New Roman" w:hAnsi="Times New Roman"/>
          <w:sz w:val="24"/>
          <w:szCs w:val="24"/>
        </w:rPr>
        <w:t>С кем хлеб-</w:t>
      </w:r>
      <w:r w:rsidRPr="00CB2106">
        <w:rPr>
          <w:rFonts w:ascii="Times New Roman" w:hAnsi="Times New Roman"/>
          <w:bCs/>
          <w:sz w:val="24"/>
          <w:szCs w:val="24"/>
        </w:rPr>
        <w:t>соль</w:t>
      </w:r>
      <w:r w:rsidRPr="00CB2106">
        <w:rPr>
          <w:rFonts w:ascii="Times New Roman" w:hAnsi="Times New Roman"/>
          <w:sz w:val="24"/>
          <w:szCs w:val="24"/>
        </w:rPr>
        <w:t xml:space="preserve"> водишь, на того и походишь</w:t>
      </w:r>
      <w:r w:rsidRPr="00CB2106">
        <w:rPr>
          <w:rFonts w:ascii="Times New Roman" w:hAnsi="Times New Roman"/>
          <w:sz w:val="24"/>
          <w:szCs w:val="24"/>
          <w:lang w:eastAsia="ru-RU"/>
        </w:rPr>
        <w:t>», «</w:t>
      </w:r>
      <w:r w:rsidRPr="00CB2106">
        <w:rPr>
          <w:rFonts w:ascii="Times New Roman" w:hAnsi="Times New Roman"/>
          <w:sz w:val="24"/>
          <w:szCs w:val="24"/>
          <w:lang w:eastAsia="ru-RU"/>
        </w:rPr>
        <w:t>Не солоно</w:t>
      </w:r>
      <w:r w:rsidRPr="00CB2106">
        <w:rPr>
          <w:rFonts w:ascii="Times New Roman" w:hAnsi="Times New Roman"/>
          <w:sz w:val="24"/>
          <w:szCs w:val="24"/>
          <w:lang w:eastAsia="ru-RU"/>
        </w:rPr>
        <w:t xml:space="preserve"> хлебавши», «</w:t>
      </w:r>
      <w:r w:rsidRPr="00CB2106">
        <w:rPr>
          <w:rFonts w:ascii="Times New Roman" w:hAnsi="Times New Roman"/>
          <w:sz w:val="24"/>
          <w:szCs w:val="24"/>
        </w:rPr>
        <w:t>От хлеба-соли и царь не отказывается</w:t>
      </w:r>
      <w:r w:rsidRPr="00CB2106">
        <w:rPr>
          <w:rFonts w:ascii="Times New Roman" w:hAnsi="Times New Roman"/>
          <w:sz w:val="24"/>
          <w:szCs w:val="24"/>
          <w:lang w:eastAsia="ru-RU"/>
        </w:rPr>
        <w:t xml:space="preserve">», «Надо пуд соли вместе съесть, чтобы друга узнать». Рассчитайте, сколько лет, судя по последней поговорке, должны быть знакомы </w:t>
      </w:r>
      <w:r>
        <w:rPr>
          <w:rFonts w:ascii="Times New Roman" w:hAnsi="Times New Roman"/>
          <w:sz w:val="24"/>
          <w:szCs w:val="24"/>
          <w:lang w:eastAsia="ru-RU"/>
        </w:rPr>
        <w:t>два друга</w:t>
      </w:r>
      <w:r w:rsidRPr="00CB2106">
        <w:rPr>
          <w:rFonts w:ascii="Times New Roman" w:hAnsi="Times New Roman"/>
          <w:sz w:val="24"/>
          <w:szCs w:val="24"/>
          <w:lang w:eastAsia="ru-RU"/>
        </w:rPr>
        <w:t xml:space="preserve">, если нормальное среднесуточное потребление соли </w:t>
      </w:r>
      <w:r>
        <w:rPr>
          <w:rFonts w:ascii="Times New Roman" w:hAnsi="Times New Roman"/>
          <w:sz w:val="24"/>
          <w:szCs w:val="24"/>
          <w:lang w:eastAsia="ru-RU"/>
        </w:rPr>
        <w:t xml:space="preserve">на одного человека </w:t>
      </w:r>
      <w:r w:rsidRPr="00CB2106">
        <w:rPr>
          <w:rFonts w:ascii="Times New Roman" w:hAnsi="Times New Roman"/>
          <w:sz w:val="24"/>
          <w:szCs w:val="24"/>
          <w:lang w:eastAsia="ru-RU"/>
        </w:rPr>
        <w:t xml:space="preserve">составляет около </w:t>
      </w:r>
      <w:smartTag w:uri="urn:schemas-microsoft-com:office:smarttags" w:element="metricconverter">
        <w:smartTagPr>
          <w:attr w:name="ProductID" w:val="5 граммов"/>
        </w:smartTagPr>
        <w:r w:rsidRPr="00CB2106">
          <w:rPr>
            <w:rFonts w:ascii="Times New Roman" w:hAnsi="Times New Roman"/>
            <w:sz w:val="24"/>
            <w:szCs w:val="24"/>
            <w:lang w:eastAsia="ru-RU"/>
          </w:rPr>
          <w:t>5 граммов</w:t>
        </w:r>
      </w:smartTag>
      <w:r w:rsidRPr="00CB2106">
        <w:rPr>
          <w:rFonts w:ascii="Times New Roman" w:hAnsi="Times New Roman"/>
          <w:sz w:val="24"/>
          <w:szCs w:val="24"/>
          <w:lang w:eastAsia="ru-RU"/>
        </w:rPr>
        <w:t xml:space="preserve">, а пуд – это </w:t>
      </w:r>
      <w:r w:rsidRPr="00CB2106">
        <w:rPr>
          <w:rFonts w:ascii="Times New Roman" w:hAnsi="Times New Roman"/>
          <w:sz w:val="24"/>
          <w:szCs w:val="24"/>
        </w:rPr>
        <w:t xml:space="preserve">русская мера веса, равная 16,38 кг. </w:t>
      </w:r>
    </w:p>
    <w:p w:rsidR="00A33350" w:rsidRPr="007F71F4" w:rsidRDefault="00A33350" w:rsidP="00A33350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7F71F4">
        <w:rPr>
          <w:rFonts w:ascii="Times New Roman" w:hAnsi="Times New Roman"/>
          <w:b/>
          <w:sz w:val="24"/>
          <w:szCs w:val="24"/>
        </w:rPr>
        <w:lastRenderedPageBreak/>
        <w:t xml:space="preserve">Комплексная работа </w:t>
      </w:r>
      <w:r>
        <w:rPr>
          <w:rFonts w:ascii="Times New Roman" w:hAnsi="Times New Roman"/>
          <w:b/>
          <w:sz w:val="24"/>
          <w:szCs w:val="24"/>
        </w:rPr>
        <w:t xml:space="preserve">по теме </w:t>
      </w:r>
      <w:r w:rsidRPr="007F71F4">
        <w:rPr>
          <w:rFonts w:ascii="Times New Roman" w:hAnsi="Times New Roman"/>
          <w:b/>
          <w:sz w:val="24"/>
          <w:szCs w:val="24"/>
        </w:rPr>
        <w:t>«Химические реакции, их классификация»</w:t>
      </w:r>
    </w:p>
    <w:p w:rsidR="00A33350" w:rsidRPr="007F71F4" w:rsidRDefault="00A33350" w:rsidP="00A33350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A33350" w:rsidRPr="007F71F4" w:rsidRDefault="00A33350" w:rsidP="00A33350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7F71F4">
        <w:rPr>
          <w:rFonts w:ascii="Times New Roman" w:hAnsi="Times New Roman"/>
          <w:sz w:val="24"/>
          <w:szCs w:val="24"/>
        </w:rPr>
        <w:t xml:space="preserve">Рассмотрите приведенные изображения и выполните приведенные после них задания. </w:t>
      </w:r>
    </w:p>
    <w:tbl>
      <w:tblPr>
        <w:tblW w:w="0" w:type="auto"/>
        <w:jc w:val="center"/>
        <w:tblCellSpacing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94"/>
        <w:gridCol w:w="5134"/>
      </w:tblGrid>
      <w:tr w:rsidR="00A33350" w:rsidRPr="007F71F4" w:rsidTr="008C07F1">
        <w:trPr>
          <w:tblCellSpacing w:w="20" w:type="dxa"/>
          <w:jc w:val="center"/>
        </w:trPr>
        <w:tc>
          <w:tcPr>
            <w:tcW w:w="5034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>
                  <wp:extent cx="2501900" cy="20066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62" t="20000" r="17604" b="15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4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>
                  <wp:extent cx="2832100" cy="1943100"/>
                  <wp:effectExtent l="0" t="0" r="6350" b="0"/>
                  <wp:docPr id="34" name="Рисунок 34" descr="http://ximijakatja.ucoz.ru/12/ob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" descr="http://ximijakatja.ucoz.ru/12/ob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52" b="43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350" w:rsidRPr="007F71F4" w:rsidRDefault="00A33350" w:rsidP="00A33350">
      <w:pPr>
        <w:spacing w:after="0" w:line="264" w:lineRule="auto"/>
        <w:rPr>
          <w:rFonts w:ascii="Times New Roman" w:hAnsi="Times New Roman"/>
          <w:b/>
          <w:sz w:val="24"/>
          <w:szCs w:val="24"/>
        </w:rPr>
      </w:pPr>
    </w:p>
    <w:p w:rsidR="00A33350" w:rsidRPr="007F71F4" w:rsidRDefault="00A33350" w:rsidP="00A33350">
      <w:pPr>
        <w:spacing w:after="0" w:line="264" w:lineRule="auto"/>
        <w:rPr>
          <w:rFonts w:ascii="Times New Roman" w:hAnsi="Times New Roman"/>
          <w:b/>
          <w:sz w:val="24"/>
          <w:szCs w:val="24"/>
        </w:rPr>
      </w:pPr>
      <w:r w:rsidRPr="007F71F4">
        <w:rPr>
          <w:rFonts w:ascii="Times New Roman" w:hAnsi="Times New Roman"/>
          <w:b/>
          <w:sz w:val="24"/>
          <w:szCs w:val="24"/>
        </w:rPr>
        <w:t>1.</w:t>
      </w:r>
      <w:r w:rsidRPr="007F71F4">
        <w:rPr>
          <w:rFonts w:ascii="Times New Roman" w:hAnsi="Times New Roman"/>
          <w:sz w:val="24"/>
          <w:szCs w:val="24"/>
        </w:rPr>
        <w:t xml:space="preserve"> Объясните, почему плавление парафина, замерзание воды, растворение сахара в воде </w:t>
      </w:r>
      <w:r w:rsidRPr="007F71F4">
        <w:rPr>
          <w:rFonts w:ascii="Times New Roman" w:hAnsi="Times New Roman"/>
          <w:sz w:val="24"/>
          <w:szCs w:val="24"/>
          <w:u w:val="single"/>
        </w:rPr>
        <w:t>не являются</w:t>
      </w:r>
      <w:r w:rsidRPr="007F71F4">
        <w:rPr>
          <w:rFonts w:ascii="Times New Roman" w:hAnsi="Times New Roman"/>
          <w:sz w:val="24"/>
          <w:szCs w:val="24"/>
        </w:rPr>
        <w:t xml:space="preserve"> химическими реакциями?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340" w:type="dxa"/>
        <w:tblInd w:w="108" w:type="dxa"/>
        <w:tblLook w:val="00A0" w:firstRow="1" w:lastRow="0" w:firstColumn="1" w:lastColumn="0" w:noHBand="0" w:noVBand="0"/>
      </w:tblPr>
      <w:tblGrid>
        <w:gridCol w:w="10340"/>
      </w:tblGrid>
      <w:tr w:rsidR="00A33350" w:rsidRPr="007F71F4" w:rsidTr="008C07F1">
        <w:tc>
          <w:tcPr>
            <w:tcW w:w="10340" w:type="dxa"/>
          </w:tcPr>
          <w:p w:rsidR="00A33350" w:rsidRPr="007F71F4" w:rsidRDefault="00A33350" w:rsidP="008C07F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1F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7F71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1F4">
              <w:rPr>
                <w:rFonts w:ascii="Times New Roman" w:hAnsi="Times New Roman"/>
                <w:sz w:val="24"/>
                <w:szCs w:val="24"/>
                <w:lang w:eastAsia="ru-RU"/>
              </w:rPr>
              <w:t>Соберите «рассыпавшиеся» слова и словосочетания, составив из них схемы классификаций химических реакций по разным признакам (не забудьте соединительные стрелки в схемах!).</w:t>
            </w:r>
          </w:p>
        </w:tc>
      </w:tr>
      <w:tr w:rsidR="00A33350" w:rsidRPr="007F71F4" w:rsidTr="008C07F1">
        <w:tc>
          <w:tcPr>
            <w:tcW w:w="10340" w:type="dxa"/>
          </w:tcPr>
          <w:p w:rsidR="00A33350" w:rsidRPr="007F71F4" w:rsidRDefault="00A33350" w:rsidP="008C07F1">
            <w:pPr>
              <w:spacing w:after="0" w:line="264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43350" cy="2965450"/>
                  <wp:effectExtent l="19050" t="19050" r="19050" b="2540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7" t="4692" r="9766" b="3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2965450"/>
                          </a:xfrm>
                          <a:prstGeom prst="rect">
                            <a:avLst/>
                          </a:prstGeom>
                          <a:noFill/>
                          <a:ln w="952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350" w:rsidRDefault="00A33350" w:rsidP="00A33350">
      <w:pPr>
        <w:spacing w:after="0" w:line="264" w:lineRule="auto"/>
        <w:rPr>
          <w:rFonts w:ascii="Times New Roman" w:hAnsi="Times New Roman"/>
          <w:b/>
          <w:sz w:val="24"/>
          <w:szCs w:val="24"/>
        </w:rPr>
      </w:pPr>
    </w:p>
    <w:p w:rsidR="00A33350" w:rsidRPr="007F71F4" w:rsidRDefault="00A33350" w:rsidP="00A33350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7F71F4">
        <w:rPr>
          <w:rFonts w:ascii="Times New Roman" w:hAnsi="Times New Roman"/>
          <w:b/>
          <w:sz w:val="24"/>
          <w:szCs w:val="24"/>
        </w:rPr>
        <w:t>3.</w:t>
      </w:r>
      <w:r w:rsidRPr="007F71F4">
        <w:rPr>
          <w:rFonts w:ascii="Times New Roman" w:hAnsi="Times New Roman"/>
          <w:sz w:val="24"/>
          <w:szCs w:val="24"/>
        </w:rPr>
        <w:t xml:space="preserve"> Проанализируйте данные таблицы 1 и на основании этого запишите определения каждого типа реакций (обратите внимание на то, </w:t>
      </w:r>
      <w:r w:rsidRPr="007F71F4">
        <w:rPr>
          <w:rFonts w:ascii="Times New Roman" w:hAnsi="Times New Roman"/>
          <w:i/>
          <w:sz w:val="24"/>
          <w:szCs w:val="24"/>
        </w:rPr>
        <w:t>сколько веществ участвовало и сколько получилось</w:t>
      </w:r>
      <w:r w:rsidRPr="007F71F4">
        <w:rPr>
          <w:rFonts w:ascii="Times New Roman" w:hAnsi="Times New Roman"/>
          <w:sz w:val="24"/>
          <w:szCs w:val="24"/>
        </w:rPr>
        <w:t xml:space="preserve">, а также на их </w:t>
      </w:r>
      <w:r w:rsidRPr="007F71F4">
        <w:rPr>
          <w:rFonts w:ascii="Times New Roman" w:hAnsi="Times New Roman"/>
          <w:i/>
          <w:sz w:val="24"/>
          <w:szCs w:val="24"/>
        </w:rPr>
        <w:t>состав</w:t>
      </w:r>
      <w:r w:rsidRPr="007F71F4">
        <w:rPr>
          <w:rFonts w:ascii="Times New Roman" w:hAnsi="Times New Roman"/>
          <w:sz w:val="24"/>
          <w:szCs w:val="24"/>
        </w:rPr>
        <w:t>).</w:t>
      </w:r>
    </w:p>
    <w:tbl>
      <w:tblPr>
        <w:tblW w:w="0" w:type="auto"/>
        <w:tblCellSpacing w:w="20" w:type="dxa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00"/>
        <w:gridCol w:w="5078"/>
      </w:tblGrid>
      <w:tr w:rsidR="00A33350" w:rsidRPr="00BA5779" w:rsidTr="008C07F1">
        <w:trPr>
          <w:tblCellSpacing w:w="20" w:type="dxa"/>
        </w:trPr>
        <w:tc>
          <w:tcPr>
            <w:tcW w:w="4965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bCs/>
                <w:lang w:val="pt-BR"/>
              </w:rPr>
            </w:pPr>
            <w:r w:rsidRPr="007F71F4">
              <w:rPr>
                <w:b/>
                <w:bCs/>
              </w:rPr>
              <w:t>Реакции</w:t>
            </w:r>
            <w:r w:rsidRPr="007F71F4">
              <w:rPr>
                <w:b/>
                <w:bCs/>
                <w:lang w:val="pt-BR"/>
              </w:rPr>
              <w:t xml:space="preserve"> </w:t>
            </w:r>
            <w:r w:rsidRPr="007F71F4">
              <w:rPr>
                <w:b/>
                <w:bCs/>
              </w:rPr>
              <w:t>соединения</w:t>
            </w:r>
            <w:r w:rsidRPr="007F71F4">
              <w:rPr>
                <w:b/>
                <w:bCs/>
                <w:lang w:val="pt-BR"/>
              </w:rPr>
              <w:t>: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b/>
                <w:lang w:val="pt-BR"/>
              </w:rPr>
            </w:pPr>
            <w:r w:rsidRPr="007F71F4">
              <w:rPr>
                <w:bCs/>
                <w:lang w:val="pt-BR"/>
              </w:rPr>
              <w:t>CaO + H</w:t>
            </w:r>
            <w:r w:rsidRPr="007F71F4">
              <w:rPr>
                <w:bCs/>
                <w:vertAlign w:val="subscript"/>
                <w:lang w:val="pt-BR"/>
              </w:rPr>
              <w:t>2</w:t>
            </w:r>
            <w:r w:rsidRPr="007F71F4">
              <w:rPr>
                <w:bCs/>
                <w:lang w:val="pt-BR"/>
              </w:rPr>
              <w:t>O = Ca(OH)</w:t>
            </w:r>
            <w:r w:rsidRPr="007F71F4">
              <w:rPr>
                <w:bCs/>
                <w:vertAlign w:val="subscript"/>
                <w:lang w:val="pt-BR"/>
              </w:rPr>
              <w:t>2</w:t>
            </w:r>
            <w:r w:rsidRPr="007F71F4">
              <w:rPr>
                <w:bCs/>
                <w:lang w:val="pt-BR"/>
              </w:rPr>
              <w:br/>
              <w:t>PbO + SiO</w:t>
            </w:r>
            <w:r w:rsidRPr="007F71F4">
              <w:rPr>
                <w:bCs/>
                <w:vertAlign w:val="subscript"/>
                <w:lang w:val="pt-BR"/>
              </w:rPr>
              <w:t xml:space="preserve">2 </w:t>
            </w:r>
            <w:r w:rsidRPr="007F71F4">
              <w:rPr>
                <w:bCs/>
                <w:lang w:val="pt-BR"/>
              </w:rPr>
              <w:t>= PbSiO</w:t>
            </w:r>
            <w:r w:rsidRPr="007F71F4">
              <w:rPr>
                <w:bCs/>
                <w:vertAlign w:val="subscript"/>
                <w:lang w:val="pt-BR"/>
              </w:rPr>
              <w:t>3</w:t>
            </w:r>
            <w:r w:rsidRPr="007F71F4">
              <w:rPr>
                <w:bCs/>
                <w:lang w:val="pt-BR"/>
              </w:rPr>
              <w:br/>
              <w:t>2Na + Cl</w:t>
            </w:r>
            <w:r w:rsidRPr="007F71F4">
              <w:rPr>
                <w:bCs/>
                <w:vertAlign w:val="subscript"/>
                <w:lang w:val="pt-BR"/>
              </w:rPr>
              <w:t xml:space="preserve">2 </w:t>
            </w:r>
            <w:r w:rsidRPr="007F71F4">
              <w:rPr>
                <w:bCs/>
                <w:lang w:val="pt-BR"/>
              </w:rPr>
              <w:t>= 2NaCl</w:t>
            </w:r>
          </w:p>
        </w:tc>
        <w:tc>
          <w:tcPr>
            <w:tcW w:w="5043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lang w:val="pt-BR"/>
              </w:rPr>
            </w:pPr>
            <w:r w:rsidRPr="007F71F4">
              <w:rPr>
                <w:b/>
              </w:rPr>
              <w:t>Реакции</w:t>
            </w:r>
            <w:r w:rsidRPr="007F71F4">
              <w:rPr>
                <w:b/>
                <w:lang w:val="pt-BR"/>
              </w:rPr>
              <w:t xml:space="preserve"> </w:t>
            </w:r>
            <w:r w:rsidRPr="007F71F4">
              <w:rPr>
                <w:b/>
              </w:rPr>
              <w:t>разложения</w:t>
            </w:r>
            <w:r w:rsidRPr="007F71F4">
              <w:rPr>
                <w:b/>
                <w:lang w:val="pt-BR"/>
              </w:rPr>
              <w:t>: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lang w:val="pt-BR"/>
              </w:rPr>
            </w:pPr>
            <w:r w:rsidRPr="007F71F4">
              <w:rPr>
                <w:bCs/>
                <w:lang w:val="pt-BR"/>
              </w:rPr>
              <w:t>2HgO</w:t>
            </w:r>
            <w:r w:rsidRPr="007F71F4">
              <w:rPr>
                <w:bCs/>
                <w:vertAlign w:val="subscript"/>
                <w:lang w:val="pt-BR"/>
              </w:rPr>
              <w:t xml:space="preserve"> </w:t>
            </w:r>
            <w:r w:rsidRPr="007F71F4">
              <w:rPr>
                <w:bCs/>
                <w:lang w:val="pt-BR"/>
              </w:rPr>
              <w:t>= O</w:t>
            </w:r>
            <w:r w:rsidRPr="007F71F4">
              <w:rPr>
                <w:bCs/>
                <w:vertAlign w:val="subscript"/>
                <w:lang w:val="pt-BR"/>
              </w:rPr>
              <w:t>2</w:t>
            </w:r>
            <w:r w:rsidRPr="007F71F4">
              <w:rPr>
                <w:bCs/>
                <w:lang w:val="pt-BR"/>
              </w:rPr>
              <w:t xml:space="preserve"> + 2Hg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lang w:val="pt-BR"/>
              </w:rPr>
            </w:pPr>
            <w:r w:rsidRPr="007F71F4">
              <w:rPr>
                <w:bCs/>
                <w:lang w:val="pt-BR"/>
              </w:rPr>
              <w:t>CaCO</w:t>
            </w:r>
            <w:r w:rsidRPr="007F71F4">
              <w:rPr>
                <w:bCs/>
                <w:vertAlign w:val="subscript"/>
                <w:lang w:val="pt-BR"/>
              </w:rPr>
              <w:t xml:space="preserve">3 </w:t>
            </w:r>
            <w:r w:rsidRPr="007F71F4">
              <w:rPr>
                <w:bCs/>
                <w:lang w:val="pt-BR"/>
              </w:rPr>
              <w:t>= CaO + CO</w:t>
            </w:r>
            <w:r w:rsidRPr="007F71F4">
              <w:rPr>
                <w:bCs/>
                <w:vertAlign w:val="subscript"/>
                <w:lang w:val="pt-BR"/>
              </w:rPr>
              <w:t>2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b/>
                <w:lang w:val="pt-BR"/>
              </w:rPr>
            </w:pPr>
            <w:r w:rsidRPr="007F71F4">
              <w:rPr>
                <w:lang w:val="pt-BR"/>
              </w:rPr>
              <w:t>2</w:t>
            </w:r>
            <w:r w:rsidRPr="007F71F4">
              <w:t>С</w:t>
            </w:r>
            <w:r w:rsidRPr="007F71F4">
              <w:rPr>
                <w:color w:val="000000"/>
                <w:lang w:val="pt-BR"/>
              </w:rPr>
              <w:t>u</w:t>
            </w:r>
            <w:r w:rsidRPr="007F71F4">
              <w:rPr>
                <w:lang w:val="pt-BR"/>
              </w:rPr>
              <w:t>(</w:t>
            </w:r>
            <w:r w:rsidRPr="007F71F4">
              <w:rPr>
                <w:color w:val="000000"/>
                <w:lang w:val="pt-BR"/>
              </w:rPr>
              <w:t>N</w:t>
            </w:r>
            <w:r w:rsidRPr="007F71F4">
              <w:t>О</w:t>
            </w:r>
            <w:r w:rsidRPr="007F71F4">
              <w:rPr>
                <w:vertAlign w:val="subscript"/>
                <w:lang w:val="pt-BR"/>
              </w:rPr>
              <w:t>3</w:t>
            </w:r>
            <w:r w:rsidRPr="007F71F4">
              <w:rPr>
                <w:lang w:val="pt-BR"/>
              </w:rPr>
              <w:t>)</w:t>
            </w:r>
            <w:r w:rsidRPr="007F71F4">
              <w:rPr>
                <w:vertAlign w:val="subscript"/>
                <w:lang w:val="pt-BR"/>
              </w:rPr>
              <w:t>2</w:t>
            </w:r>
            <w:r w:rsidRPr="007F71F4">
              <w:rPr>
                <w:lang w:val="pt-BR"/>
              </w:rPr>
              <w:t xml:space="preserve"> = 2</w:t>
            </w:r>
            <w:r w:rsidRPr="007F71F4">
              <w:t>С</w:t>
            </w:r>
            <w:r w:rsidRPr="007F71F4">
              <w:rPr>
                <w:color w:val="000000"/>
                <w:lang w:val="pt-BR"/>
              </w:rPr>
              <w:t>u</w:t>
            </w:r>
            <w:r w:rsidRPr="007F71F4">
              <w:t>О</w:t>
            </w:r>
            <w:r w:rsidRPr="007F71F4">
              <w:rPr>
                <w:lang w:val="pt-BR"/>
              </w:rPr>
              <w:t xml:space="preserve"> + 4</w:t>
            </w:r>
            <w:r w:rsidRPr="007F71F4">
              <w:rPr>
                <w:color w:val="000000"/>
                <w:lang w:val="pt-BR"/>
              </w:rPr>
              <w:t>N</w:t>
            </w:r>
            <w:r w:rsidRPr="007F71F4">
              <w:t>О</w:t>
            </w:r>
            <w:r w:rsidRPr="007F71F4">
              <w:rPr>
                <w:vertAlign w:val="subscript"/>
                <w:lang w:val="pt-BR"/>
              </w:rPr>
              <w:t>2</w:t>
            </w:r>
            <w:r w:rsidRPr="007F71F4">
              <w:rPr>
                <w:lang w:val="pt-BR"/>
              </w:rPr>
              <w:t xml:space="preserve"> + </w:t>
            </w:r>
            <w:r w:rsidRPr="007F71F4">
              <w:rPr>
                <w:color w:val="000000"/>
                <w:lang w:val="pt-BR"/>
              </w:rPr>
              <w:t>O</w:t>
            </w:r>
            <w:r w:rsidRPr="007F71F4">
              <w:rPr>
                <w:vertAlign w:val="subscript"/>
                <w:lang w:val="pt-BR"/>
              </w:rPr>
              <w:t>2</w:t>
            </w:r>
          </w:p>
        </w:tc>
      </w:tr>
      <w:tr w:rsidR="00A33350" w:rsidRPr="00BA5779" w:rsidTr="008C07F1">
        <w:trPr>
          <w:tblCellSpacing w:w="20" w:type="dxa"/>
        </w:trPr>
        <w:tc>
          <w:tcPr>
            <w:tcW w:w="4965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</w:rPr>
            </w:pPr>
            <w:r w:rsidRPr="007F71F4">
              <w:rPr>
                <w:b/>
              </w:rPr>
              <w:t>Реакции замещения: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bCs/>
                <w:vertAlign w:val="subscript"/>
              </w:rPr>
            </w:pPr>
            <w:proofErr w:type="spellStart"/>
            <w:r w:rsidRPr="007F71F4">
              <w:rPr>
                <w:bCs/>
                <w:lang w:val="en-US"/>
              </w:rPr>
              <w:t>Ca</w:t>
            </w:r>
            <w:proofErr w:type="spellEnd"/>
            <w:r w:rsidRPr="007F71F4">
              <w:rPr>
                <w:bCs/>
              </w:rPr>
              <w:t xml:space="preserve"> +2 </w:t>
            </w:r>
            <w:proofErr w:type="spellStart"/>
            <w:r w:rsidRPr="007F71F4">
              <w:rPr>
                <w:bCs/>
                <w:lang w:val="en-US"/>
              </w:rPr>
              <w:t>HCl</w:t>
            </w:r>
            <w:proofErr w:type="spellEnd"/>
            <w:r w:rsidRPr="007F71F4">
              <w:rPr>
                <w:bCs/>
              </w:rPr>
              <w:t xml:space="preserve"> = </w:t>
            </w:r>
            <w:proofErr w:type="spellStart"/>
            <w:r w:rsidRPr="007F71F4">
              <w:rPr>
                <w:bCs/>
                <w:lang w:val="en-US"/>
              </w:rPr>
              <w:t>CaCl</w:t>
            </w:r>
            <w:proofErr w:type="spellEnd"/>
            <w:r w:rsidRPr="007F71F4">
              <w:rPr>
                <w:bCs/>
                <w:vertAlign w:val="subscript"/>
              </w:rPr>
              <w:t xml:space="preserve">2 </w:t>
            </w:r>
            <w:r w:rsidRPr="007F71F4">
              <w:rPr>
                <w:bCs/>
              </w:rPr>
              <w:t xml:space="preserve">+ </w:t>
            </w:r>
            <w:r w:rsidRPr="007F71F4">
              <w:rPr>
                <w:bCs/>
                <w:lang w:val="en-US"/>
              </w:rPr>
              <w:t>H</w:t>
            </w:r>
            <w:r w:rsidRPr="007F71F4">
              <w:rPr>
                <w:bCs/>
                <w:vertAlign w:val="subscript"/>
              </w:rPr>
              <w:t>2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lang w:val="en-US"/>
              </w:rPr>
            </w:pPr>
            <w:r w:rsidRPr="007F71F4">
              <w:rPr>
                <w:bCs/>
                <w:lang w:val="en-US"/>
              </w:rPr>
              <w:t>CuSO</w:t>
            </w:r>
            <w:r w:rsidRPr="007F71F4">
              <w:rPr>
                <w:bCs/>
                <w:vertAlign w:val="subscript"/>
                <w:lang w:val="en-US"/>
              </w:rPr>
              <w:t xml:space="preserve">4 </w:t>
            </w:r>
            <w:r w:rsidRPr="007F71F4">
              <w:rPr>
                <w:bCs/>
                <w:lang w:val="en-US"/>
              </w:rPr>
              <w:t>+ Fe = FeSO</w:t>
            </w:r>
            <w:r w:rsidRPr="007F71F4">
              <w:rPr>
                <w:bCs/>
                <w:vertAlign w:val="subscript"/>
                <w:lang w:val="en-US"/>
              </w:rPr>
              <w:t xml:space="preserve">4 </w:t>
            </w:r>
            <w:r w:rsidRPr="007F71F4">
              <w:rPr>
                <w:bCs/>
                <w:lang w:val="en-US"/>
              </w:rPr>
              <w:t>+ Cu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bCs/>
                <w:lang w:val="en-US"/>
              </w:rPr>
            </w:pPr>
            <w:r w:rsidRPr="007F71F4">
              <w:rPr>
                <w:bCs/>
                <w:lang w:val="en-US"/>
              </w:rPr>
              <w:t>2KBr + Cl</w:t>
            </w:r>
            <w:r w:rsidRPr="007F71F4">
              <w:rPr>
                <w:bCs/>
                <w:vertAlign w:val="subscript"/>
                <w:lang w:val="en-US"/>
              </w:rPr>
              <w:t xml:space="preserve">2 </w:t>
            </w:r>
            <w:r w:rsidRPr="007F71F4">
              <w:rPr>
                <w:bCs/>
                <w:lang w:val="en-US"/>
              </w:rPr>
              <w:t>= 2KCl + Br</w:t>
            </w:r>
            <w:r w:rsidRPr="007F71F4">
              <w:rPr>
                <w:bCs/>
                <w:vertAlign w:val="subscript"/>
                <w:lang w:val="en-US"/>
              </w:rPr>
              <w:t>2</w:t>
            </w:r>
          </w:p>
        </w:tc>
        <w:tc>
          <w:tcPr>
            <w:tcW w:w="5043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lang w:val="en-US"/>
              </w:rPr>
            </w:pPr>
            <w:r w:rsidRPr="007F71F4">
              <w:rPr>
                <w:b/>
              </w:rPr>
              <w:t>Реакции</w:t>
            </w:r>
            <w:r w:rsidRPr="007F71F4">
              <w:rPr>
                <w:b/>
                <w:lang w:val="en-US"/>
              </w:rPr>
              <w:t xml:space="preserve"> </w:t>
            </w:r>
            <w:r w:rsidRPr="007F71F4">
              <w:rPr>
                <w:b/>
              </w:rPr>
              <w:t>обмена</w:t>
            </w:r>
            <w:r w:rsidRPr="007F71F4">
              <w:rPr>
                <w:b/>
                <w:lang w:val="en-US"/>
              </w:rPr>
              <w:t>: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lang w:val="en-US"/>
              </w:rPr>
            </w:pPr>
            <w:r w:rsidRPr="007F71F4">
              <w:rPr>
                <w:bCs/>
                <w:lang w:val="en-US"/>
              </w:rPr>
              <w:t>AgNO</w:t>
            </w:r>
            <w:r w:rsidRPr="007F71F4">
              <w:rPr>
                <w:bCs/>
                <w:vertAlign w:val="subscript"/>
                <w:lang w:val="en-US"/>
              </w:rPr>
              <w:t xml:space="preserve">3 </w:t>
            </w:r>
            <w:r w:rsidRPr="007F71F4">
              <w:rPr>
                <w:bCs/>
                <w:lang w:val="en-US"/>
              </w:rPr>
              <w:t xml:space="preserve">+ </w:t>
            </w:r>
            <w:proofErr w:type="spellStart"/>
            <w:r w:rsidRPr="007F71F4">
              <w:rPr>
                <w:bCs/>
                <w:lang w:val="en-US"/>
              </w:rPr>
              <w:t>KBr</w:t>
            </w:r>
            <w:proofErr w:type="spellEnd"/>
            <w:r w:rsidRPr="007F71F4">
              <w:rPr>
                <w:bCs/>
                <w:lang w:val="en-US"/>
              </w:rPr>
              <w:t xml:space="preserve"> = </w:t>
            </w:r>
            <w:proofErr w:type="spellStart"/>
            <w:r w:rsidRPr="007F71F4">
              <w:rPr>
                <w:bCs/>
                <w:lang w:val="en-US"/>
              </w:rPr>
              <w:t>AgBr</w:t>
            </w:r>
            <w:proofErr w:type="spellEnd"/>
            <w:r w:rsidRPr="007F71F4">
              <w:rPr>
                <w:bCs/>
                <w:lang w:val="en-US"/>
              </w:rPr>
              <w:t xml:space="preserve"> + KNO</w:t>
            </w:r>
            <w:r w:rsidRPr="007F71F4">
              <w:rPr>
                <w:bCs/>
                <w:vertAlign w:val="subscript"/>
                <w:lang w:val="en-US"/>
              </w:rPr>
              <w:t>3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bCs/>
                <w:lang w:val="pt-BR"/>
              </w:rPr>
            </w:pPr>
            <w:r w:rsidRPr="007F71F4">
              <w:rPr>
                <w:bCs/>
                <w:lang w:val="pt-BR"/>
              </w:rPr>
              <w:t>NaOH + HCl = NaCl + H</w:t>
            </w:r>
            <w:r w:rsidRPr="007F71F4">
              <w:rPr>
                <w:bCs/>
                <w:vertAlign w:val="subscript"/>
                <w:lang w:val="pt-BR"/>
              </w:rPr>
              <w:t>2</w:t>
            </w:r>
            <w:r w:rsidRPr="007F71F4">
              <w:rPr>
                <w:bCs/>
                <w:lang w:val="pt-BR"/>
              </w:rPr>
              <w:t>O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lang w:val="pt-BR"/>
              </w:rPr>
            </w:pPr>
            <w:r w:rsidRPr="007F71F4">
              <w:rPr>
                <w:bCs/>
                <w:lang w:val="pt-BR"/>
              </w:rPr>
              <w:t>CuCl</w:t>
            </w:r>
            <w:r w:rsidRPr="007F71F4">
              <w:rPr>
                <w:bCs/>
                <w:vertAlign w:val="subscript"/>
                <w:lang w:val="pt-BR"/>
              </w:rPr>
              <w:t xml:space="preserve">2 </w:t>
            </w:r>
            <w:r w:rsidRPr="007F71F4">
              <w:rPr>
                <w:bCs/>
                <w:lang w:val="pt-BR"/>
              </w:rPr>
              <w:t>+ 2NaOH = 2NaCl</w:t>
            </w:r>
            <w:r w:rsidRPr="007F71F4">
              <w:rPr>
                <w:bCs/>
                <w:vertAlign w:val="subscript"/>
                <w:lang w:val="pt-BR"/>
              </w:rPr>
              <w:t xml:space="preserve"> </w:t>
            </w:r>
            <w:r w:rsidRPr="007F71F4">
              <w:rPr>
                <w:bCs/>
                <w:lang w:val="pt-BR"/>
              </w:rPr>
              <w:t>+ Cu(OH)</w:t>
            </w:r>
            <w:r w:rsidRPr="007F71F4">
              <w:rPr>
                <w:bCs/>
                <w:vertAlign w:val="subscript"/>
                <w:lang w:val="pt-BR"/>
              </w:rPr>
              <w:t>2</w:t>
            </w:r>
          </w:p>
        </w:tc>
      </w:tr>
    </w:tbl>
    <w:p w:rsidR="00A33350" w:rsidRPr="00BA5779" w:rsidRDefault="00A33350" w:rsidP="00A33350">
      <w:pPr>
        <w:shd w:val="clear" w:color="auto" w:fill="FFFFFF"/>
        <w:spacing w:after="0" w:line="264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33350" w:rsidRPr="007F71F4" w:rsidRDefault="00A33350" w:rsidP="00A33350">
      <w:pPr>
        <w:shd w:val="clear" w:color="auto" w:fill="FFFFFF"/>
        <w:spacing w:after="0" w:line="264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1F4">
        <w:rPr>
          <w:rFonts w:ascii="Times New Roman" w:hAnsi="Times New Roman"/>
          <w:b/>
          <w:sz w:val="24"/>
          <w:szCs w:val="24"/>
        </w:rPr>
        <w:t>4.</w:t>
      </w:r>
      <w:r w:rsidRPr="007F71F4">
        <w:rPr>
          <w:rFonts w:ascii="Times New Roman" w:hAnsi="Times New Roman"/>
          <w:sz w:val="24"/>
          <w:szCs w:val="24"/>
        </w:rPr>
        <w:t xml:space="preserve"> </w:t>
      </w:r>
      <w:r w:rsidRPr="007F71F4">
        <w:rPr>
          <w:rFonts w:ascii="Times New Roman" w:hAnsi="Times New Roman"/>
          <w:sz w:val="24"/>
          <w:szCs w:val="24"/>
          <w:lang w:eastAsia="ru-RU"/>
        </w:rPr>
        <w:t>Укажите, какая химическая реакция среди перечисленных является «лишней» и объясните причину своего выбора:</w:t>
      </w:r>
    </w:p>
    <w:p w:rsidR="00A33350" w:rsidRPr="007F71F4" w:rsidRDefault="00A33350" w:rsidP="00A33350">
      <w:pPr>
        <w:pStyle w:val="a4"/>
        <w:spacing w:before="0" w:beforeAutospacing="0" w:after="0" w:afterAutospacing="0" w:line="264" w:lineRule="auto"/>
        <w:rPr>
          <w:lang w:val="it-IT"/>
        </w:rPr>
      </w:pPr>
      <w:r w:rsidRPr="007F71F4">
        <w:rPr>
          <w:lang w:val="it-IT"/>
        </w:rPr>
        <w:lastRenderedPageBreak/>
        <w:t>1. 3</w:t>
      </w:r>
      <w:r w:rsidRPr="007F71F4">
        <w:rPr>
          <w:bCs/>
          <w:lang w:val="it-IT"/>
        </w:rPr>
        <w:t>NaOH</w:t>
      </w:r>
      <w:r w:rsidRPr="007F71F4">
        <w:rPr>
          <w:lang w:val="it-IT"/>
        </w:rPr>
        <w:t xml:space="preserve"> + AlPO</w:t>
      </w:r>
      <w:r w:rsidRPr="007F71F4">
        <w:rPr>
          <w:vertAlign w:val="subscript"/>
          <w:lang w:val="it-IT"/>
        </w:rPr>
        <w:t>4</w:t>
      </w:r>
      <w:r w:rsidRPr="007F71F4">
        <w:rPr>
          <w:lang w:val="it-IT"/>
        </w:rPr>
        <w:t xml:space="preserve"> → Na</w:t>
      </w:r>
      <w:r w:rsidRPr="007F71F4">
        <w:rPr>
          <w:vertAlign w:val="subscript"/>
          <w:lang w:val="it-IT"/>
        </w:rPr>
        <w:t>3</w:t>
      </w:r>
      <w:r w:rsidRPr="007F71F4">
        <w:rPr>
          <w:lang w:val="it-IT"/>
        </w:rPr>
        <w:t>PO</w:t>
      </w:r>
      <w:r w:rsidRPr="007F71F4">
        <w:rPr>
          <w:vertAlign w:val="subscript"/>
          <w:lang w:val="it-IT"/>
        </w:rPr>
        <w:t>4</w:t>
      </w:r>
      <w:r w:rsidRPr="007F71F4">
        <w:rPr>
          <w:lang w:val="it-IT"/>
        </w:rPr>
        <w:t xml:space="preserve"> + Al(OH)</w:t>
      </w:r>
      <w:r w:rsidRPr="007F71F4">
        <w:rPr>
          <w:vertAlign w:val="subscript"/>
          <w:lang w:val="it-IT"/>
        </w:rPr>
        <w:t>3</w:t>
      </w:r>
      <w:r w:rsidRPr="007F71F4">
        <w:rPr>
          <w:vertAlign w:val="subscript"/>
          <w:lang w:val="it-IT"/>
        </w:rPr>
        <w:tab/>
      </w:r>
      <w:r w:rsidRPr="007F71F4">
        <w:rPr>
          <w:vertAlign w:val="subscript"/>
          <w:lang w:val="it-IT"/>
        </w:rPr>
        <w:tab/>
      </w:r>
      <w:r w:rsidRPr="007F71F4">
        <w:rPr>
          <w:vertAlign w:val="subscript"/>
          <w:lang w:val="it-IT"/>
        </w:rPr>
        <w:tab/>
      </w:r>
      <w:r w:rsidRPr="007F71F4">
        <w:rPr>
          <w:vertAlign w:val="subscript"/>
          <w:lang w:val="it-IT"/>
        </w:rPr>
        <w:tab/>
      </w:r>
      <w:r w:rsidRPr="007F71F4">
        <w:rPr>
          <w:lang w:val="it-IT"/>
        </w:rPr>
        <w:t xml:space="preserve">3. </w:t>
      </w:r>
      <w:r w:rsidRPr="007F71F4">
        <w:rPr>
          <w:bCs/>
          <w:lang w:val="it-IT"/>
        </w:rPr>
        <w:t>CuSO</w:t>
      </w:r>
      <w:r w:rsidRPr="007F71F4">
        <w:rPr>
          <w:bCs/>
          <w:vertAlign w:val="subscript"/>
          <w:lang w:val="it-IT"/>
        </w:rPr>
        <w:t xml:space="preserve">4 </w:t>
      </w:r>
      <w:r w:rsidRPr="007F71F4">
        <w:rPr>
          <w:bCs/>
          <w:lang w:val="it-IT"/>
        </w:rPr>
        <w:t xml:space="preserve">+ </w:t>
      </w:r>
      <w:r w:rsidRPr="007F71F4">
        <w:rPr>
          <w:lang w:val="it-IT"/>
        </w:rPr>
        <w:t>Zn</w:t>
      </w:r>
      <w:r w:rsidRPr="007F71F4">
        <w:rPr>
          <w:bCs/>
          <w:lang w:val="it-IT"/>
        </w:rPr>
        <w:t xml:space="preserve"> = </w:t>
      </w:r>
      <w:r w:rsidRPr="007F71F4">
        <w:rPr>
          <w:lang w:val="it-IT"/>
        </w:rPr>
        <w:t>Zn</w:t>
      </w:r>
      <w:r w:rsidRPr="007F71F4">
        <w:rPr>
          <w:bCs/>
          <w:lang w:val="it-IT"/>
        </w:rPr>
        <w:t>SO</w:t>
      </w:r>
      <w:r w:rsidRPr="007F71F4">
        <w:rPr>
          <w:bCs/>
          <w:vertAlign w:val="subscript"/>
          <w:lang w:val="it-IT"/>
        </w:rPr>
        <w:t xml:space="preserve">4 </w:t>
      </w:r>
      <w:r w:rsidRPr="007F71F4">
        <w:rPr>
          <w:bCs/>
          <w:lang w:val="it-IT"/>
        </w:rPr>
        <w:t>+ Cu</w:t>
      </w:r>
    </w:p>
    <w:p w:rsidR="00A33350" w:rsidRPr="007F71F4" w:rsidRDefault="00A33350" w:rsidP="00A33350">
      <w:pPr>
        <w:pStyle w:val="a4"/>
        <w:spacing w:before="0" w:beforeAutospacing="0" w:after="0" w:afterAutospacing="0" w:line="264" w:lineRule="auto"/>
        <w:rPr>
          <w:bCs/>
        </w:rPr>
      </w:pPr>
      <w:r w:rsidRPr="007F71F4">
        <w:rPr>
          <w:lang w:val="it-IT"/>
        </w:rPr>
        <w:t>2. 3CaCl</w:t>
      </w:r>
      <w:r w:rsidRPr="007F71F4">
        <w:rPr>
          <w:vertAlign w:val="subscript"/>
          <w:lang w:val="it-IT"/>
        </w:rPr>
        <w:t>2</w:t>
      </w:r>
      <w:r w:rsidRPr="007F71F4">
        <w:rPr>
          <w:lang w:val="it-IT"/>
        </w:rPr>
        <w:t xml:space="preserve"> + 2K</w:t>
      </w:r>
      <w:r w:rsidRPr="007F71F4">
        <w:rPr>
          <w:vertAlign w:val="subscript"/>
          <w:lang w:val="it-IT"/>
        </w:rPr>
        <w:t>3</w:t>
      </w:r>
      <w:r w:rsidRPr="007F71F4">
        <w:rPr>
          <w:lang w:val="it-IT"/>
        </w:rPr>
        <w:t>PO</w:t>
      </w:r>
      <w:r w:rsidRPr="007F71F4">
        <w:rPr>
          <w:vertAlign w:val="subscript"/>
          <w:lang w:val="it-IT"/>
        </w:rPr>
        <w:t>4</w:t>
      </w:r>
      <w:r w:rsidRPr="007F71F4">
        <w:rPr>
          <w:lang w:val="it-IT"/>
        </w:rPr>
        <w:t xml:space="preserve"> → Ca</w:t>
      </w:r>
      <w:r w:rsidRPr="007F71F4">
        <w:rPr>
          <w:vertAlign w:val="subscript"/>
          <w:lang w:val="it-IT"/>
        </w:rPr>
        <w:t>3</w:t>
      </w:r>
      <w:r w:rsidRPr="007F71F4">
        <w:rPr>
          <w:lang w:val="it-IT"/>
        </w:rPr>
        <w:t>(PO</w:t>
      </w:r>
      <w:r w:rsidRPr="007F71F4">
        <w:rPr>
          <w:vertAlign w:val="subscript"/>
          <w:lang w:val="it-IT"/>
        </w:rPr>
        <w:t>4</w:t>
      </w:r>
      <w:r w:rsidRPr="007F71F4">
        <w:rPr>
          <w:lang w:val="it-IT"/>
        </w:rPr>
        <w:t>)</w:t>
      </w:r>
      <w:r w:rsidRPr="007F71F4">
        <w:rPr>
          <w:vertAlign w:val="subscript"/>
          <w:lang w:val="it-IT"/>
        </w:rPr>
        <w:t>2</w:t>
      </w:r>
      <w:r w:rsidRPr="007F71F4">
        <w:rPr>
          <w:lang w:val="it-IT"/>
        </w:rPr>
        <w:t xml:space="preserve"> + 6KCl</w:t>
      </w:r>
      <w:r w:rsidRPr="007F71F4">
        <w:rPr>
          <w:lang w:val="it-IT"/>
        </w:rPr>
        <w:tab/>
      </w:r>
      <w:r w:rsidRPr="007F71F4">
        <w:rPr>
          <w:lang w:val="it-IT"/>
        </w:rPr>
        <w:tab/>
      </w:r>
      <w:r w:rsidRPr="007F71F4">
        <w:rPr>
          <w:lang w:val="it-IT"/>
        </w:rPr>
        <w:tab/>
      </w:r>
      <w:r w:rsidRPr="007F71F4">
        <w:rPr>
          <w:lang w:val="it-IT"/>
        </w:rPr>
        <w:tab/>
        <w:t xml:space="preserve">4. </w:t>
      </w:r>
      <w:r w:rsidRPr="007F71F4">
        <w:rPr>
          <w:bCs/>
        </w:rPr>
        <w:t>К</w:t>
      </w:r>
      <w:r w:rsidRPr="007F71F4">
        <w:rPr>
          <w:bCs/>
          <w:lang w:val="en-US"/>
        </w:rPr>
        <w:t>OH</w:t>
      </w:r>
      <w:r w:rsidRPr="007F71F4">
        <w:rPr>
          <w:bCs/>
        </w:rPr>
        <w:t xml:space="preserve"> + </w:t>
      </w:r>
      <w:proofErr w:type="spellStart"/>
      <w:r w:rsidRPr="007F71F4">
        <w:rPr>
          <w:bCs/>
          <w:lang w:val="en-US"/>
        </w:rPr>
        <w:t>HCl</w:t>
      </w:r>
      <w:proofErr w:type="spellEnd"/>
      <w:r w:rsidRPr="007F71F4">
        <w:rPr>
          <w:bCs/>
        </w:rPr>
        <w:t xml:space="preserve"> = К</w:t>
      </w:r>
      <w:r w:rsidRPr="007F71F4">
        <w:rPr>
          <w:bCs/>
          <w:lang w:val="en-US"/>
        </w:rPr>
        <w:t>Cl</w:t>
      </w:r>
      <w:r w:rsidRPr="007F71F4">
        <w:rPr>
          <w:bCs/>
        </w:rPr>
        <w:t xml:space="preserve"> + </w:t>
      </w:r>
      <w:r w:rsidRPr="007F71F4">
        <w:rPr>
          <w:bCs/>
          <w:lang w:val="en-US"/>
        </w:rPr>
        <w:t>H</w:t>
      </w:r>
      <w:r w:rsidRPr="007F71F4">
        <w:rPr>
          <w:bCs/>
          <w:vertAlign w:val="subscript"/>
        </w:rPr>
        <w:t>2</w:t>
      </w:r>
      <w:r w:rsidRPr="007F71F4">
        <w:rPr>
          <w:bCs/>
          <w:lang w:val="en-US"/>
        </w:rPr>
        <w:t>O</w:t>
      </w:r>
    </w:p>
    <w:p w:rsidR="00A33350" w:rsidRPr="007F71F4" w:rsidRDefault="00A33350" w:rsidP="00A33350">
      <w:pPr>
        <w:pStyle w:val="a4"/>
        <w:spacing w:before="0" w:beforeAutospacing="0" w:after="0" w:afterAutospacing="0" w:line="264" w:lineRule="auto"/>
        <w:rPr>
          <w:bCs/>
        </w:rPr>
      </w:pPr>
    </w:p>
    <w:p w:rsidR="00A33350" w:rsidRPr="007F71F4" w:rsidRDefault="00A33350" w:rsidP="00A33350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7F71F4">
        <w:rPr>
          <w:rFonts w:ascii="Times New Roman" w:hAnsi="Times New Roman"/>
          <w:b/>
          <w:sz w:val="24"/>
          <w:szCs w:val="24"/>
        </w:rPr>
        <w:t>5.</w:t>
      </w:r>
      <w:r w:rsidRPr="007F71F4">
        <w:rPr>
          <w:rFonts w:ascii="Times New Roman" w:hAnsi="Times New Roman"/>
          <w:sz w:val="24"/>
          <w:szCs w:val="24"/>
        </w:rPr>
        <w:t xml:space="preserve"> В чем принципиальное отличие между обратимыми и необратимыми реакциями? Экзотермическими и эндотермическими реакциями? Приведите по одному примеру реакций перечисленных видов.</w:t>
      </w:r>
    </w:p>
    <w:p w:rsidR="00A33350" w:rsidRPr="007F71F4" w:rsidRDefault="00A33350" w:rsidP="00A33350">
      <w:pPr>
        <w:spacing w:after="0" w:line="264" w:lineRule="auto"/>
        <w:rPr>
          <w:rFonts w:ascii="Times New Roman" w:hAnsi="Times New Roman"/>
          <w:b/>
          <w:sz w:val="24"/>
          <w:szCs w:val="24"/>
        </w:rPr>
      </w:pPr>
    </w:p>
    <w:p w:rsidR="00A33350" w:rsidRPr="007F71F4" w:rsidRDefault="00A33350" w:rsidP="00A33350">
      <w:pPr>
        <w:spacing w:after="0" w:line="264" w:lineRule="auto"/>
        <w:rPr>
          <w:rFonts w:ascii="Times New Roman" w:hAnsi="Times New Roman"/>
          <w:color w:val="000000"/>
          <w:sz w:val="24"/>
          <w:szCs w:val="24"/>
        </w:rPr>
      </w:pPr>
      <w:r w:rsidRPr="007F71F4">
        <w:rPr>
          <w:rFonts w:ascii="Times New Roman" w:hAnsi="Times New Roman"/>
          <w:b/>
          <w:sz w:val="24"/>
          <w:szCs w:val="24"/>
        </w:rPr>
        <w:t>6.</w:t>
      </w:r>
      <w:r w:rsidRPr="007F71F4">
        <w:rPr>
          <w:rFonts w:ascii="Times New Roman" w:hAnsi="Times New Roman"/>
          <w:sz w:val="24"/>
          <w:szCs w:val="24"/>
        </w:rPr>
        <w:t xml:space="preserve"> </w:t>
      </w:r>
      <w:r w:rsidRPr="007F71F4">
        <w:rPr>
          <w:rFonts w:ascii="Times New Roman" w:hAnsi="Times New Roman"/>
          <w:color w:val="000000"/>
          <w:sz w:val="24"/>
          <w:szCs w:val="24"/>
        </w:rPr>
        <w:t>Проанализируйте приведенные в таблице уравнения реакций и на основании этого постарайтесь вывести определения «окислительно-восстановительные реакции (ОВР)» и «</w:t>
      </w:r>
      <w:proofErr w:type="spellStart"/>
      <w:r w:rsidRPr="007F71F4">
        <w:rPr>
          <w:rFonts w:ascii="Times New Roman" w:hAnsi="Times New Roman"/>
          <w:color w:val="000000"/>
          <w:sz w:val="24"/>
          <w:szCs w:val="24"/>
        </w:rPr>
        <w:t>неокислительно</w:t>
      </w:r>
      <w:proofErr w:type="spellEnd"/>
      <w:r w:rsidRPr="007F71F4">
        <w:rPr>
          <w:rFonts w:ascii="Times New Roman" w:hAnsi="Times New Roman"/>
          <w:color w:val="000000"/>
          <w:sz w:val="24"/>
          <w:szCs w:val="24"/>
        </w:rPr>
        <w:t>-восстановительные реакции» (Подсказка: в ответе необходимо использовать словосочетание</w:t>
      </w:r>
      <w:r w:rsidRPr="007F71F4">
        <w:rPr>
          <w:rFonts w:ascii="Times New Roman" w:hAnsi="Times New Roman"/>
          <w:i/>
          <w:color w:val="000000"/>
          <w:sz w:val="24"/>
          <w:szCs w:val="24"/>
        </w:rPr>
        <w:t xml:space="preserve"> «степень окисления»</w:t>
      </w:r>
      <w:r w:rsidRPr="007F71F4">
        <w:rPr>
          <w:rFonts w:ascii="Times New Roman" w:hAnsi="Times New Roman"/>
          <w:color w:val="000000"/>
          <w:sz w:val="24"/>
          <w:szCs w:val="24"/>
        </w:rPr>
        <w:t>).</w:t>
      </w:r>
    </w:p>
    <w:p w:rsidR="00A33350" w:rsidRPr="007F71F4" w:rsidRDefault="00A33350" w:rsidP="00A33350">
      <w:pPr>
        <w:spacing w:after="0" w:line="264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CellSpacing w:w="20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06"/>
        <w:gridCol w:w="5092"/>
      </w:tblGrid>
      <w:tr w:rsidR="00C97F60" w:rsidRPr="007F71F4" w:rsidTr="008C07F1">
        <w:trPr>
          <w:tblCellSpacing w:w="20" w:type="dxa"/>
        </w:trPr>
        <w:tc>
          <w:tcPr>
            <w:tcW w:w="5185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color w:val="000000"/>
              </w:rPr>
            </w:pPr>
            <w:r w:rsidRPr="007F71F4">
              <w:rPr>
                <w:b/>
                <w:color w:val="000000"/>
              </w:rPr>
              <w:t>Окислительно-восстановительные реакции (ОВР)</w:t>
            </w:r>
          </w:p>
        </w:tc>
        <w:tc>
          <w:tcPr>
            <w:tcW w:w="5043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color w:val="000000"/>
              </w:rPr>
            </w:pPr>
            <w:proofErr w:type="spellStart"/>
            <w:r w:rsidRPr="007F71F4">
              <w:rPr>
                <w:b/>
                <w:color w:val="000000"/>
              </w:rPr>
              <w:t>Неокислительно</w:t>
            </w:r>
            <w:proofErr w:type="spellEnd"/>
            <w:r w:rsidRPr="007F71F4">
              <w:rPr>
                <w:b/>
                <w:color w:val="000000"/>
              </w:rPr>
              <w:t>-восстановительные</w:t>
            </w:r>
          </w:p>
        </w:tc>
      </w:tr>
      <w:tr w:rsidR="00C97F60" w:rsidRPr="007F71F4" w:rsidTr="008C07F1">
        <w:trPr>
          <w:tblCellSpacing w:w="20" w:type="dxa"/>
        </w:trPr>
        <w:tc>
          <w:tcPr>
            <w:tcW w:w="5185" w:type="dxa"/>
          </w:tcPr>
          <w:p w:rsidR="00A33350" w:rsidRPr="007F71F4" w:rsidRDefault="00C97F6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color w:val="00000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78D70D2" wp14:editId="5A16D94F">
                  <wp:extent cx="2330450" cy="1086544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229" cy="1090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3" w:type="dxa"/>
          </w:tcPr>
          <w:p w:rsidR="00A33350" w:rsidRPr="007F71F4" w:rsidRDefault="00C97F6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color w:val="00000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BAE778A" wp14:editId="73188B47">
                  <wp:extent cx="2825750" cy="987923"/>
                  <wp:effectExtent l="0" t="0" r="0" b="317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858" cy="100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350" w:rsidRPr="007F71F4" w:rsidRDefault="00A33350" w:rsidP="00A33350">
      <w:pPr>
        <w:spacing w:after="0" w:line="264" w:lineRule="auto"/>
        <w:rPr>
          <w:rFonts w:ascii="Times New Roman" w:hAnsi="Times New Roman"/>
          <w:b/>
          <w:sz w:val="24"/>
          <w:szCs w:val="24"/>
        </w:rPr>
      </w:pPr>
    </w:p>
    <w:p w:rsidR="00A33350" w:rsidRPr="007F71F4" w:rsidRDefault="00A33350" w:rsidP="00A33350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7F71F4">
        <w:rPr>
          <w:rFonts w:ascii="Times New Roman" w:hAnsi="Times New Roman"/>
          <w:b/>
          <w:sz w:val="24"/>
          <w:szCs w:val="24"/>
        </w:rPr>
        <w:t>7.</w:t>
      </w:r>
      <w:r w:rsidRPr="007F71F4">
        <w:rPr>
          <w:rFonts w:ascii="Times New Roman" w:hAnsi="Times New Roman"/>
          <w:sz w:val="24"/>
          <w:szCs w:val="24"/>
        </w:rPr>
        <w:t xml:space="preserve"> Дополните приведенную таблицу: </w:t>
      </w:r>
    </w:p>
    <w:tbl>
      <w:tblPr>
        <w:tblW w:w="0" w:type="auto"/>
        <w:tblCellSpacing w:w="20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21"/>
        <w:gridCol w:w="5077"/>
      </w:tblGrid>
      <w:tr w:rsidR="00A33350" w:rsidRPr="007F71F4" w:rsidTr="008C07F1">
        <w:trPr>
          <w:tblCellSpacing w:w="20" w:type="dxa"/>
        </w:trPr>
        <w:tc>
          <w:tcPr>
            <w:tcW w:w="5185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color w:val="000000"/>
              </w:rPr>
            </w:pPr>
            <w:r w:rsidRPr="007F71F4">
              <w:rPr>
                <w:b/>
                <w:color w:val="000000"/>
              </w:rPr>
              <w:t xml:space="preserve">Окислители </w:t>
            </w:r>
          </w:p>
        </w:tc>
        <w:tc>
          <w:tcPr>
            <w:tcW w:w="5043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color w:val="000000"/>
              </w:rPr>
            </w:pPr>
            <w:r w:rsidRPr="007F71F4">
              <w:rPr>
                <w:b/>
                <w:color w:val="000000"/>
              </w:rPr>
              <w:t xml:space="preserve">Восстановители </w:t>
            </w:r>
          </w:p>
        </w:tc>
      </w:tr>
      <w:tr w:rsidR="00A33350" w:rsidRPr="007F71F4" w:rsidTr="008C07F1">
        <w:trPr>
          <w:tblCellSpacing w:w="20" w:type="dxa"/>
        </w:trPr>
        <w:tc>
          <w:tcPr>
            <w:tcW w:w="5185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Принимают чужие электроны</w:t>
            </w:r>
          </w:p>
        </w:tc>
        <w:tc>
          <w:tcPr>
            <w:tcW w:w="5043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color w:val="000000"/>
              </w:rPr>
            </w:pPr>
            <w:r w:rsidRPr="007F71F4">
              <w:rPr>
                <w:b/>
                <w:color w:val="000000"/>
              </w:rPr>
              <w:t>???</w:t>
            </w:r>
          </w:p>
        </w:tc>
      </w:tr>
      <w:tr w:rsidR="00A33350" w:rsidRPr="007F71F4" w:rsidTr="008C07F1">
        <w:trPr>
          <w:tblCellSpacing w:w="20" w:type="dxa"/>
        </w:trPr>
        <w:tc>
          <w:tcPr>
            <w:tcW w:w="5185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color w:val="000000"/>
              </w:rPr>
            </w:pPr>
            <w:r w:rsidRPr="007F71F4">
              <w:rPr>
                <w:b/>
                <w:color w:val="000000"/>
              </w:rPr>
              <w:t>???</w:t>
            </w:r>
          </w:p>
        </w:tc>
        <w:tc>
          <w:tcPr>
            <w:tcW w:w="5043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color w:val="000000"/>
              </w:rPr>
            </w:pPr>
            <w:r w:rsidRPr="007F71F4">
              <w:rPr>
                <w:color w:val="000000"/>
              </w:rPr>
              <w:t>Повышают свою степень окисления</w:t>
            </w:r>
          </w:p>
        </w:tc>
      </w:tr>
      <w:tr w:rsidR="00A33350" w:rsidRPr="007F71F4" w:rsidTr="008C07F1">
        <w:trPr>
          <w:tblCellSpacing w:w="20" w:type="dxa"/>
        </w:trPr>
        <w:tc>
          <w:tcPr>
            <w:tcW w:w="5185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В ходе реакции восстанавливаются, их степень окисления уменьшается</w:t>
            </w:r>
          </w:p>
        </w:tc>
        <w:tc>
          <w:tcPr>
            <w:tcW w:w="5043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color w:val="000000"/>
              </w:rPr>
            </w:pPr>
            <w:r w:rsidRPr="007F71F4">
              <w:rPr>
                <w:b/>
                <w:color w:val="000000"/>
              </w:rPr>
              <w:t>???</w:t>
            </w:r>
          </w:p>
        </w:tc>
      </w:tr>
    </w:tbl>
    <w:p w:rsidR="00A33350" w:rsidRPr="007F71F4" w:rsidRDefault="00A33350" w:rsidP="00A33350">
      <w:pPr>
        <w:shd w:val="clear" w:color="auto" w:fill="FFFFFF"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7F71F4">
        <w:rPr>
          <w:rFonts w:ascii="Times New Roman" w:hAnsi="Times New Roman"/>
          <w:sz w:val="24"/>
          <w:szCs w:val="24"/>
        </w:rPr>
        <w:t xml:space="preserve"> </w:t>
      </w:r>
    </w:p>
    <w:p w:rsidR="00A33350" w:rsidRPr="007F71F4" w:rsidRDefault="00A33350" w:rsidP="00A33350">
      <w:pPr>
        <w:shd w:val="clear" w:color="auto" w:fill="FFFFFF"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7F71F4">
        <w:rPr>
          <w:rFonts w:ascii="Times New Roman" w:hAnsi="Times New Roman"/>
          <w:b/>
          <w:sz w:val="24"/>
          <w:szCs w:val="24"/>
        </w:rPr>
        <w:t>8.</w:t>
      </w:r>
      <w:r w:rsidRPr="007F71F4">
        <w:rPr>
          <w:rFonts w:ascii="Times New Roman" w:hAnsi="Times New Roman"/>
          <w:sz w:val="24"/>
          <w:szCs w:val="24"/>
        </w:rPr>
        <w:t xml:space="preserve"> Запишите примеры ОВР из задания 6 и подпишите, какие частицы играют в них роль окислителя, какие – восстановителя. </w:t>
      </w:r>
    </w:p>
    <w:p w:rsidR="00A33350" w:rsidRPr="007F71F4" w:rsidRDefault="00A33350" w:rsidP="00A33350">
      <w:pPr>
        <w:shd w:val="clear" w:color="auto" w:fill="FFFFFF"/>
        <w:spacing w:after="0" w:line="264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3350" w:rsidRPr="007F71F4" w:rsidRDefault="00A33350" w:rsidP="00A33350">
      <w:pPr>
        <w:pStyle w:val="a4"/>
        <w:spacing w:before="0" w:beforeAutospacing="0" w:after="0" w:afterAutospacing="0" w:line="264" w:lineRule="auto"/>
        <w:jc w:val="both"/>
      </w:pPr>
      <w:r w:rsidRPr="007F71F4">
        <w:rPr>
          <w:b/>
        </w:rPr>
        <w:t xml:space="preserve">9. </w:t>
      </w:r>
      <w:r w:rsidRPr="007F71F4">
        <w:t>Соотнесите химический процесс и его характеристику в различных классификациях:</w:t>
      </w:r>
    </w:p>
    <w:p w:rsidR="00A33350" w:rsidRPr="007F71F4" w:rsidRDefault="00A33350" w:rsidP="00A33350">
      <w:pPr>
        <w:pStyle w:val="a4"/>
        <w:spacing w:before="0" w:beforeAutospacing="0" w:after="0" w:afterAutospacing="0" w:line="264" w:lineRule="auto"/>
        <w:jc w:val="both"/>
      </w:pPr>
    </w:p>
    <w:tbl>
      <w:tblPr>
        <w:tblW w:w="0" w:type="auto"/>
        <w:tblCellSpacing w:w="20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58"/>
        <w:gridCol w:w="4940"/>
      </w:tblGrid>
      <w:tr w:rsidR="00A33350" w:rsidRPr="007F71F4" w:rsidTr="008C07F1">
        <w:trPr>
          <w:tblCellSpacing w:w="20" w:type="dxa"/>
        </w:trPr>
        <w:tc>
          <w:tcPr>
            <w:tcW w:w="5327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color w:val="000000"/>
              </w:rPr>
            </w:pPr>
            <w:r w:rsidRPr="007F71F4">
              <w:rPr>
                <w:b/>
                <w:color w:val="000000"/>
              </w:rPr>
              <w:t>Химический процесс</w:t>
            </w:r>
          </w:p>
        </w:tc>
        <w:tc>
          <w:tcPr>
            <w:tcW w:w="4901" w:type="dxa"/>
          </w:tcPr>
          <w:p w:rsidR="00A33350" w:rsidRPr="007F71F4" w:rsidRDefault="00A33350" w:rsidP="00C97F60">
            <w:pPr>
              <w:pStyle w:val="a4"/>
              <w:spacing w:before="0" w:beforeAutospacing="0" w:after="0" w:afterAutospacing="0" w:line="264" w:lineRule="auto"/>
              <w:jc w:val="center"/>
              <w:rPr>
                <w:b/>
                <w:color w:val="000000"/>
              </w:rPr>
            </w:pPr>
            <w:r w:rsidRPr="007F71F4">
              <w:rPr>
                <w:b/>
                <w:color w:val="000000"/>
              </w:rPr>
              <w:t xml:space="preserve">Характеристика в классификациях </w:t>
            </w:r>
            <w:bookmarkStart w:id="0" w:name="_GoBack"/>
            <w:bookmarkEnd w:id="0"/>
            <w:r w:rsidRPr="007F71F4">
              <w:rPr>
                <w:b/>
                <w:color w:val="000000"/>
              </w:rPr>
              <w:t>химических реакций</w:t>
            </w:r>
          </w:p>
        </w:tc>
      </w:tr>
      <w:tr w:rsidR="00A33350" w:rsidRPr="007F71F4" w:rsidTr="008C07F1">
        <w:trPr>
          <w:tblCellSpacing w:w="20" w:type="dxa"/>
        </w:trPr>
        <w:tc>
          <w:tcPr>
            <w:tcW w:w="5327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bCs/>
                <w:color w:val="000000"/>
              </w:rPr>
            </w:pPr>
            <w:r w:rsidRPr="007F71F4">
              <w:rPr>
                <w:bCs/>
                <w:color w:val="000000"/>
              </w:rPr>
              <w:t xml:space="preserve"> 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bCs/>
                <w:color w:val="000000"/>
                <w:vertAlign w:val="subscript"/>
                <w:lang w:val="pt-BR"/>
              </w:rPr>
            </w:pPr>
            <w:r w:rsidRPr="007F71F4">
              <w:rPr>
                <w:bCs/>
                <w:color w:val="000000"/>
              </w:rPr>
              <w:t xml:space="preserve">                     </w:t>
            </w:r>
            <w:r w:rsidRPr="007F71F4">
              <w:rPr>
                <w:bCs/>
                <w:color w:val="000000"/>
                <w:vertAlign w:val="subscript"/>
                <w:lang w:val="pt-BR"/>
              </w:rPr>
              <w:t>t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85725</wp:posOffset>
                      </wp:positionV>
                      <wp:extent cx="228600" cy="0"/>
                      <wp:effectExtent l="9525" t="61595" r="19050" b="52705"/>
                      <wp:wrapNone/>
                      <wp:docPr id="40" name="Прямая со стрелкой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0C8C2" id="Прямая со стрелкой 40" o:spid="_x0000_s1026" type="#_x0000_t32" style="position:absolute;margin-left:62.6pt;margin-top:6.75pt;width:18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">
                      <v:stroke endarrow="block"/>
                    </v:shape>
                  </w:pict>
                </mc:Fallback>
              </mc:AlternateContent>
            </w:r>
            <w:r w:rsidRPr="007F71F4">
              <w:rPr>
                <w:bCs/>
                <w:color w:val="000000"/>
                <w:lang w:val="pt-BR"/>
              </w:rPr>
              <w:t>1. 2Al(OH)</w:t>
            </w:r>
            <w:r w:rsidRPr="007F71F4">
              <w:rPr>
                <w:bCs/>
                <w:color w:val="000000"/>
                <w:vertAlign w:val="subscript"/>
                <w:lang w:val="pt-BR"/>
              </w:rPr>
              <w:t>3</w:t>
            </w:r>
            <w:r w:rsidRPr="007F71F4">
              <w:rPr>
                <w:bCs/>
                <w:color w:val="000000"/>
                <w:lang w:val="pt-BR"/>
              </w:rPr>
              <w:t xml:space="preserve">        Al</w:t>
            </w:r>
            <w:r w:rsidRPr="007F71F4">
              <w:rPr>
                <w:bCs/>
                <w:color w:val="000000"/>
                <w:vertAlign w:val="subscript"/>
                <w:lang w:val="pt-BR"/>
              </w:rPr>
              <w:t>2</w:t>
            </w:r>
            <w:r w:rsidRPr="007F71F4">
              <w:rPr>
                <w:bCs/>
                <w:color w:val="000000"/>
                <w:lang w:val="pt-BR"/>
              </w:rPr>
              <w:t>O</w:t>
            </w:r>
            <w:r w:rsidRPr="007F71F4">
              <w:rPr>
                <w:bCs/>
                <w:color w:val="000000"/>
                <w:vertAlign w:val="subscript"/>
                <w:lang w:val="pt-BR"/>
              </w:rPr>
              <w:t>3</w:t>
            </w:r>
            <w:r w:rsidRPr="007F71F4">
              <w:rPr>
                <w:bCs/>
                <w:color w:val="000000"/>
                <w:lang w:val="pt-BR"/>
              </w:rPr>
              <w:t xml:space="preserve"> + 3H</w:t>
            </w:r>
            <w:r w:rsidRPr="007F71F4">
              <w:rPr>
                <w:bCs/>
                <w:color w:val="000000"/>
                <w:vertAlign w:val="subscript"/>
                <w:lang w:val="pt-BR"/>
              </w:rPr>
              <w:t>2</w:t>
            </w:r>
            <w:r w:rsidRPr="007F71F4">
              <w:rPr>
                <w:bCs/>
                <w:color w:val="000000"/>
                <w:lang w:val="pt-BR"/>
              </w:rPr>
              <w:t>O</w:t>
            </w:r>
            <w:r w:rsidRPr="007F71F4">
              <w:rPr>
                <w:color w:val="000000"/>
                <w:lang w:val="pt-BR"/>
              </w:rPr>
              <w:t xml:space="preserve"> 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  <w:lang w:val="pt-BR"/>
              </w:rPr>
            </w:pP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124460</wp:posOffset>
                      </wp:positionV>
                      <wp:extent cx="228600" cy="635"/>
                      <wp:effectExtent l="19050" t="57150" r="9525" b="56515"/>
                      <wp:wrapNone/>
                      <wp:docPr id="39" name="Прямая со стрелкой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14FFA" id="Прямая со стрелкой 39" o:spid="_x0000_s1026" type="#_x0000_t32" style="position:absolute;margin-left:64.1pt;margin-top:9.8pt;width:18pt;height:.0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833120</wp:posOffset>
                      </wp:positionH>
                      <wp:positionV relativeFrom="paragraph">
                        <wp:posOffset>66675</wp:posOffset>
                      </wp:positionV>
                      <wp:extent cx="228600" cy="0"/>
                      <wp:effectExtent l="9525" t="56515" r="19050" b="57785"/>
                      <wp:wrapNone/>
                      <wp:docPr id="38" name="Прямая со стрелкой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358AD" id="Прямая со стрелкой 38" o:spid="_x0000_s1026" type="#_x0000_t32" style="position:absolute;margin-left:65.6pt;margin-top:5.25pt;width:18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">
                      <v:stroke endarrow="block"/>
                    </v:shape>
                  </w:pict>
                </mc:Fallback>
              </mc:AlternateContent>
            </w:r>
            <w:r w:rsidRPr="007F71F4">
              <w:rPr>
                <w:color w:val="000000"/>
                <w:lang w:val="pt-BR"/>
              </w:rPr>
              <w:t xml:space="preserve">2. </w:t>
            </w:r>
            <w:r w:rsidRPr="007F71F4">
              <w:rPr>
                <w:bCs/>
                <w:color w:val="000000"/>
                <w:lang w:val="pt-BR"/>
              </w:rPr>
              <w:t>2N</w:t>
            </w:r>
            <w:r w:rsidRPr="007F71F4">
              <w:rPr>
                <w:bCs/>
                <w:color w:val="000000"/>
              </w:rPr>
              <w:t>О</w:t>
            </w:r>
            <w:r w:rsidRPr="007F71F4">
              <w:rPr>
                <w:bCs/>
                <w:color w:val="000000"/>
                <w:lang w:val="pt-BR"/>
              </w:rPr>
              <w:t xml:space="preserve"> + O</w:t>
            </w:r>
            <w:r w:rsidRPr="007F71F4">
              <w:rPr>
                <w:bCs/>
                <w:color w:val="000000"/>
                <w:vertAlign w:val="subscript"/>
                <w:lang w:val="pt-BR"/>
              </w:rPr>
              <w:t>2</w:t>
            </w:r>
            <w:r w:rsidRPr="007F71F4">
              <w:rPr>
                <w:bCs/>
                <w:color w:val="000000"/>
                <w:lang w:val="pt-BR"/>
              </w:rPr>
              <w:t xml:space="preserve">         2NO</w:t>
            </w:r>
            <w:r w:rsidRPr="007F71F4">
              <w:rPr>
                <w:bCs/>
                <w:color w:val="000000"/>
                <w:vertAlign w:val="subscript"/>
                <w:lang w:val="pt-BR"/>
              </w:rPr>
              <w:t>2</w:t>
            </w:r>
            <w:r w:rsidRPr="007F71F4">
              <w:rPr>
                <w:bCs/>
                <w:color w:val="000000"/>
                <w:lang w:val="pt-BR"/>
              </w:rPr>
              <w:t xml:space="preserve"> - Q 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  <w:lang w:val="pt-BR"/>
              </w:rPr>
            </w:pP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75565</wp:posOffset>
                      </wp:positionV>
                      <wp:extent cx="228600" cy="0"/>
                      <wp:effectExtent l="9525" t="60325" r="19050" b="53975"/>
                      <wp:wrapNone/>
                      <wp:docPr id="37" name="Прямая со стрелко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77F97" id="Прямая со стрелкой 37" o:spid="_x0000_s1026" type="#_x0000_t32" style="position:absolute;margin-left:79.1pt;margin-top:5.95pt;width:18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">
                      <v:stroke endarrow="block"/>
                    </v:shape>
                  </w:pict>
                </mc:Fallback>
              </mc:AlternateContent>
            </w:r>
            <w:r w:rsidRPr="007F71F4">
              <w:rPr>
                <w:color w:val="000000"/>
              </w:rPr>
              <w:t xml:space="preserve">3. </w:t>
            </w:r>
            <w:proofErr w:type="spellStart"/>
            <w:r w:rsidRPr="007F71F4">
              <w:rPr>
                <w:lang w:val="en-US"/>
              </w:rPr>
              <w:t>HCl</w:t>
            </w:r>
            <w:proofErr w:type="spellEnd"/>
            <w:r w:rsidRPr="007F71F4">
              <w:t xml:space="preserve"> + </w:t>
            </w:r>
            <w:r w:rsidRPr="007F71F4">
              <w:rPr>
                <w:lang w:val="en-US"/>
              </w:rPr>
              <w:t>NaOH</w:t>
            </w:r>
            <w:r w:rsidRPr="007F71F4">
              <w:t xml:space="preserve">        </w:t>
            </w:r>
            <w:r w:rsidRPr="007F71F4">
              <w:rPr>
                <w:lang w:val="en-US"/>
              </w:rPr>
              <w:t>NaCl</w:t>
            </w:r>
            <w:r w:rsidRPr="007F71F4">
              <w:t xml:space="preserve"> + Н</w:t>
            </w:r>
            <w:r w:rsidRPr="007F71F4">
              <w:rPr>
                <w:vertAlign w:val="subscript"/>
              </w:rPr>
              <w:t>2</w:t>
            </w:r>
            <w:r w:rsidRPr="007F71F4">
              <w:t>О + 55,9 кДж/моль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</w:pP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80010</wp:posOffset>
                      </wp:positionV>
                      <wp:extent cx="228600" cy="0"/>
                      <wp:effectExtent l="9525" t="59690" r="19050" b="54610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E174B" id="Прямая со стрелкой 36" o:spid="_x0000_s1026" type="#_x0000_t32" style="position:absolute;margin-left:76.1pt;margin-top:6.3pt;width:18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">
                      <v:stroke endarrow="block"/>
                    </v:shape>
                  </w:pict>
                </mc:Fallback>
              </mc:AlternateContent>
            </w:r>
            <w:r w:rsidRPr="007F71F4">
              <w:rPr>
                <w:lang w:val="en-US"/>
              </w:rPr>
              <w:t>4. Fe + CuSO</w:t>
            </w:r>
            <w:r w:rsidRPr="007F71F4">
              <w:rPr>
                <w:vertAlign w:val="subscript"/>
                <w:lang w:val="en-US"/>
              </w:rPr>
              <w:t xml:space="preserve">4         </w:t>
            </w:r>
            <w:r w:rsidRPr="007F71F4">
              <w:rPr>
                <w:lang w:val="en-US"/>
              </w:rPr>
              <w:t xml:space="preserve">    FeSO</w:t>
            </w:r>
            <w:r w:rsidRPr="007F71F4">
              <w:rPr>
                <w:vertAlign w:val="subscript"/>
                <w:lang w:val="en-US"/>
              </w:rPr>
              <w:t>4</w:t>
            </w:r>
            <w:r w:rsidRPr="007F71F4">
              <w:rPr>
                <w:lang w:val="en-US"/>
              </w:rPr>
              <w:t xml:space="preserve"> + Cu + </w:t>
            </w:r>
            <w:r w:rsidRPr="007F71F4">
              <w:rPr>
                <w:bCs/>
                <w:color w:val="000000"/>
                <w:lang w:val="en-US"/>
              </w:rPr>
              <w:t>Q</w:t>
            </w:r>
          </w:p>
        </w:tc>
        <w:tc>
          <w:tcPr>
            <w:tcW w:w="4901" w:type="dxa"/>
          </w:tcPr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А) реакция соединения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Б) реакция разложения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В) реакция замещения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Г) реакция обмена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Д) окислительно-восстановительная реакция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Е) реакция без изменения степеней окисления частиц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Ж) обратимая реакция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З) необратимая реакция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И) экзотермическая реакция</w:t>
            </w:r>
          </w:p>
          <w:p w:rsidR="00A33350" w:rsidRPr="007F71F4" w:rsidRDefault="00A33350" w:rsidP="008C07F1">
            <w:pPr>
              <w:pStyle w:val="a4"/>
              <w:spacing w:before="0" w:beforeAutospacing="0" w:after="0" w:afterAutospacing="0" w:line="264" w:lineRule="auto"/>
              <w:rPr>
                <w:color w:val="000000"/>
              </w:rPr>
            </w:pPr>
            <w:r w:rsidRPr="007F71F4">
              <w:rPr>
                <w:color w:val="000000"/>
              </w:rPr>
              <w:t>К) эндотермическая реакция</w:t>
            </w:r>
          </w:p>
        </w:tc>
      </w:tr>
    </w:tbl>
    <w:p w:rsidR="00A33350" w:rsidRPr="007F71F4" w:rsidRDefault="00A33350" w:rsidP="00A33350">
      <w:pPr>
        <w:spacing w:after="0" w:line="264" w:lineRule="auto"/>
        <w:rPr>
          <w:rFonts w:ascii="Times New Roman" w:hAnsi="Times New Roman"/>
          <w:b/>
          <w:sz w:val="24"/>
          <w:szCs w:val="24"/>
        </w:rPr>
      </w:pPr>
    </w:p>
    <w:p w:rsidR="001D67CB" w:rsidRDefault="001D67CB"/>
    <w:sectPr w:rsidR="001D67CB" w:rsidSect="00AA18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78"/>
    <w:rsid w:val="001D67CB"/>
    <w:rsid w:val="00451078"/>
    <w:rsid w:val="00A33350"/>
    <w:rsid w:val="00C9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48195-2A60-4133-9C28-468C3D94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3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uiPriority w:val="99"/>
    <w:rsid w:val="00A333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A33350"/>
    <w:rPr>
      <w:rFonts w:cs="Times New Roman"/>
      <w:b/>
    </w:rPr>
  </w:style>
  <w:style w:type="paragraph" w:styleId="a4">
    <w:name w:val="Normal (Web)"/>
    <w:basedOn w:val="a"/>
    <w:uiPriority w:val="99"/>
    <w:rsid w:val="00A333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33" Type="http://schemas.openxmlformats.org/officeDocument/2006/relationships/image" Target="media/image13.jpeg"/><Relationship Id="rId38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9.bin"/><Relationship Id="rId29" Type="http://schemas.openxmlformats.org/officeDocument/2006/relationships/image" Target="media/image12.wmf"/><Relationship Id="rId41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4.bin"/><Relationship Id="rId36" Type="http://schemas.openxmlformats.org/officeDocument/2006/relationships/image" Target="media/image16.png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31" Type="http://schemas.openxmlformats.org/officeDocument/2006/relationships/oleObject" Target="embeddings/oleObject16.bin"/><Relationship Id="rId44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5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2020-04-22T20:48:00Z</dcterms:created>
  <dcterms:modified xsi:type="dcterms:W3CDTF">2020-04-22T20:54:00Z</dcterms:modified>
</cp:coreProperties>
</file>