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621E6" w14:textId="77777777" w:rsidR="00ED6044" w:rsidRPr="00D3772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Пресс-релиз о вебинаре</w:t>
      </w:r>
    </w:p>
    <w:p w14:paraId="6370BB3F" w14:textId="6AB19F99" w:rsidR="00ED6044" w:rsidRPr="00D37728" w:rsidRDefault="00ED6044" w:rsidP="00AB1D1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AB1D16" w:rsidRPr="00AB1D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Особенности планирования образовательной деятельности в ДОО</w:t>
      </w:r>
      <w:r w:rsidRPr="00D3772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14:paraId="76CC5080" w14:textId="77777777" w:rsidR="00ED6044" w:rsidRPr="00D37728" w:rsidRDefault="00ED6044" w:rsidP="00ED604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7393EEE" w14:textId="26C72F6B" w:rsidR="00ED6044" w:rsidRPr="00D37728" w:rsidRDefault="00AB1D16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09 но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ября 2021 года </w:t>
      </w:r>
      <w:r w:rsidR="00ED6044"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состоялся вебинар «</w:t>
      </w:r>
      <w:r w:rsidRPr="00AB1D16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Особенности планирования образовательной деятельности в ДОО</w:t>
      </w:r>
      <w:r w:rsidR="00ED6044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14:paraId="0A2FF0D4" w14:textId="729ADB35" w:rsidR="00ED6044" w:rsidRDefault="00ED6044" w:rsidP="00ED60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Целевая аудитория:</w:t>
      </w:r>
      <w:r w:rsidRPr="00D37728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воспитатели Д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ОО.</w:t>
      </w:r>
    </w:p>
    <w:p w14:paraId="0E6511C1" w14:textId="64C3DA69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Цель: </w:t>
      </w:r>
      <w:r w:rsid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Анализ технологии, видов и содержания планирования образовательной деятельности в ДОО</w:t>
      </w: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.</w:t>
      </w:r>
    </w:p>
    <w:p w14:paraId="5666E4CA" w14:textId="77777777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Перечень вопросов:</w:t>
      </w:r>
    </w:p>
    <w:p w14:paraId="5C6A7C9D" w14:textId="3D8A4855" w:rsidR="00AB1D16" w:rsidRPr="00AB1D16" w:rsidRDefault="00AB1D16" w:rsidP="00AB1D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Актуализация планирования образовательного процесса в ДО</w:t>
      </w:r>
      <w:r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</w:t>
      </w:r>
      <w:r w:rsidRP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– нормативный и практический аспект</w:t>
      </w:r>
    </w:p>
    <w:p w14:paraId="0445708F" w14:textId="77777777" w:rsidR="00AB1D16" w:rsidRPr="00AB1D16" w:rsidRDefault="00AB1D16" w:rsidP="00AB1D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Формы планирования в ДОО (перспективное и календарное планирование, циклограмма планирования образовательного процесса на неделю) – матрица форм</w:t>
      </w:r>
    </w:p>
    <w:p w14:paraId="3B793AB1" w14:textId="77777777" w:rsidR="00AB1D16" w:rsidRPr="00AB1D16" w:rsidRDefault="00AB1D16" w:rsidP="00AB1D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Технология планирования календарного плана воспитателя ДОО в разрезе дня (1-ая и 2-ая половина дня) по видам детской деятельности</w:t>
      </w:r>
    </w:p>
    <w:p w14:paraId="61A281C1" w14:textId="45ED4B94" w:rsidR="00D37728" w:rsidRPr="00AB1D16" w:rsidRDefault="00AB1D16" w:rsidP="00AB1D1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AB1D16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Практикум по проектированию образовательной деятельности через призму образовательных областей для разных возрастных этапов дошкольного возраста</w:t>
      </w:r>
    </w:p>
    <w:p w14:paraId="6EBC3300" w14:textId="5EC036A3" w:rsidR="00D37728" w:rsidRPr="00D37728" w:rsidRDefault="00ED6044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Провела вебинар Коновалова Оксана Владимировна, методист организационно-</w:t>
      </w:r>
      <w:r w:rsidR="00D37728"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методического отдела ЦНППМПР.</w:t>
      </w:r>
    </w:p>
    <w:p w14:paraId="44FD7718" w14:textId="3BEB62E1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образовательном событии приняли участие </w:t>
      </w:r>
      <w:r w:rsidR="00FE6456">
        <w:rPr>
          <w:rFonts w:ascii="Times New Roman" w:eastAsia="Calibri" w:hAnsi="Times New Roman" w:cs="Times New Roman"/>
          <w:sz w:val="24"/>
          <w:szCs w:val="24"/>
          <w:lang w:eastAsia="ru-RU"/>
        </w:rPr>
        <w:t>190</w:t>
      </w: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педагогических работник</w:t>
      </w:r>
      <w:r w:rsidR="00FE6456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4ACEA35E" w14:textId="4084752F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Результатом встречи стало </w:t>
      </w:r>
      <w:r w:rsidR="00FE6456">
        <w:rPr>
          <w:rFonts w:ascii="Times New Roman" w:eastAsia="Calibri" w:hAnsi="Times New Roman" w:cs="Times New Roman"/>
          <w:sz w:val="24"/>
          <w:szCs w:val="24"/>
          <w:lang w:eastAsia="ru-RU"/>
        </w:rPr>
        <w:t>обогащение опыта воспитателей ДОО в планировании образовательного процесса.</w:t>
      </w:r>
    </w:p>
    <w:p w14:paraId="745E2A35" w14:textId="77777777" w:rsidR="00D37728" w:rsidRPr="00D37728" w:rsidRDefault="00D37728" w:rsidP="00D37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37728">
        <w:rPr>
          <w:rFonts w:ascii="Times New Roman" w:eastAsia="Calibri" w:hAnsi="Times New Roman" w:cs="Times New Roman"/>
          <w:sz w:val="24"/>
          <w:szCs w:val="24"/>
          <w:lang w:eastAsia="ru-RU"/>
        </w:rPr>
        <w:t>Из отзывов участников вебинара:</w:t>
      </w:r>
    </w:p>
    <w:p w14:paraId="5B39C1C2" w14:textId="25745681" w:rsidR="00D37728" w:rsidRDefault="009D20A7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Для меня было важно получить м</w:t>
      </w: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етодические рекомендации по планированию режимных моментов</w:t>
      </w: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B275F49" w14:textId="5810DF28" w:rsidR="009D20A7" w:rsidRDefault="009D20A7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Для меня было особенно ценным уточнить р</w:t>
      </w: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аспределение деятельности по временным отрезка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м.</w:t>
      </w:r>
    </w:p>
    <w:p w14:paraId="6FAC55BA" w14:textId="3C356B86" w:rsidR="009D20A7" w:rsidRDefault="009D20A7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Информативно (полная и полезная информация по составлению календарного плана, с нужными пояснениями)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86AC37A" w14:textId="503D3218" w:rsidR="009D20A7" w:rsidRDefault="009D20A7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Спасибо за с</w:t>
      </w: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труктур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написания плана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!</w:t>
      </w:r>
    </w:p>
    <w:p w14:paraId="56B7B32F" w14:textId="1AB45CE9" w:rsidR="00FE6456" w:rsidRDefault="00FE6456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Спасибо за практикум по формулировке задач!</w:t>
      </w:r>
    </w:p>
    <w:p w14:paraId="60685544" w14:textId="76E7A873" w:rsidR="009D20A7" w:rsidRDefault="009D20A7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Полезно. Грамотно предоставлен материал по такой важной теме.</w:t>
      </w:r>
    </w:p>
    <w:p w14:paraId="3036282F" w14:textId="447D19CE" w:rsidR="009D20A7" w:rsidRPr="009D20A7" w:rsidRDefault="009D20A7" w:rsidP="009D20A7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D20A7">
        <w:rPr>
          <w:rFonts w:ascii="Times New Roman" w:eastAsia="Calibri" w:hAnsi="Times New Roman" w:cs="Times New Roman"/>
          <w:sz w:val="24"/>
          <w:szCs w:val="24"/>
          <w:lang w:eastAsia="ru-RU"/>
        </w:rPr>
        <w:t>Хотелось бы больше таких вебинаров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!</w:t>
      </w:r>
    </w:p>
    <w:p w14:paraId="1D46B45C" w14:textId="77777777" w:rsidR="009D20A7" w:rsidRDefault="009D20A7" w:rsidP="009D20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BC3755" w14:textId="3C10E4DF" w:rsidR="002841A7" w:rsidRDefault="002841A7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val="en-US" w:eastAsia="ru-RU"/>
        </w:rPr>
      </w:pPr>
    </w:p>
    <w:p w14:paraId="75915F4B" w14:textId="6F290FEF" w:rsidR="00E5251C" w:rsidRDefault="00E5251C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val="en-US" w:eastAsia="ru-RU"/>
        </w:rPr>
      </w:pPr>
      <w:r>
        <w:rPr>
          <w:noProof/>
        </w:rPr>
        <w:drawing>
          <wp:inline distT="0" distB="0" distL="0" distR="0" wp14:anchorId="3FB94197" wp14:editId="00C90D53">
            <wp:extent cx="3398520" cy="162759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078" t="9806" r="2641" b="9920"/>
                    <a:stretch/>
                  </pic:blipFill>
                  <pic:spPr bwMode="auto">
                    <a:xfrm>
                      <a:off x="0" y="0"/>
                      <a:ext cx="3414804" cy="1635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52FB9" w14:textId="1D3DB30E" w:rsidR="00E5251C" w:rsidRPr="00FE6456" w:rsidRDefault="00A8147A" w:rsidP="00ED6044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>
        <w:rPr>
          <w:noProof/>
        </w:rPr>
        <w:drawing>
          <wp:inline distT="0" distB="0" distL="0" distR="0" wp14:anchorId="630AD5CF" wp14:editId="4FF60A07">
            <wp:extent cx="3390900" cy="169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0" t="9578" r="2128" b="6043"/>
                    <a:stretch/>
                  </pic:blipFill>
                  <pic:spPr bwMode="auto">
                    <a:xfrm>
                      <a:off x="0" y="0"/>
                      <a:ext cx="339090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5251C" w:rsidRPr="00FE6456" w:rsidSect="00D3772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F7D05"/>
    <w:multiLevelType w:val="hybridMultilevel"/>
    <w:tmpl w:val="01402C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80F04B9"/>
    <w:multiLevelType w:val="hybridMultilevel"/>
    <w:tmpl w:val="F7B8F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44"/>
    <w:rsid w:val="002841A7"/>
    <w:rsid w:val="00525149"/>
    <w:rsid w:val="009D20A7"/>
    <w:rsid w:val="00A8147A"/>
    <w:rsid w:val="00AB1D16"/>
    <w:rsid w:val="00D37728"/>
    <w:rsid w:val="00E5251C"/>
    <w:rsid w:val="00ED6044"/>
    <w:rsid w:val="00FE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17AA"/>
  <w15:chartTrackingRefBased/>
  <w15:docId w15:val="{FCF7FBCF-CED0-4C16-930F-74CAE538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04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B1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2021-12-05T13:08:00Z</dcterms:created>
  <dcterms:modified xsi:type="dcterms:W3CDTF">2021-12-05T16:04:00Z</dcterms:modified>
</cp:coreProperties>
</file>