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DF8" w:rsidRPr="00203830" w:rsidRDefault="00AB489D" w:rsidP="003309D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03830">
        <w:rPr>
          <w:rFonts w:ascii="Times New Roman" w:hAnsi="Times New Roman" w:cs="Times New Roman"/>
          <w:b/>
          <w:sz w:val="28"/>
          <w:szCs w:val="28"/>
        </w:rPr>
        <w:t>Байкиева</w:t>
      </w:r>
      <w:proofErr w:type="spellEnd"/>
      <w:r w:rsidRPr="0020383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3830">
        <w:rPr>
          <w:rFonts w:ascii="Times New Roman" w:hAnsi="Times New Roman" w:cs="Times New Roman"/>
          <w:b/>
          <w:sz w:val="28"/>
          <w:szCs w:val="28"/>
        </w:rPr>
        <w:t>Миннегуль</w:t>
      </w:r>
      <w:proofErr w:type="spellEnd"/>
      <w:r w:rsidRPr="0020383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3830">
        <w:rPr>
          <w:rFonts w:ascii="Times New Roman" w:hAnsi="Times New Roman" w:cs="Times New Roman"/>
          <w:b/>
          <w:sz w:val="28"/>
          <w:szCs w:val="28"/>
        </w:rPr>
        <w:t>Ахнафовна</w:t>
      </w:r>
      <w:proofErr w:type="spellEnd"/>
      <w:r w:rsidR="003309DE" w:rsidRPr="00203830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B33E32" w:rsidRPr="00203830" w:rsidRDefault="003404D7" w:rsidP="003309D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3830">
        <w:rPr>
          <w:rFonts w:ascii="Times New Roman" w:hAnsi="Times New Roman" w:cs="Times New Roman"/>
          <w:b/>
          <w:sz w:val="28"/>
          <w:szCs w:val="28"/>
        </w:rPr>
        <w:t>МАОУ «Бардымская гимназия имени Г.Тукая»</w:t>
      </w:r>
    </w:p>
    <w:p w:rsidR="003309DE" w:rsidRPr="00203830" w:rsidRDefault="003309DE" w:rsidP="00100DF8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309DE" w:rsidRPr="00203830" w:rsidRDefault="003309DE" w:rsidP="003309D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830">
        <w:rPr>
          <w:rFonts w:ascii="Times New Roman" w:hAnsi="Times New Roman" w:cs="Times New Roman"/>
          <w:b/>
          <w:sz w:val="28"/>
          <w:szCs w:val="28"/>
        </w:rPr>
        <w:t>Профорие</w:t>
      </w:r>
      <w:r w:rsidR="00203830">
        <w:rPr>
          <w:rFonts w:ascii="Times New Roman" w:hAnsi="Times New Roman" w:cs="Times New Roman"/>
          <w:b/>
          <w:sz w:val="28"/>
          <w:szCs w:val="28"/>
        </w:rPr>
        <w:t>нтация для школьников по-новому</w:t>
      </w:r>
      <w:bookmarkStart w:id="0" w:name="_GoBack"/>
      <w:bookmarkEnd w:id="0"/>
    </w:p>
    <w:p w:rsidR="003309DE" w:rsidRPr="002200C5" w:rsidRDefault="003309DE" w:rsidP="00100DF8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33E32" w:rsidRPr="002200C5" w:rsidRDefault="00AB489D" w:rsidP="00F44CB2">
      <w:pPr>
        <w:spacing w:before="24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200C5">
        <w:rPr>
          <w:rFonts w:ascii="Times New Roman" w:hAnsi="Times New Roman" w:cs="Times New Roman"/>
          <w:sz w:val="32"/>
          <w:szCs w:val="32"/>
        </w:rPr>
        <w:t xml:space="preserve">         </w:t>
      </w:r>
      <w:r w:rsidR="00B33E32" w:rsidRPr="002200C5">
        <w:rPr>
          <w:rFonts w:ascii="Times New Roman" w:hAnsi="Times New Roman" w:cs="Times New Roman"/>
          <w:sz w:val="32"/>
          <w:szCs w:val="32"/>
        </w:rPr>
        <w:t>Проблема подготовки школьников к жизненному и профессиональному</w:t>
      </w:r>
      <w:r w:rsidR="00F44CB2" w:rsidRPr="002200C5">
        <w:rPr>
          <w:rFonts w:ascii="Times New Roman" w:hAnsi="Times New Roman" w:cs="Times New Roman"/>
          <w:sz w:val="32"/>
          <w:szCs w:val="32"/>
        </w:rPr>
        <w:t xml:space="preserve"> </w:t>
      </w:r>
      <w:r w:rsidR="00B33E32" w:rsidRPr="002200C5">
        <w:rPr>
          <w:rFonts w:ascii="Times New Roman" w:hAnsi="Times New Roman" w:cs="Times New Roman"/>
          <w:sz w:val="32"/>
          <w:szCs w:val="32"/>
        </w:rPr>
        <w:t>самоопределению в современных социально-экономических условиях</w:t>
      </w:r>
      <w:r w:rsidR="00F44CB2" w:rsidRPr="002200C5">
        <w:rPr>
          <w:rFonts w:ascii="Times New Roman" w:hAnsi="Times New Roman" w:cs="Times New Roman"/>
          <w:sz w:val="32"/>
          <w:szCs w:val="32"/>
        </w:rPr>
        <w:t xml:space="preserve"> </w:t>
      </w:r>
      <w:r w:rsidR="00B33E32" w:rsidRPr="002200C5">
        <w:rPr>
          <w:rFonts w:ascii="Times New Roman" w:hAnsi="Times New Roman" w:cs="Times New Roman"/>
          <w:sz w:val="32"/>
          <w:szCs w:val="32"/>
        </w:rPr>
        <w:t>становится все более актуальной. Востребованы мобильные и</w:t>
      </w:r>
      <w:r w:rsidR="00F44CB2" w:rsidRPr="002200C5">
        <w:rPr>
          <w:rFonts w:ascii="Times New Roman" w:hAnsi="Times New Roman" w:cs="Times New Roman"/>
          <w:sz w:val="32"/>
          <w:szCs w:val="32"/>
        </w:rPr>
        <w:t xml:space="preserve"> </w:t>
      </w:r>
      <w:r w:rsidR="00B33E32" w:rsidRPr="002200C5">
        <w:rPr>
          <w:rFonts w:ascii="Times New Roman" w:hAnsi="Times New Roman" w:cs="Times New Roman"/>
          <w:sz w:val="32"/>
          <w:szCs w:val="32"/>
        </w:rPr>
        <w:t>предприимчивые люди, обладающие нелинейным мышлением, легко</w:t>
      </w:r>
      <w:r w:rsidR="00F44CB2" w:rsidRPr="002200C5">
        <w:rPr>
          <w:rFonts w:ascii="Times New Roman" w:hAnsi="Times New Roman" w:cs="Times New Roman"/>
          <w:sz w:val="32"/>
          <w:szCs w:val="32"/>
        </w:rPr>
        <w:t xml:space="preserve"> </w:t>
      </w:r>
      <w:r w:rsidR="00B33E32" w:rsidRPr="002200C5">
        <w:rPr>
          <w:rFonts w:ascii="Times New Roman" w:hAnsi="Times New Roman" w:cs="Times New Roman"/>
          <w:sz w:val="32"/>
          <w:szCs w:val="32"/>
        </w:rPr>
        <w:t>адаптирующиеся к постоянно изменяющимся условиям. Таким образом,</w:t>
      </w:r>
      <w:r w:rsidR="00F44CB2" w:rsidRPr="002200C5">
        <w:rPr>
          <w:rFonts w:ascii="Times New Roman" w:hAnsi="Times New Roman" w:cs="Times New Roman"/>
          <w:sz w:val="32"/>
          <w:szCs w:val="32"/>
        </w:rPr>
        <w:t xml:space="preserve"> </w:t>
      </w:r>
      <w:r w:rsidR="00B33E32" w:rsidRPr="002200C5">
        <w:rPr>
          <w:rFonts w:ascii="Times New Roman" w:hAnsi="Times New Roman" w:cs="Times New Roman"/>
          <w:sz w:val="32"/>
          <w:szCs w:val="32"/>
        </w:rPr>
        <w:t>существует необходимость научить школьников целеполаганию и</w:t>
      </w:r>
      <w:r w:rsidR="00F44CB2" w:rsidRPr="002200C5">
        <w:rPr>
          <w:rFonts w:ascii="Times New Roman" w:hAnsi="Times New Roman" w:cs="Times New Roman"/>
          <w:sz w:val="32"/>
          <w:szCs w:val="32"/>
        </w:rPr>
        <w:t xml:space="preserve"> </w:t>
      </w:r>
      <w:r w:rsidR="00B33E32" w:rsidRPr="002200C5">
        <w:rPr>
          <w:rFonts w:ascii="Times New Roman" w:hAnsi="Times New Roman" w:cs="Times New Roman"/>
          <w:sz w:val="32"/>
          <w:szCs w:val="32"/>
        </w:rPr>
        <w:t>проектированию деятельности, самостоятельности и ответственности за</w:t>
      </w:r>
      <w:r w:rsidR="00F44CB2" w:rsidRPr="002200C5">
        <w:rPr>
          <w:rFonts w:ascii="Times New Roman" w:hAnsi="Times New Roman" w:cs="Times New Roman"/>
          <w:sz w:val="32"/>
          <w:szCs w:val="32"/>
        </w:rPr>
        <w:t xml:space="preserve"> </w:t>
      </w:r>
      <w:r w:rsidR="00B33E32" w:rsidRPr="002200C5">
        <w:rPr>
          <w:rFonts w:ascii="Times New Roman" w:hAnsi="Times New Roman" w:cs="Times New Roman"/>
          <w:sz w:val="32"/>
          <w:szCs w:val="32"/>
        </w:rPr>
        <w:t>принятые решения. Реализация этой компетенции во многом определяется</w:t>
      </w:r>
      <w:r w:rsidR="00F44CB2" w:rsidRPr="002200C5">
        <w:rPr>
          <w:rFonts w:ascii="Times New Roman" w:hAnsi="Times New Roman" w:cs="Times New Roman"/>
          <w:sz w:val="32"/>
          <w:szCs w:val="32"/>
        </w:rPr>
        <w:t xml:space="preserve"> </w:t>
      </w:r>
      <w:r w:rsidR="00B33E32" w:rsidRPr="002200C5">
        <w:rPr>
          <w:rFonts w:ascii="Times New Roman" w:hAnsi="Times New Roman" w:cs="Times New Roman"/>
          <w:sz w:val="32"/>
          <w:szCs w:val="32"/>
        </w:rPr>
        <w:t>формами, методами и способами обучения.</w:t>
      </w:r>
    </w:p>
    <w:p w:rsidR="00CE68C2" w:rsidRPr="002200C5" w:rsidRDefault="00C94483" w:rsidP="00430105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200C5">
        <w:rPr>
          <w:rFonts w:ascii="Times New Roman" w:hAnsi="Times New Roman" w:cs="Times New Roman"/>
          <w:sz w:val="32"/>
          <w:szCs w:val="32"/>
        </w:rPr>
        <w:t>В МА</w:t>
      </w:r>
      <w:r w:rsidR="00F44CB2" w:rsidRPr="002200C5">
        <w:rPr>
          <w:rFonts w:ascii="Times New Roman" w:hAnsi="Times New Roman" w:cs="Times New Roman"/>
          <w:sz w:val="32"/>
          <w:szCs w:val="32"/>
        </w:rPr>
        <w:t>ОУ «Бардымская гимназия имени Г.</w:t>
      </w:r>
      <w:r w:rsidRPr="002200C5">
        <w:rPr>
          <w:rFonts w:ascii="Times New Roman" w:hAnsi="Times New Roman" w:cs="Times New Roman"/>
          <w:sz w:val="32"/>
          <w:szCs w:val="32"/>
        </w:rPr>
        <w:t xml:space="preserve">Тукая» с прошлого учебного года </w:t>
      </w:r>
      <w:r w:rsidR="005E7451" w:rsidRPr="002200C5">
        <w:rPr>
          <w:rFonts w:ascii="Times New Roman" w:hAnsi="Times New Roman" w:cs="Times New Roman"/>
          <w:sz w:val="32"/>
          <w:szCs w:val="32"/>
        </w:rPr>
        <w:t xml:space="preserve">апробируются </w:t>
      </w:r>
      <w:r w:rsidR="00025769" w:rsidRPr="002200C5">
        <w:rPr>
          <w:rFonts w:ascii="Times New Roman" w:hAnsi="Times New Roman" w:cs="Times New Roman"/>
          <w:sz w:val="32"/>
          <w:szCs w:val="32"/>
        </w:rPr>
        <w:t>такие формы</w:t>
      </w:r>
      <w:r w:rsidR="00C55B1D" w:rsidRPr="002200C5">
        <w:rPr>
          <w:rFonts w:ascii="Times New Roman" w:hAnsi="Times New Roman" w:cs="Times New Roman"/>
          <w:sz w:val="32"/>
          <w:szCs w:val="32"/>
        </w:rPr>
        <w:t xml:space="preserve"> обучения,</w:t>
      </w:r>
      <w:r w:rsidR="00025769" w:rsidRPr="002200C5">
        <w:rPr>
          <w:rFonts w:ascii="Times New Roman" w:hAnsi="Times New Roman" w:cs="Times New Roman"/>
          <w:sz w:val="32"/>
          <w:szCs w:val="32"/>
        </w:rPr>
        <w:t xml:space="preserve"> как</w:t>
      </w:r>
      <w:r w:rsidRPr="002200C5">
        <w:rPr>
          <w:rFonts w:ascii="Times New Roman" w:hAnsi="Times New Roman" w:cs="Times New Roman"/>
          <w:sz w:val="32"/>
          <w:szCs w:val="32"/>
        </w:rPr>
        <w:t xml:space="preserve"> профессиональные пробы</w:t>
      </w:r>
      <w:r w:rsidR="00025769" w:rsidRPr="002200C5">
        <w:rPr>
          <w:rFonts w:ascii="Times New Roman" w:hAnsi="Times New Roman" w:cs="Times New Roman"/>
          <w:sz w:val="32"/>
          <w:szCs w:val="32"/>
        </w:rPr>
        <w:t xml:space="preserve"> и</w:t>
      </w:r>
      <w:r w:rsidRPr="002200C5">
        <w:rPr>
          <w:rFonts w:ascii="Times New Roman" w:hAnsi="Times New Roman" w:cs="Times New Roman"/>
          <w:sz w:val="32"/>
          <w:szCs w:val="32"/>
        </w:rPr>
        <w:t xml:space="preserve"> </w:t>
      </w:r>
      <w:r w:rsidR="00025769" w:rsidRPr="002200C5">
        <w:rPr>
          <w:rFonts w:ascii="Times New Roman" w:hAnsi="Times New Roman" w:cs="Times New Roman"/>
          <w:sz w:val="32"/>
          <w:szCs w:val="32"/>
        </w:rPr>
        <w:t>мастер классы</w:t>
      </w:r>
      <w:r w:rsidR="00C55B1D" w:rsidRPr="002200C5">
        <w:rPr>
          <w:rFonts w:ascii="Times New Roman" w:hAnsi="Times New Roman" w:cs="Times New Roman"/>
          <w:sz w:val="32"/>
          <w:szCs w:val="32"/>
        </w:rPr>
        <w:t>, где учащиеся</w:t>
      </w:r>
      <w:r w:rsidR="00CE68C2" w:rsidRPr="002200C5">
        <w:rPr>
          <w:rFonts w:ascii="Times New Roman" w:hAnsi="Times New Roman" w:cs="Times New Roman"/>
          <w:sz w:val="32"/>
          <w:szCs w:val="32"/>
        </w:rPr>
        <w:t xml:space="preserve"> узнают секреты профессии, «примиряют» ее на себя в реальной жизни, задают и обсуждают интересующие их вопросы. Мастер-классы и профпробы дают возможность учащимся своими руками выполнить последовательности приёмов, знакомится с новейшими технологиями и приборами, оборудованием и инструментами. Приобретенный социальный опыт поможет ребятам легче определиться с теми направлениями, которые им нравятся и где они смогут быть наиболее успешными. </w:t>
      </w:r>
    </w:p>
    <w:p w:rsidR="00CE68C2" w:rsidRPr="002200C5" w:rsidRDefault="00CE68C2" w:rsidP="00430105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200C5">
        <w:rPr>
          <w:rFonts w:ascii="Times New Roman" w:hAnsi="Times New Roman" w:cs="Times New Roman"/>
          <w:sz w:val="32"/>
          <w:szCs w:val="32"/>
        </w:rPr>
        <w:t xml:space="preserve">Организация профессиональных проб и мастер классов осуществляется </w:t>
      </w:r>
      <w:r w:rsidR="005E7451" w:rsidRPr="002200C5">
        <w:rPr>
          <w:rFonts w:ascii="Times New Roman" w:hAnsi="Times New Roman" w:cs="Times New Roman"/>
          <w:sz w:val="32"/>
          <w:szCs w:val="32"/>
        </w:rPr>
        <w:t>специалистами</w:t>
      </w:r>
      <w:r w:rsidR="003404D7" w:rsidRPr="002200C5">
        <w:rPr>
          <w:rFonts w:ascii="Times New Roman" w:hAnsi="Times New Roman" w:cs="Times New Roman"/>
          <w:sz w:val="32"/>
          <w:szCs w:val="32"/>
        </w:rPr>
        <w:t xml:space="preserve"> </w:t>
      </w:r>
      <w:r w:rsidR="00AB489D" w:rsidRPr="002200C5">
        <w:rPr>
          <w:rFonts w:ascii="Times New Roman" w:hAnsi="Times New Roman" w:cs="Times New Roman"/>
          <w:sz w:val="32"/>
          <w:szCs w:val="32"/>
        </w:rPr>
        <w:t>предприятий и</w:t>
      </w:r>
      <w:r w:rsidR="005E7451" w:rsidRPr="002200C5">
        <w:rPr>
          <w:rFonts w:ascii="Times New Roman" w:hAnsi="Times New Roman" w:cs="Times New Roman"/>
          <w:sz w:val="32"/>
          <w:szCs w:val="32"/>
        </w:rPr>
        <w:t xml:space="preserve"> педагогами МАОУ «Бардымская гимназия им. Г. Тукая», а </w:t>
      </w:r>
      <w:r w:rsidR="00CA1E23" w:rsidRPr="002200C5">
        <w:rPr>
          <w:rFonts w:ascii="Times New Roman" w:hAnsi="Times New Roman" w:cs="Times New Roman"/>
          <w:sz w:val="32"/>
          <w:szCs w:val="32"/>
        </w:rPr>
        <w:t>также на</w:t>
      </w:r>
      <w:r w:rsidRPr="002200C5">
        <w:rPr>
          <w:rFonts w:ascii="Times New Roman" w:hAnsi="Times New Roman" w:cs="Times New Roman"/>
          <w:sz w:val="32"/>
          <w:szCs w:val="32"/>
        </w:rPr>
        <w:t xml:space="preserve"> основ</w:t>
      </w:r>
      <w:r w:rsidR="005E7451" w:rsidRPr="002200C5">
        <w:rPr>
          <w:rFonts w:ascii="Times New Roman" w:hAnsi="Times New Roman" w:cs="Times New Roman"/>
          <w:sz w:val="32"/>
          <w:szCs w:val="32"/>
        </w:rPr>
        <w:t xml:space="preserve">ании </w:t>
      </w:r>
      <w:r w:rsidRPr="002200C5">
        <w:rPr>
          <w:rFonts w:ascii="Times New Roman" w:hAnsi="Times New Roman" w:cs="Times New Roman"/>
          <w:sz w:val="32"/>
          <w:szCs w:val="32"/>
        </w:rPr>
        <w:t>догов</w:t>
      </w:r>
      <w:r w:rsidR="005E7451" w:rsidRPr="002200C5">
        <w:rPr>
          <w:rFonts w:ascii="Times New Roman" w:hAnsi="Times New Roman" w:cs="Times New Roman"/>
          <w:sz w:val="32"/>
          <w:szCs w:val="32"/>
        </w:rPr>
        <w:t xml:space="preserve">ора с </w:t>
      </w:r>
      <w:r w:rsidRPr="002200C5">
        <w:rPr>
          <w:rFonts w:ascii="Times New Roman" w:hAnsi="Times New Roman" w:cs="Times New Roman"/>
          <w:sz w:val="32"/>
          <w:szCs w:val="32"/>
        </w:rPr>
        <w:t xml:space="preserve">ГАПОУ «Краевой политехнический колледж» обучающиеся 9-х классов гимназии будут пробовать свои возможности по профессиям: тракторист-машинист сельскохозяйственного производства, повар, специалист-техник по эксплуатации </w:t>
      </w:r>
      <w:proofErr w:type="spellStart"/>
      <w:r w:rsidRPr="002200C5">
        <w:rPr>
          <w:rFonts w:ascii="Times New Roman" w:hAnsi="Times New Roman" w:cs="Times New Roman"/>
          <w:sz w:val="32"/>
          <w:szCs w:val="32"/>
        </w:rPr>
        <w:t>газонефтепроводов</w:t>
      </w:r>
      <w:proofErr w:type="spellEnd"/>
      <w:r w:rsidRPr="002200C5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Pr="002200C5">
        <w:rPr>
          <w:rFonts w:ascii="Times New Roman" w:hAnsi="Times New Roman" w:cs="Times New Roman"/>
          <w:sz w:val="32"/>
          <w:szCs w:val="32"/>
        </w:rPr>
        <w:t>газонефтехранилищ</w:t>
      </w:r>
      <w:proofErr w:type="spellEnd"/>
      <w:r w:rsidRPr="002200C5">
        <w:rPr>
          <w:rFonts w:ascii="Times New Roman" w:hAnsi="Times New Roman" w:cs="Times New Roman"/>
          <w:sz w:val="32"/>
          <w:szCs w:val="32"/>
        </w:rPr>
        <w:t xml:space="preserve">, товаровед-эксперт. При формировании групп учитываются индивидуальные </w:t>
      </w:r>
      <w:r w:rsidRPr="002200C5">
        <w:rPr>
          <w:rFonts w:ascii="Times New Roman" w:hAnsi="Times New Roman" w:cs="Times New Roman"/>
          <w:sz w:val="32"/>
          <w:szCs w:val="32"/>
        </w:rPr>
        <w:lastRenderedPageBreak/>
        <w:t xml:space="preserve">склонности и способности обучающихся, которые определяются тестированием. </w:t>
      </w:r>
    </w:p>
    <w:p w:rsidR="0054397E" w:rsidRPr="002200C5" w:rsidRDefault="00AB489D" w:rsidP="00F44CB2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200C5">
        <w:rPr>
          <w:rFonts w:ascii="Times New Roman" w:hAnsi="Times New Roman" w:cs="Times New Roman"/>
          <w:sz w:val="32"/>
          <w:szCs w:val="32"/>
        </w:rPr>
        <w:t xml:space="preserve">          </w:t>
      </w:r>
      <w:r w:rsidR="00F3216F">
        <w:rPr>
          <w:rFonts w:ascii="Times New Roman" w:hAnsi="Times New Roman" w:cs="Times New Roman"/>
          <w:sz w:val="32"/>
          <w:szCs w:val="32"/>
        </w:rPr>
        <w:t>На занятиях</w:t>
      </w:r>
      <w:r w:rsidR="00597D8A" w:rsidRPr="002200C5">
        <w:rPr>
          <w:rFonts w:ascii="Times New Roman" w:hAnsi="Times New Roman" w:cs="Times New Roman"/>
          <w:sz w:val="32"/>
          <w:szCs w:val="32"/>
        </w:rPr>
        <w:t xml:space="preserve"> по профориентации</w:t>
      </w:r>
      <w:r w:rsidR="008C21F0" w:rsidRPr="002200C5">
        <w:rPr>
          <w:rFonts w:ascii="Times New Roman" w:hAnsi="Times New Roman" w:cs="Times New Roman"/>
          <w:sz w:val="32"/>
          <w:szCs w:val="32"/>
        </w:rPr>
        <w:t xml:space="preserve"> дети</w:t>
      </w:r>
      <w:r w:rsidR="00597D8A" w:rsidRPr="002200C5">
        <w:rPr>
          <w:rFonts w:ascii="Times New Roman" w:hAnsi="Times New Roman" w:cs="Times New Roman"/>
          <w:sz w:val="32"/>
          <w:szCs w:val="32"/>
        </w:rPr>
        <w:t xml:space="preserve"> активно</w:t>
      </w:r>
      <w:r w:rsidR="008C21F0" w:rsidRPr="002200C5">
        <w:rPr>
          <w:rFonts w:ascii="Times New Roman" w:hAnsi="Times New Roman" w:cs="Times New Roman"/>
          <w:sz w:val="32"/>
          <w:szCs w:val="32"/>
        </w:rPr>
        <w:t xml:space="preserve"> пользуются атласом новых профессии. «Атлас новых профессий» – инструмент профориентации XXI века. Это </w:t>
      </w:r>
      <w:r w:rsidR="00383579" w:rsidRPr="002200C5">
        <w:rPr>
          <w:rFonts w:ascii="Times New Roman" w:hAnsi="Times New Roman" w:cs="Times New Roman"/>
          <w:sz w:val="32"/>
          <w:szCs w:val="32"/>
        </w:rPr>
        <w:t xml:space="preserve">электронная </w:t>
      </w:r>
      <w:r w:rsidR="008C21F0" w:rsidRPr="002200C5">
        <w:rPr>
          <w:rFonts w:ascii="Times New Roman" w:hAnsi="Times New Roman" w:cs="Times New Roman"/>
          <w:sz w:val="32"/>
          <w:szCs w:val="32"/>
        </w:rPr>
        <w:t xml:space="preserve">книга для подростков, где в форме коротких историй рассказывается об актуальных для России профессиях ближайшего будущего. В основе «Атласа» лежит метод </w:t>
      </w:r>
      <w:proofErr w:type="spellStart"/>
      <w:r w:rsidR="008C21F0" w:rsidRPr="002200C5">
        <w:rPr>
          <w:rFonts w:ascii="Times New Roman" w:hAnsi="Times New Roman" w:cs="Times New Roman"/>
          <w:sz w:val="32"/>
          <w:szCs w:val="32"/>
        </w:rPr>
        <w:t>Skills</w:t>
      </w:r>
      <w:proofErr w:type="spellEnd"/>
      <w:r w:rsidR="008C21F0" w:rsidRPr="002200C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8C21F0" w:rsidRPr="002200C5">
        <w:rPr>
          <w:rFonts w:ascii="Times New Roman" w:hAnsi="Times New Roman" w:cs="Times New Roman"/>
          <w:sz w:val="32"/>
          <w:szCs w:val="32"/>
        </w:rPr>
        <w:t>Technology</w:t>
      </w:r>
      <w:proofErr w:type="spellEnd"/>
      <w:r w:rsidR="008C21F0" w:rsidRPr="002200C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8C21F0" w:rsidRPr="002200C5">
        <w:rPr>
          <w:rFonts w:ascii="Times New Roman" w:hAnsi="Times New Roman" w:cs="Times New Roman"/>
          <w:sz w:val="32"/>
          <w:szCs w:val="32"/>
        </w:rPr>
        <w:t>Foresight</w:t>
      </w:r>
      <w:proofErr w:type="spellEnd"/>
      <w:r w:rsidR="008C21F0" w:rsidRPr="002200C5">
        <w:rPr>
          <w:rFonts w:ascii="Times New Roman" w:hAnsi="Times New Roman" w:cs="Times New Roman"/>
          <w:sz w:val="32"/>
          <w:szCs w:val="32"/>
        </w:rPr>
        <w:t>, что представляет собой особый вид мозгового штурма, в ходе которого определяются тенденции развития отраслей и запросы рынка, а за ними уже и профессии. </w:t>
      </w:r>
    </w:p>
    <w:p w:rsidR="00EE4A9B" w:rsidRPr="002200C5" w:rsidRDefault="00AB489D" w:rsidP="00F44CB2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200C5">
        <w:rPr>
          <w:rFonts w:ascii="Times New Roman" w:hAnsi="Times New Roman" w:cs="Times New Roman"/>
          <w:sz w:val="32"/>
          <w:szCs w:val="32"/>
        </w:rPr>
        <w:t xml:space="preserve">          </w:t>
      </w:r>
      <w:r w:rsidR="005E473A" w:rsidRPr="002200C5">
        <w:rPr>
          <w:rFonts w:ascii="Times New Roman" w:hAnsi="Times New Roman" w:cs="Times New Roman"/>
          <w:sz w:val="32"/>
          <w:szCs w:val="32"/>
        </w:rPr>
        <w:t>В дополнение к этому гимназия зарегистрирована на</w:t>
      </w:r>
      <w:r w:rsidR="00EE4A9B" w:rsidRPr="002200C5">
        <w:rPr>
          <w:rFonts w:ascii="Times New Roman" w:hAnsi="Times New Roman" w:cs="Times New Roman"/>
          <w:sz w:val="32"/>
          <w:szCs w:val="32"/>
        </w:rPr>
        <w:t xml:space="preserve"> образовательном интернет портале «</w:t>
      </w:r>
      <w:proofErr w:type="spellStart"/>
      <w:r w:rsidR="00EE4A9B" w:rsidRPr="002200C5">
        <w:rPr>
          <w:rFonts w:ascii="Times New Roman" w:hAnsi="Times New Roman" w:cs="Times New Roman"/>
          <w:sz w:val="32"/>
          <w:szCs w:val="32"/>
        </w:rPr>
        <w:t>ПроеКТОриЯ</w:t>
      </w:r>
      <w:proofErr w:type="spellEnd"/>
      <w:r w:rsidR="00EE4A9B" w:rsidRPr="002200C5">
        <w:rPr>
          <w:rFonts w:ascii="Times New Roman" w:hAnsi="Times New Roman" w:cs="Times New Roman"/>
          <w:sz w:val="32"/>
          <w:szCs w:val="32"/>
        </w:rPr>
        <w:t xml:space="preserve">, где проходят всероссийские открытые уроки и </w:t>
      </w:r>
      <w:proofErr w:type="spellStart"/>
      <w:r w:rsidR="00EE4A9B" w:rsidRPr="002200C5">
        <w:rPr>
          <w:rFonts w:ascii="Times New Roman" w:hAnsi="Times New Roman" w:cs="Times New Roman"/>
          <w:sz w:val="32"/>
          <w:szCs w:val="32"/>
        </w:rPr>
        <w:t>профориентационные</w:t>
      </w:r>
      <w:proofErr w:type="spellEnd"/>
      <w:r w:rsidR="00EE4A9B" w:rsidRPr="002200C5">
        <w:rPr>
          <w:rFonts w:ascii="Times New Roman" w:hAnsi="Times New Roman" w:cs="Times New Roman"/>
          <w:sz w:val="32"/>
          <w:szCs w:val="32"/>
        </w:rPr>
        <w:t xml:space="preserve"> онлайн-мероприятия, организованные Министерством просвещения РФ. В прошлом учебном году девятиклассники посетили открытые</w:t>
      </w:r>
      <w:r w:rsidR="00362C1F" w:rsidRPr="002200C5">
        <w:rPr>
          <w:rFonts w:ascii="Times New Roman" w:hAnsi="Times New Roman" w:cs="Times New Roman"/>
          <w:sz w:val="32"/>
          <w:szCs w:val="32"/>
        </w:rPr>
        <w:t xml:space="preserve"> онлайн-</w:t>
      </w:r>
      <w:r w:rsidR="00EE4A9B" w:rsidRPr="002200C5">
        <w:rPr>
          <w:rFonts w:ascii="Times New Roman" w:hAnsi="Times New Roman" w:cs="Times New Roman"/>
          <w:sz w:val="32"/>
          <w:szCs w:val="32"/>
        </w:rPr>
        <w:t xml:space="preserve"> уроки на темы: «Как превратить идею в деньги», «Профессия-руководитель»</w:t>
      </w:r>
      <w:r w:rsidR="00362C1F" w:rsidRPr="002200C5">
        <w:rPr>
          <w:rFonts w:ascii="Times New Roman" w:hAnsi="Times New Roman" w:cs="Times New Roman"/>
          <w:sz w:val="32"/>
          <w:szCs w:val="32"/>
        </w:rPr>
        <w:t>, «Менделеев? Элементарно!», «Настройся на будущее», «Быстрее! Выше! Умнее!»</w:t>
      </w:r>
      <w:r w:rsidR="00CA1E23" w:rsidRPr="002200C5">
        <w:rPr>
          <w:rFonts w:ascii="Times New Roman" w:hAnsi="Times New Roman" w:cs="Times New Roman"/>
          <w:sz w:val="32"/>
          <w:szCs w:val="32"/>
        </w:rPr>
        <w:t xml:space="preserve">, а также получили онлайн консультации </w:t>
      </w:r>
      <w:r w:rsidR="005E473A" w:rsidRPr="002200C5">
        <w:rPr>
          <w:rFonts w:ascii="Times New Roman" w:hAnsi="Times New Roman" w:cs="Times New Roman"/>
          <w:sz w:val="32"/>
          <w:szCs w:val="32"/>
        </w:rPr>
        <w:t>ученых,</w:t>
      </w:r>
      <w:r w:rsidR="00CA1E23" w:rsidRPr="002200C5">
        <w:rPr>
          <w:rFonts w:ascii="Times New Roman" w:hAnsi="Times New Roman" w:cs="Times New Roman"/>
          <w:sz w:val="32"/>
          <w:szCs w:val="32"/>
        </w:rPr>
        <w:t xml:space="preserve"> преподавателей</w:t>
      </w:r>
      <w:r w:rsidR="005E473A" w:rsidRPr="002200C5">
        <w:rPr>
          <w:rFonts w:ascii="Times New Roman" w:hAnsi="Times New Roman" w:cs="Times New Roman"/>
          <w:sz w:val="32"/>
          <w:szCs w:val="32"/>
        </w:rPr>
        <w:t xml:space="preserve"> ВУЗов, успешн</w:t>
      </w:r>
      <w:r w:rsidRPr="002200C5">
        <w:rPr>
          <w:rFonts w:ascii="Times New Roman" w:hAnsi="Times New Roman" w:cs="Times New Roman"/>
          <w:sz w:val="32"/>
          <w:szCs w:val="32"/>
        </w:rPr>
        <w:t xml:space="preserve">ых бизнесменов, </w:t>
      </w:r>
      <w:proofErr w:type="spellStart"/>
      <w:r w:rsidRPr="002200C5">
        <w:rPr>
          <w:rFonts w:ascii="Times New Roman" w:hAnsi="Times New Roman" w:cs="Times New Roman"/>
          <w:sz w:val="32"/>
          <w:szCs w:val="32"/>
        </w:rPr>
        <w:t>тьюторов</w:t>
      </w:r>
      <w:proofErr w:type="spellEnd"/>
      <w:r w:rsidRPr="002200C5">
        <w:rPr>
          <w:rFonts w:ascii="Times New Roman" w:hAnsi="Times New Roman" w:cs="Times New Roman"/>
          <w:sz w:val="32"/>
          <w:szCs w:val="32"/>
        </w:rPr>
        <w:t>.</w:t>
      </w:r>
    </w:p>
    <w:p w:rsidR="00EE4A9B" w:rsidRPr="002200C5" w:rsidRDefault="00AB489D" w:rsidP="00F44CB2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200C5">
        <w:rPr>
          <w:rFonts w:ascii="Times New Roman" w:hAnsi="Times New Roman" w:cs="Times New Roman"/>
          <w:sz w:val="32"/>
          <w:szCs w:val="32"/>
        </w:rPr>
        <w:t xml:space="preserve">          </w:t>
      </w:r>
      <w:r w:rsidR="005E473A" w:rsidRPr="002200C5">
        <w:rPr>
          <w:rFonts w:ascii="Times New Roman" w:hAnsi="Times New Roman" w:cs="Times New Roman"/>
          <w:sz w:val="32"/>
          <w:szCs w:val="32"/>
        </w:rPr>
        <w:t xml:space="preserve">Большой вклад в </w:t>
      </w:r>
      <w:proofErr w:type="spellStart"/>
      <w:r w:rsidR="005E473A" w:rsidRPr="002200C5">
        <w:rPr>
          <w:rFonts w:ascii="Times New Roman" w:hAnsi="Times New Roman" w:cs="Times New Roman"/>
          <w:sz w:val="32"/>
          <w:szCs w:val="32"/>
        </w:rPr>
        <w:t>профориентационную</w:t>
      </w:r>
      <w:proofErr w:type="spellEnd"/>
      <w:r w:rsidR="005E473A" w:rsidRPr="002200C5">
        <w:rPr>
          <w:rFonts w:ascii="Times New Roman" w:hAnsi="Times New Roman" w:cs="Times New Roman"/>
          <w:sz w:val="32"/>
          <w:szCs w:val="32"/>
        </w:rPr>
        <w:t xml:space="preserve"> работу вносит и совместная работа с ЦЗН, где обучающиеся проходят диагностику и получают </w:t>
      </w:r>
      <w:r w:rsidR="009F7CF9" w:rsidRPr="002200C5">
        <w:rPr>
          <w:rFonts w:ascii="Times New Roman" w:hAnsi="Times New Roman" w:cs="Times New Roman"/>
          <w:sz w:val="32"/>
          <w:szCs w:val="32"/>
        </w:rPr>
        <w:t xml:space="preserve">развернутые рекомендации для их самоопределения. </w:t>
      </w:r>
    </w:p>
    <w:p w:rsidR="009F7CF9" w:rsidRPr="002200C5" w:rsidRDefault="00AB489D" w:rsidP="00F44CB2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200C5">
        <w:rPr>
          <w:rFonts w:ascii="Times New Roman" w:hAnsi="Times New Roman" w:cs="Times New Roman"/>
          <w:sz w:val="32"/>
          <w:szCs w:val="32"/>
        </w:rPr>
        <w:t xml:space="preserve">          </w:t>
      </w:r>
      <w:r w:rsidR="009F7CF9" w:rsidRPr="002200C5">
        <w:rPr>
          <w:rFonts w:ascii="Times New Roman" w:hAnsi="Times New Roman" w:cs="Times New Roman"/>
          <w:sz w:val="32"/>
          <w:szCs w:val="32"/>
        </w:rPr>
        <w:t>Каждый год обучающиеся гимназии посещают такое мероприятие как «Ярмарка учебных мест» на краевом и муниципальном уровне. Здесь они используют возможность получить более подробную информацию об учебных заведениях, а также задать все интересующие их вопросы.</w:t>
      </w:r>
    </w:p>
    <w:p w:rsidR="008C21F0" w:rsidRPr="002200C5" w:rsidRDefault="008C21F0" w:rsidP="00430105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200C5">
        <w:rPr>
          <w:rFonts w:ascii="Times New Roman" w:hAnsi="Times New Roman" w:cs="Times New Roman"/>
          <w:sz w:val="32"/>
          <w:szCs w:val="32"/>
        </w:rPr>
        <w:t>Чтобы преуспеть, важно ориентироваться не на те профессии, которые популярны сейчас, а на те, которые будут востребованы завтра. А еще готовиться к тому, что знания и навыки придется постоянно обновлять.</w:t>
      </w:r>
    </w:p>
    <w:p w:rsidR="0054397E" w:rsidRPr="002200C5" w:rsidRDefault="0054397E" w:rsidP="00F44CB2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4397E" w:rsidRPr="002200C5" w:rsidRDefault="0054397E" w:rsidP="00F44CB2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4397E" w:rsidRPr="00F44CB2" w:rsidRDefault="0054397E" w:rsidP="00F44C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F65" w:rsidRPr="00F44CB2" w:rsidRDefault="004F7F65" w:rsidP="00F44C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FC5" w:rsidRPr="00F44CB2" w:rsidRDefault="00C84FC5" w:rsidP="00F44C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FC5" w:rsidRPr="00F44CB2" w:rsidRDefault="00C84FC5" w:rsidP="00F44C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FC5" w:rsidRPr="00F44CB2" w:rsidRDefault="00C84FC5" w:rsidP="00F44C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CB2">
        <w:rPr>
          <w:rFonts w:ascii="Times New Roman" w:hAnsi="Times New Roman" w:cs="Times New Roman"/>
          <w:sz w:val="24"/>
          <w:szCs w:val="24"/>
        </w:rPr>
        <w:t> </w:t>
      </w:r>
    </w:p>
    <w:p w:rsidR="00C84FC5" w:rsidRPr="00F44CB2" w:rsidRDefault="00C84FC5" w:rsidP="00F44C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FC5" w:rsidRPr="00F44CB2" w:rsidRDefault="00C84FC5" w:rsidP="00F44C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84FC5" w:rsidRPr="00F44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65"/>
    <w:rsid w:val="0002008F"/>
    <w:rsid w:val="00025769"/>
    <w:rsid w:val="00100DF8"/>
    <w:rsid w:val="00203830"/>
    <w:rsid w:val="002200C5"/>
    <w:rsid w:val="00275F1A"/>
    <w:rsid w:val="003309DE"/>
    <w:rsid w:val="003404D7"/>
    <w:rsid w:val="00362C1F"/>
    <w:rsid w:val="00383579"/>
    <w:rsid w:val="00430105"/>
    <w:rsid w:val="00447F1F"/>
    <w:rsid w:val="004F7F65"/>
    <w:rsid w:val="0054397E"/>
    <w:rsid w:val="00593A79"/>
    <w:rsid w:val="00597D8A"/>
    <w:rsid w:val="005E473A"/>
    <w:rsid w:val="005E7451"/>
    <w:rsid w:val="00645C37"/>
    <w:rsid w:val="008A5B7D"/>
    <w:rsid w:val="008C21F0"/>
    <w:rsid w:val="009F7CF9"/>
    <w:rsid w:val="00AB489D"/>
    <w:rsid w:val="00B33E32"/>
    <w:rsid w:val="00BF51EA"/>
    <w:rsid w:val="00C55B1D"/>
    <w:rsid w:val="00C84FC5"/>
    <w:rsid w:val="00C94483"/>
    <w:rsid w:val="00CA1E23"/>
    <w:rsid w:val="00CE68C2"/>
    <w:rsid w:val="00EE4A9B"/>
    <w:rsid w:val="00F3216F"/>
    <w:rsid w:val="00F4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7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F7F6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link">
    <w:name w:val="link"/>
    <w:basedOn w:val="a0"/>
    <w:rsid w:val="00C84FC5"/>
  </w:style>
  <w:style w:type="paragraph" w:customStyle="1" w:styleId="mce-text-left">
    <w:name w:val="mce-text-left"/>
    <w:basedOn w:val="a"/>
    <w:rsid w:val="00C8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ce-underline">
    <w:name w:val="mce-underline"/>
    <w:basedOn w:val="a0"/>
    <w:rsid w:val="00C84F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7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F7F6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link">
    <w:name w:val="link"/>
    <w:basedOn w:val="a0"/>
    <w:rsid w:val="00C84FC5"/>
  </w:style>
  <w:style w:type="paragraph" w:customStyle="1" w:styleId="mce-text-left">
    <w:name w:val="mce-text-left"/>
    <w:basedOn w:val="a"/>
    <w:rsid w:val="00C8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ce-underline">
    <w:name w:val="mce-underline"/>
    <w:basedOn w:val="a0"/>
    <w:rsid w:val="00C84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D5F1D-6367-42D4-B2B0-1FD1C53E7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Виноградов</cp:lastModifiedBy>
  <cp:revision>16</cp:revision>
  <dcterms:created xsi:type="dcterms:W3CDTF">2019-08-23T08:42:00Z</dcterms:created>
  <dcterms:modified xsi:type="dcterms:W3CDTF">2020-10-09T11:23:00Z</dcterms:modified>
</cp:coreProperties>
</file>