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94493" w14:textId="77777777" w:rsidR="000F0359" w:rsidRPr="000452F6" w:rsidRDefault="000F0359" w:rsidP="000F035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52F6">
        <w:rPr>
          <w:rFonts w:ascii="Times New Roman" w:hAnsi="Times New Roman" w:cs="Times New Roman"/>
          <w:b/>
          <w:sz w:val="24"/>
          <w:szCs w:val="24"/>
        </w:rPr>
        <w:t xml:space="preserve">Чазова Наталья Валерьевна, </w:t>
      </w:r>
    </w:p>
    <w:p w14:paraId="72E05ED1" w14:textId="30C8AC05" w:rsidR="000F0359" w:rsidRPr="000452F6" w:rsidRDefault="000F0359" w:rsidP="000F035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52F6">
        <w:rPr>
          <w:rFonts w:ascii="Times New Roman" w:hAnsi="Times New Roman" w:cs="Times New Roman"/>
          <w:b/>
          <w:sz w:val="24"/>
          <w:szCs w:val="24"/>
        </w:rPr>
        <w:t>учитель английского языка МБОУ «Очерская СОШ№1»</w:t>
      </w:r>
    </w:p>
    <w:p w14:paraId="2D50C291" w14:textId="77777777" w:rsidR="000F0359" w:rsidRPr="000452F6" w:rsidRDefault="000F0359" w:rsidP="000F035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52F6">
        <w:rPr>
          <w:rFonts w:ascii="Times New Roman" w:hAnsi="Times New Roman" w:cs="Times New Roman"/>
          <w:b/>
          <w:sz w:val="24"/>
          <w:szCs w:val="24"/>
        </w:rPr>
        <w:t>Хамидуллина</w:t>
      </w:r>
      <w:proofErr w:type="spellEnd"/>
      <w:r w:rsidRPr="000452F6">
        <w:rPr>
          <w:rFonts w:ascii="Times New Roman" w:hAnsi="Times New Roman" w:cs="Times New Roman"/>
          <w:b/>
          <w:sz w:val="24"/>
          <w:szCs w:val="24"/>
        </w:rPr>
        <w:t xml:space="preserve"> Наталья Михайловна, </w:t>
      </w:r>
    </w:p>
    <w:p w14:paraId="11FE7B54" w14:textId="462FA81A" w:rsidR="000F0359" w:rsidRPr="000452F6" w:rsidRDefault="000F0359" w:rsidP="000F035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52F6">
        <w:rPr>
          <w:rFonts w:ascii="Times New Roman" w:hAnsi="Times New Roman" w:cs="Times New Roman"/>
          <w:b/>
          <w:sz w:val="24"/>
          <w:szCs w:val="24"/>
        </w:rPr>
        <w:t>учитель английского языка МБОУ «Очерская СОШ№1»</w:t>
      </w:r>
    </w:p>
    <w:p w14:paraId="7C5FC839" w14:textId="77777777" w:rsidR="000F0359" w:rsidRPr="000452F6" w:rsidRDefault="000F0359" w:rsidP="000F03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BED5449" w14:textId="737246EA" w:rsidR="000F0359" w:rsidRPr="003A52AD" w:rsidRDefault="003A52AD" w:rsidP="003A52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A52AD">
        <w:rPr>
          <w:rFonts w:ascii="Times New Roman" w:hAnsi="Times New Roman" w:cs="Times New Roman"/>
          <w:sz w:val="28"/>
          <w:szCs w:val="28"/>
        </w:rPr>
        <w:t>МАСТЕР-КЛАСС ПО ТЕМЕ «ПРИЕМЫ ФОРМИРУЮЩЕГО ОЦЕНИВАНИЯ НА УЧЕБНОМ ЗАНЯТИИ КАК СПОСОБ ДОСТИЖЕНИЯ ПЛАНИРУЕМЫХ РЕЗУЛЬТАТОВ»</w:t>
      </w:r>
    </w:p>
    <w:p w14:paraId="5521549F" w14:textId="77994F0E" w:rsidR="000F0359" w:rsidRDefault="000F0359" w:rsidP="000F03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мастер-класса: </w:t>
      </w:r>
      <w:r w:rsidR="00BF5798">
        <w:rPr>
          <w:rFonts w:ascii="Times New Roman" w:hAnsi="Times New Roman" w:cs="Times New Roman"/>
          <w:sz w:val="24"/>
          <w:szCs w:val="24"/>
        </w:rPr>
        <w:t>а</w:t>
      </w:r>
      <w:r w:rsidR="00BF5798" w:rsidRPr="00BF5798">
        <w:rPr>
          <w:rFonts w:ascii="Times New Roman" w:hAnsi="Times New Roman" w:cs="Times New Roman"/>
          <w:sz w:val="24"/>
          <w:szCs w:val="24"/>
        </w:rPr>
        <w:t xml:space="preserve">ктуализация знаний о технологии формирующего оценивания, </w:t>
      </w:r>
      <w:r w:rsidR="002109A0" w:rsidRPr="00BF5798">
        <w:rPr>
          <w:rFonts w:ascii="Times New Roman" w:hAnsi="Times New Roman" w:cs="Times New Roman"/>
          <w:sz w:val="24"/>
          <w:szCs w:val="24"/>
        </w:rPr>
        <w:t>ее задачах</w:t>
      </w:r>
      <w:r w:rsidR="00BF5798">
        <w:rPr>
          <w:rFonts w:ascii="Times New Roman" w:hAnsi="Times New Roman" w:cs="Times New Roman"/>
          <w:sz w:val="24"/>
          <w:szCs w:val="24"/>
        </w:rPr>
        <w:t xml:space="preserve"> и приёмах.</w:t>
      </w:r>
    </w:p>
    <w:p w14:paraId="0DDF283D" w14:textId="4B0097F6" w:rsidR="00BF5798" w:rsidRDefault="00BF5798" w:rsidP="000F03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Теоретический блок:</w:t>
      </w:r>
    </w:p>
    <w:p w14:paraId="70D2A679" w14:textId="69476245" w:rsidR="00BF5798" w:rsidRDefault="00BF5798" w:rsidP="00683E7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Обновлённый ФГОС НОО говорит нам о достижении следующего блока метапредметных образовательных </w:t>
      </w:r>
      <w:r w:rsidR="002109A0"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в области формирования регулятивных УУД.</w:t>
      </w:r>
    </w:p>
    <w:p w14:paraId="7D770BE2" w14:textId="77777777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798">
        <w:rPr>
          <w:rFonts w:ascii="Times New Roman" w:hAnsi="Times New Roman" w:cs="Times New Roman"/>
          <w:sz w:val="24"/>
          <w:szCs w:val="24"/>
        </w:rPr>
        <w:t>самоконтроль:</w:t>
      </w:r>
    </w:p>
    <w:p w14:paraId="5B0FDFC6" w14:textId="77777777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798">
        <w:rPr>
          <w:rFonts w:ascii="Times New Roman" w:hAnsi="Times New Roman" w:cs="Times New Roman"/>
          <w:sz w:val="24"/>
          <w:szCs w:val="24"/>
        </w:rPr>
        <w:t>— устанавливать причины успеха/неудач учебной деятельности;</w:t>
      </w:r>
      <w:bookmarkStart w:id="0" w:name="_GoBack"/>
      <w:bookmarkEnd w:id="0"/>
    </w:p>
    <w:p w14:paraId="0B08A6BE" w14:textId="77777777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798">
        <w:rPr>
          <w:rFonts w:ascii="Times New Roman" w:hAnsi="Times New Roman" w:cs="Times New Roman"/>
          <w:sz w:val="24"/>
          <w:szCs w:val="24"/>
        </w:rPr>
        <w:t>— корректировать свои учебные действия для преодоления ошибок</w:t>
      </w:r>
    </w:p>
    <w:p w14:paraId="16ACA63A" w14:textId="17DC69ED" w:rsidR="00BF5798" w:rsidRDefault="00BF5798" w:rsidP="000F03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какая деятельность обучающихся будет ведущей при достижении данных результатов? (оценочная)</w:t>
      </w:r>
    </w:p>
    <w:p w14:paraId="1178A7FB" w14:textId="77777777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верно. </w:t>
      </w:r>
      <w:r w:rsidRPr="00BF5798">
        <w:rPr>
          <w:rFonts w:ascii="Times New Roman" w:hAnsi="Times New Roman" w:cs="Times New Roman"/>
          <w:sz w:val="24"/>
          <w:szCs w:val="24"/>
        </w:rPr>
        <w:t>Государственный образовательный стандарт по иностранным языкам </w:t>
      </w:r>
    </w:p>
    <w:p w14:paraId="5CD105D9" w14:textId="35848929" w:rsidR="00BF5798" w:rsidRPr="00BF5798" w:rsidRDefault="00683E71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F5798" w:rsidRPr="00BF5798">
        <w:rPr>
          <w:rFonts w:ascii="Times New Roman" w:hAnsi="Times New Roman" w:cs="Times New Roman"/>
          <w:sz w:val="24"/>
          <w:szCs w:val="24"/>
        </w:rPr>
        <w:t>редполагает</w:t>
      </w:r>
      <w:r w:rsidR="00BF5798">
        <w:rPr>
          <w:rFonts w:ascii="Times New Roman" w:hAnsi="Times New Roman" w:cs="Times New Roman"/>
          <w:sz w:val="24"/>
          <w:szCs w:val="24"/>
        </w:rPr>
        <w:t>, что педагог на уроке организует</w:t>
      </w:r>
      <w:r w:rsidR="00BF5798" w:rsidRPr="00BF5798">
        <w:rPr>
          <w:rFonts w:ascii="Times New Roman" w:hAnsi="Times New Roman" w:cs="Times New Roman"/>
          <w:sz w:val="24"/>
          <w:szCs w:val="24"/>
        </w:rPr>
        <w:t>:</w:t>
      </w:r>
    </w:p>
    <w:p w14:paraId="25352AB3" w14:textId="27D96DF3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798">
        <w:rPr>
          <w:rFonts w:ascii="Times New Roman" w:hAnsi="Times New Roman" w:cs="Times New Roman"/>
          <w:sz w:val="24"/>
          <w:szCs w:val="24"/>
        </w:rPr>
        <w:t>•объективное оценивание </w:t>
      </w:r>
      <w:r w:rsidR="00683E71">
        <w:rPr>
          <w:rFonts w:ascii="Times New Roman" w:hAnsi="Times New Roman" w:cs="Times New Roman"/>
          <w:sz w:val="24"/>
          <w:szCs w:val="24"/>
        </w:rPr>
        <w:t>об</w:t>
      </w:r>
      <w:r w:rsidR="00683E71" w:rsidRPr="00BF5798">
        <w:rPr>
          <w:rFonts w:ascii="Times New Roman" w:hAnsi="Times New Roman" w:cs="Times New Roman"/>
          <w:sz w:val="24"/>
          <w:szCs w:val="24"/>
        </w:rPr>
        <w:t>учающимися</w:t>
      </w:r>
      <w:r w:rsidRPr="00BF5798">
        <w:rPr>
          <w:rFonts w:ascii="Times New Roman" w:hAnsi="Times New Roman" w:cs="Times New Roman"/>
          <w:sz w:val="24"/>
          <w:szCs w:val="24"/>
        </w:rPr>
        <w:t> своих учебных достижений;</w:t>
      </w:r>
    </w:p>
    <w:p w14:paraId="23452CDB" w14:textId="1DEE3AB9" w:rsidR="00BF5798" w:rsidRPr="00BF5798" w:rsidRDefault="00BF5798" w:rsidP="00BF5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798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развитие у </w:t>
      </w:r>
      <w:r w:rsidR="002109A0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2109A0" w:rsidRPr="00BF5798">
        <w:rPr>
          <w:rFonts w:ascii="Times New Roman" w:hAnsi="Times New Roman" w:cs="Times New Roman"/>
          <w:sz w:val="24"/>
          <w:szCs w:val="24"/>
        </w:rPr>
        <w:t>навыков</w:t>
      </w:r>
      <w:r w:rsidRPr="00BF5798">
        <w:rPr>
          <w:rFonts w:ascii="Times New Roman" w:hAnsi="Times New Roman" w:cs="Times New Roman"/>
          <w:sz w:val="24"/>
          <w:szCs w:val="24"/>
        </w:rPr>
        <w:t> контроля и оценки своей деятельности</w:t>
      </w:r>
      <w:r w:rsidR="00683E71">
        <w:rPr>
          <w:rFonts w:ascii="Times New Roman" w:hAnsi="Times New Roman" w:cs="Times New Roman"/>
          <w:sz w:val="24"/>
          <w:szCs w:val="24"/>
        </w:rPr>
        <w:t>.</w:t>
      </w:r>
    </w:p>
    <w:p w14:paraId="7371CD46" w14:textId="7CE39D86" w:rsidR="00683E71" w:rsidRDefault="002109A0" w:rsidP="00683E7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Сейчас,</w:t>
      </w:r>
      <w:r w:rsidR="00683E71">
        <w:rPr>
          <w:rFonts w:ascii="Times New Roman" w:hAnsi="Times New Roman" w:cs="Times New Roman"/>
          <w:sz w:val="24"/>
          <w:szCs w:val="24"/>
        </w:rPr>
        <w:t xml:space="preserve"> пожалуйста, возьмите по 3 карточки и на каждой напишите слово, словосочетание или предложение, которое ассоциируется у Вас с понятием «Оценивание».</w:t>
      </w:r>
    </w:p>
    <w:p w14:paraId="1E50E058" w14:textId="57816C14" w:rsidR="00683E71" w:rsidRDefault="00683E71" w:rsidP="00683E7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педагоги перемешивают карточки, по очереди берут по одной и после обсуждения определяют их в соответствующую зону «Формирующее оценивание» или «Констатирующее оценивание». Опорой им служит схема (см.Приложение1).</w:t>
      </w:r>
    </w:p>
    <w:p w14:paraId="1B1C2956" w14:textId="39ADCCAB" w:rsidR="00683E71" w:rsidRDefault="00683E71" w:rsidP="00683E7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-Уважаемые коллеги, сейчас Вы оценили своё знание о понятии формирующего оценивания с помощью приёма «Сортировка».</w:t>
      </w:r>
    </w:p>
    <w:p w14:paraId="5B918793" w14:textId="2E0E293B" w:rsidR="00683E71" w:rsidRDefault="00683E71" w:rsidP="00683E7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обсуждении работы групп педагоги должны прийти к пониманию сути формирующего оценивания.</w:t>
      </w:r>
    </w:p>
    <w:p w14:paraId="7CD527B1" w14:textId="70508C14" w:rsidR="00683E71" w:rsidRDefault="00683E71" w:rsidP="00683E7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683E71">
        <w:rPr>
          <w:rFonts w:ascii="Times New Roman" w:hAnsi="Times New Roman" w:cs="Times New Roman"/>
          <w:sz w:val="24"/>
          <w:szCs w:val="24"/>
        </w:rPr>
        <w:t xml:space="preserve">Формирующее оценивание – процесс сопровождения учения (обучения)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683E71">
        <w:rPr>
          <w:rFonts w:ascii="Times New Roman" w:hAnsi="Times New Roman" w:cs="Times New Roman"/>
          <w:sz w:val="24"/>
          <w:szCs w:val="24"/>
        </w:rPr>
        <w:t xml:space="preserve">учающегося, поэтому оно встроено непосредственно в его учебную деятельность. Применяется для получения оперативных данных о качественном состоянии формирования планируемых результатов, а также для определения ближайших шагов в направлении их улучшения (корректировка, изменение…) Процесс поиска и интерпретации данных, которые используются учителем и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683E71">
        <w:rPr>
          <w:rFonts w:ascii="Times New Roman" w:hAnsi="Times New Roman" w:cs="Times New Roman"/>
          <w:sz w:val="24"/>
          <w:szCs w:val="24"/>
        </w:rPr>
        <w:t xml:space="preserve">учающимися, чтобы определить, где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683E71">
        <w:rPr>
          <w:rFonts w:ascii="Times New Roman" w:hAnsi="Times New Roman" w:cs="Times New Roman"/>
          <w:sz w:val="24"/>
          <w:szCs w:val="24"/>
        </w:rPr>
        <w:t>находятся в данный момент (относительно процесса их обучения), куда им предстоит двигаться, каким образом они могут быстрее добраться до своей цели.</w:t>
      </w:r>
    </w:p>
    <w:p w14:paraId="549EE81A" w14:textId="77777777" w:rsidR="00317EF0" w:rsidRDefault="00317EF0" w:rsidP="000C6A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 xml:space="preserve">Существует много методик формирующего оценивания, сегодня мы более подробно познакомимся с </w:t>
      </w:r>
      <w:proofErr w:type="spellStart"/>
      <w:r w:rsidRPr="00317EF0">
        <w:rPr>
          <w:rFonts w:ascii="Times New Roman" w:hAnsi="Times New Roman" w:cs="Times New Roman"/>
          <w:sz w:val="24"/>
          <w:szCs w:val="24"/>
        </w:rPr>
        <w:t>критериальным</w:t>
      </w:r>
      <w:proofErr w:type="spellEnd"/>
      <w:r w:rsidRPr="00317EF0">
        <w:rPr>
          <w:rFonts w:ascii="Times New Roman" w:hAnsi="Times New Roman" w:cs="Times New Roman"/>
          <w:sz w:val="24"/>
          <w:szCs w:val="24"/>
        </w:rPr>
        <w:t xml:space="preserve"> оцениванием.</w:t>
      </w:r>
      <w:r w:rsidRPr="00317E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Критериальное самооценивание позволяет оценивать в процессе познавательной </w:t>
      </w:r>
    </w:p>
    <w:p w14:paraId="64F48B6B" w14:textId="2620D52D" w:rsid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>деятельности не только результат этой деятельности, но и процесс работы, </w:t>
      </w:r>
    </w:p>
    <w:p w14:paraId="7E3B07AF" w14:textId="6947076B" w:rsidR="00317EF0" w:rsidRP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>приводящий к этому результату.</w:t>
      </w:r>
    </w:p>
    <w:p w14:paraId="7A3A7096" w14:textId="39A2C24E" w:rsidR="00317EF0" w:rsidRPr="00317EF0" w:rsidRDefault="00317EF0" w:rsidP="00317EF0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317EF0"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Компоненты </w:t>
      </w:r>
      <w:proofErr w:type="spellStart"/>
      <w:r w:rsidRPr="00317EF0">
        <w:rPr>
          <w:rFonts w:ascii="Times New Roman" w:hAnsi="Times New Roman" w:cs="Times New Roman"/>
          <w:b/>
          <w:bCs/>
          <w:sz w:val="24"/>
          <w:szCs w:val="24"/>
        </w:rPr>
        <w:t>критериального</w:t>
      </w:r>
      <w:proofErr w:type="spellEnd"/>
      <w:r w:rsidRPr="00317EF0">
        <w:rPr>
          <w:rFonts w:ascii="Times New Roman" w:hAnsi="Times New Roman" w:cs="Times New Roman"/>
          <w:b/>
          <w:bCs/>
          <w:sz w:val="24"/>
          <w:szCs w:val="24"/>
        </w:rPr>
        <w:t xml:space="preserve"> оценивания</w:t>
      </w:r>
    </w:p>
    <w:p w14:paraId="6B8C8D7B" w14:textId="4F7ABD3A" w:rsid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lastRenderedPageBreak/>
        <w:t>Оценочное задание –зачет, отчет, эссе,</w:t>
      </w:r>
      <w:r w:rsidR="002109A0"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практическая работа,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тест, проект и т.д.</w:t>
      </w:r>
    </w:p>
    <w:p w14:paraId="310778F4" w14:textId="7A801055" w:rsidR="00317EF0" w:rsidRP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>Рубрикатор –подробное описание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оцениваемых критериев с указанием</w:t>
      </w:r>
    </w:p>
    <w:p w14:paraId="064AD945" w14:textId="1DFF83F1" w:rsid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>уровня достижений</w:t>
      </w:r>
    </w:p>
    <w:p w14:paraId="3404FC62" w14:textId="17B3E608" w:rsid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7EF0">
        <w:rPr>
          <w:rFonts w:ascii="Times New Roman" w:hAnsi="Times New Roman" w:cs="Times New Roman"/>
          <w:sz w:val="24"/>
          <w:szCs w:val="24"/>
        </w:rPr>
        <w:t>Чек - лист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 xml:space="preserve">лист </w:t>
      </w:r>
      <w:proofErr w:type="spellStart"/>
      <w:r w:rsidRPr="00317EF0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знаний и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EF0">
        <w:rPr>
          <w:rFonts w:ascii="Times New Roman" w:hAnsi="Times New Roman" w:cs="Times New Roman"/>
          <w:sz w:val="24"/>
          <w:szCs w:val="24"/>
        </w:rPr>
        <w:t>по данной теме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B8547D" w14:textId="0534F7B7" w:rsidR="00317EF0" w:rsidRDefault="00317EF0" w:rsidP="00317E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в группах </w:t>
      </w:r>
    </w:p>
    <w:p w14:paraId="24940337" w14:textId="5D4C1F9C" w:rsidR="00851ED0" w:rsidRPr="002109A0" w:rsidRDefault="00317EF0" w:rsidP="00851ED0">
      <w:pPr>
        <w:pStyle w:val="a3"/>
        <w:ind w:left="10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09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для 1й группы</w:t>
      </w:r>
    </w:p>
    <w:p w14:paraId="330B1F75" w14:textId="610C0120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1) Детям необходимо выполнить проектное задание №4 (учебник с.37 упражнение 9).</w:t>
      </w:r>
    </w:p>
    <w:p w14:paraId="5C0FD6C2" w14:textId="4CC29CF3" w:rsidR="00317EF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2) Перед вами проект ученика 4 класса. Поставьте оценку данному проекту (отметку запишите в таблице ниже).</w:t>
      </w:r>
    </w:p>
    <w:p w14:paraId="608A0865" w14:textId="78D23368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16"/>
        <w:gridCol w:w="1309"/>
      </w:tblGrid>
      <w:tr w:rsidR="00851ED0" w:rsidRPr="00851ED0" w14:paraId="49F0706D" w14:textId="77777777" w:rsidTr="002109A0">
        <w:trPr>
          <w:trHeight w:val="575"/>
        </w:trPr>
        <w:tc>
          <w:tcPr>
            <w:tcW w:w="2716" w:type="dxa"/>
          </w:tcPr>
          <w:p w14:paraId="2A70ED99" w14:textId="77777777" w:rsidR="00851ED0" w:rsidRPr="00851ED0" w:rsidRDefault="00851ED0" w:rsidP="002109A0">
            <w:pPr>
              <w:pStyle w:val="a3"/>
              <w:spacing w:after="160" w:line="259" w:lineRule="auto"/>
              <w:ind w:left="51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Первичная оценка проекта</w:t>
            </w:r>
          </w:p>
        </w:tc>
        <w:tc>
          <w:tcPr>
            <w:tcW w:w="1309" w:type="dxa"/>
          </w:tcPr>
          <w:p w14:paraId="4957D76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A41D5" w14:textId="77777777" w:rsidR="002109A0" w:rsidRDefault="002109A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2815DACB" w14:textId="11B938F1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3) Рассмотрите критерии оценивания проекта.</w:t>
      </w:r>
    </w:p>
    <w:tbl>
      <w:tblPr>
        <w:tblStyle w:val="a4"/>
        <w:tblpPr w:leftFromText="180" w:rightFromText="180" w:vertAnchor="page" w:horzAnchor="margin" w:tblpY="5131"/>
        <w:tblW w:w="0" w:type="auto"/>
        <w:tblLook w:val="04A0" w:firstRow="1" w:lastRow="0" w:firstColumn="1" w:lastColumn="0" w:noHBand="0" w:noVBand="1"/>
      </w:tblPr>
      <w:tblGrid>
        <w:gridCol w:w="3014"/>
        <w:gridCol w:w="5053"/>
        <w:gridCol w:w="1844"/>
      </w:tblGrid>
      <w:tr w:rsidR="00851ED0" w:rsidRPr="00851ED0" w14:paraId="3221A042" w14:textId="77777777" w:rsidTr="00851ED0">
        <w:tc>
          <w:tcPr>
            <w:tcW w:w="3014" w:type="dxa"/>
          </w:tcPr>
          <w:p w14:paraId="69776560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Фокус оценки</w:t>
            </w:r>
          </w:p>
        </w:tc>
        <w:tc>
          <w:tcPr>
            <w:tcW w:w="5053" w:type="dxa"/>
          </w:tcPr>
          <w:p w14:paraId="24790698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844" w:type="dxa"/>
          </w:tcPr>
          <w:p w14:paraId="51FEAC37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851ED0" w:rsidRPr="00851ED0" w14:paraId="6FC32265" w14:textId="77777777" w:rsidTr="00851ED0">
        <w:tc>
          <w:tcPr>
            <w:tcW w:w="3014" w:type="dxa"/>
            <w:vMerge w:val="restart"/>
          </w:tcPr>
          <w:p w14:paraId="4F0DDB7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Лексическое оформление темы</w:t>
            </w:r>
          </w:p>
        </w:tc>
        <w:tc>
          <w:tcPr>
            <w:tcW w:w="5053" w:type="dxa"/>
          </w:tcPr>
          <w:p w14:paraId="61AA509B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В тексте много лексики, лексика разнообразная.</w:t>
            </w:r>
          </w:p>
        </w:tc>
        <w:tc>
          <w:tcPr>
            <w:tcW w:w="1844" w:type="dxa"/>
          </w:tcPr>
          <w:p w14:paraId="5DE3305C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1ED0" w:rsidRPr="00851ED0" w14:paraId="6820EDEF" w14:textId="77777777" w:rsidTr="00851ED0">
        <w:tc>
          <w:tcPr>
            <w:tcW w:w="3014" w:type="dxa"/>
            <w:vMerge/>
          </w:tcPr>
          <w:p w14:paraId="2C0B68E4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4CC3B165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Недостаточное количество лексических единиц.</w:t>
            </w:r>
          </w:p>
        </w:tc>
        <w:tc>
          <w:tcPr>
            <w:tcW w:w="1844" w:type="dxa"/>
          </w:tcPr>
          <w:p w14:paraId="0A793CDF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51ED0" w:rsidRPr="00851ED0" w14:paraId="5892BCB9" w14:textId="77777777" w:rsidTr="00851ED0">
        <w:tc>
          <w:tcPr>
            <w:tcW w:w="3014" w:type="dxa"/>
            <w:vMerge w:val="restart"/>
          </w:tcPr>
          <w:p w14:paraId="5254C922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Грамматическое оформление</w:t>
            </w:r>
          </w:p>
        </w:tc>
        <w:tc>
          <w:tcPr>
            <w:tcW w:w="5053" w:type="dxa"/>
          </w:tcPr>
          <w:p w14:paraId="19B4F8F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ошибок нет.</w:t>
            </w:r>
          </w:p>
        </w:tc>
        <w:tc>
          <w:tcPr>
            <w:tcW w:w="1844" w:type="dxa"/>
          </w:tcPr>
          <w:p w14:paraId="4EC0E15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51ED0" w:rsidRPr="00851ED0" w14:paraId="39BDFFBD" w14:textId="77777777" w:rsidTr="00851ED0">
        <w:tc>
          <w:tcPr>
            <w:tcW w:w="3014" w:type="dxa"/>
            <w:vMerge/>
          </w:tcPr>
          <w:p w14:paraId="105EDC6D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223B058F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1- 3 ошибки.</w:t>
            </w:r>
          </w:p>
        </w:tc>
        <w:tc>
          <w:tcPr>
            <w:tcW w:w="1844" w:type="dxa"/>
          </w:tcPr>
          <w:p w14:paraId="4D510F1F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1ED0" w:rsidRPr="00851ED0" w14:paraId="2768893C" w14:textId="77777777" w:rsidTr="00851ED0">
        <w:tc>
          <w:tcPr>
            <w:tcW w:w="3014" w:type="dxa"/>
            <w:vMerge/>
          </w:tcPr>
          <w:p w14:paraId="4908C994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712A1D63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не более 4 - 5 ошибок.</w:t>
            </w:r>
          </w:p>
        </w:tc>
        <w:tc>
          <w:tcPr>
            <w:tcW w:w="1844" w:type="dxa"/>
          </w:tcPr>
          <w:p w14:paraId="77B64B02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1ED0" w:rsidRPr="00851ED0" w14:paraId="366F14AA" w14:textId="77777777" w:rsidTr="00851ED0">
        <w:tc>
          <w:tcPr>
            <w:tcW w:w="3014" w:type="dxa"/>
            <w:vMerge/>
          </w:tcPr>
          <w:p w14:paraId="70657FDC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00E71C8D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6 и больше.</w:t>
            </w:r>
          </w:p>
        </w:tc>
        <w:tc>
          <w:tcPr>
            <w:tcW w:w="1844" w:type="dxa"/>
          </w:tcPr>
          <w:p w14:paraId="3D3F09FD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51ED0" w:rsidRPr="00851ED0" w14:paraId="4C016624" w14:textId="77777777" w:rsidTr="00851ED0">
        <w:tc>
          <w:tcPr>
            <w:tcW w:w="3014" w:type="dxa"/>
            <w:vMerge w:val="restart"/>
          </w:tcPr>
          <w:p w14:paraId="5E789652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5053" w:type="dxa"/>
          </w:tcPr>
          <w:p w14:paraId="532BBC74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</w:tc>
        <w:tc>
          <w:tcPr>
            <w:tcW w:w="1844" w:type="dxa"/>
          </w:tcPr>
          <w:p w14:paraId="4FE980DC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51ED0" w:rsidRPr="00851ED0" w14:paraId="22153836" w14:textId="77777777" w:rsidTr="00851ED0">
        <w:tc>
          <w:tcPr>
            <w:tcW w:w="3014" w:type="dxa"/>
            <w:vMerge/>
          </w:tcPr>
          <w:p w14:paraId="6CB85455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7688383D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недостаточно оформлен</w:t>
            </w:r>
          </w:p>
        </w:tc>
        <w:tc>
          <w:tcPr>
            <w:tcW w:w="1844" w:type="dxa"/>
          </w:tcPr>
          <w:p w14:paraId="62E263A2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1ED0" w:rsidRPr="00851ED0" w14:paraId="1361FB59" w14:textId="77777777" w:rsidTr="00851ED0">
        <w:tc>
          <w:tcPr>
            <w:tcW w:w="3014" w:type="dxa"/>
            <w:vMerge/>
          </w:tcPr>
          <w:p w14:paraId="231A3AD9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40505865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не оформлен</w:t>
            </w:r>
          </w:p>
        </w:tc>
        <w:tc>
          <w:tcPr>
            <w:tcW w:w="1844" w:type="dxa"/>
          </w:tcPr>
          <w:p w14:paraId="655BF20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1ED0" w:rsidRPr="00851ED0" w14:paraId="22529700" w14:textId="77777777" w:rsidTr="00851ED0">
        <w:tc>
          <w:tcPr>
            <w:tcW w:w="3014" w:type="dxa"/>
            <w:vMerge w:val="restart"/>
          </w:tcPr>
          <w:p w14:paraId="30F44D44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Темп чтения</w:t>
            </w:r>
          </w:p>
        </w:tc>
        <w:tc>
          <w:tcPr>
            <w:tcW w:w="5053" w:type="dxa"/>
          </w:tcPr>
          <w:p w14:paraId="2744EB91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2-3 мин.</w:t>
            </w:r>
          </w:p>
        </w:tc>
        <w:tc>
          <w:tcPr>
            <w:tcW w:w="1844" w:type="dxa"/>
          </w:tcPr>
          <w:p w14:paraId="1A0DE68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1ED0" w:rsidRPr="00851ED0" w14:paraId="55B81F64" w14:textId="77777777" w:rsidTr="00851ED0">
        <w:tc>
          <w:tcPr>
            <w:tcW w:w="3014" w:type="dxa"/>
            <w:vMerge/>
          </w:tcPr>
          <w:p w14:paraId="5577A46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69EBEA19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до 5 минут.</w:t>
            </w:r>
          </w:p>
        </w:tc>
        <w:tc>
          <w:tcPr>
            <w:tcW w:w="1844" w:type="dxa"/>
          </w:tcPr>
          <w:p w14:paraId="1A80AEA1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1ED0" w:rsidRPr="00851ED0" w14:paraId="71A76E08" w14:textId="77777777" w:rsidTr="00851ED0">
        <w:tc>
          <w:tcPr>
            <w:tcW w:w="3014" w:type="dxa"/>
            <w:vMerge/>
          </w:tcPr>
          <w:p w14:paraId="1399356B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77A30789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более 5 минут</w:t>
            </w:r>
          </w:p>
        </w:tc>
        <w:tc>
          <w:tcPr>
            <w:tcW w:w="1844" w:type="dxa"/>
          </w:tcPr>
          <w:p w14:paraId="4464FF6A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51ED0" w:rsidRPr="00851ED0" w14:paraId="20A7AD9D" w14:textId="77777777" w:rsidTr="00851ED0">
        <w:tc>
          <w:tcPr>
            <w:tcW w:w="3014" w:type="dxa"/>
            <w:vMerge w:val="restart"/>
          </w:tcPr>
          <w:p w14:paraId="3F3511A8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Раскрытие темы</w:t>
            </w:r>
          </w:p>
        </w:tc>
        <w:tc>
          <w:tcPr>
            <w:tcW w:w="5053" w:type="dxa"/>
          </w:tcPr>
          <w:p w14:paraId="71F33178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тема раскрыта полностью.</w:t>
            </w:r>
          </w:p>
        </w:tc>
        <w:tc>
          <w:tcPr>
            <w:tcW w:w="1844" w:type="dxa"/>
          </w:tcPr>
          <w:p w14:paraId="19BDC7D3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1ED0" w:rsidRPr="00851ED0" w14:paraId="383CF2D2" w14:textId="77777777" w:rsidTr="00851ED0">
        <w:tc>
          <w:tcPr>
            <w:tcW w:w="3014" w:type="dxa"/>
            <w:vMerge/>
          </w:tcPr>
          <w:p w14:paraId="5BBC3035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5D9248BA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тема раскрыта частично.</w:t>
            </w:r>
          </w:p>
        </w:tc>
        <w:tc>
          <w:tcPr>
            <w:tcW w:w="1844" w:type="dxa"/>
          </w:tcPr>
          <w:p w14:paraId="4FFD01DA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358E1D93" w14:textId="5C58D880" w:rsidR="00851ED0" w:rsidRPr="00851ED0" w:rsidRDefault="00851ED0" w:rsidP="00851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51ED0">
        <w:rPr>
          <w:rFonts w:ascii="Times New Roman" w:hAnsi="Times New Roman" w:cs="Times New Roman"/>
          <w:sz w:val="24"/>
          <w:szCs w:val="24"/>
        </w:rPr>
        <w:t>4) Оцените данный проект, используя данные вам критерии. Поставьте оценку проекту в соответствии с предложенными критериями (отметку запишите в таблице).</w:t>
      </w:r>
    </w:p>
    <w:tbl>
      <w:tblPr>
        <w:tblStyle w:val="a4"/>
        <w:tblpPr w:leftFromText="180" w:rightFromText="180" w:vertAnchor="text" w:horzAnchor="page" w:tblpX="1666" w:tblpY="-73"/>
        <w:tblW w:w="0" w:type="auto"/>
        <w:tblLook w:val="04A0" w:firstRow="1" w:lastRow="0" w:firstColumn="1" w:lastColumn="0" w:noHBand="0" w:noVBand="1"/>
      </w:tblPr>
      <w:tblGrid>
        <w:gridCol w:w="2846"/>
        <w:gridCol w:w="1188"/>
      </w:tblGrid>
      <w:tr w:rsidR="00851ED0" w:rsidRPr="00851ED0" w14:paraId="02079572" w14:textId="77777777" w:rsidTr="00851ED0">
        <w:tc>
          <w:tcPr>
            <w:tcW w:w="2846" w:type="dxa"/>
          </w:tcPr>
          <w:p w14:paraId="55F73DCE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Критериальная</w:t>
            </w:r>
            <w:proofErr w:type="spellEnd"/>
            <w:r w:rsidRPr="00851ED0">
              <w:rPr>
                <w:rFonts w:ascii="Times New Roman" w:hAnsi="Times New Roman" w:cs="Times New Roman"/>
                <w:sz w:val="24"/>
                <w:szCs w:val="24"/>
              </w:rPr>
              <w:t xml:space="preserve"> оценка проекта 1</w:t>
            </w:r>
          </w:p>
        </w:tc>
        <w:tc>
          <w:tcPr>
            <w:tcW w:w="1188" w:type="dxa"/>
          </w:tcPr>
          <w:p w14:paraId="090AE533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117316" w14:textId="77777777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595A9C52" w14:textId="77777777" w:rsid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3C4C8583" w14:textId="77777777" w:rsid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4078CEEF" w14:textId="77FCE790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 xml:space="preserve">5) Сделайте вывод: </w:t>
      </w:r>
    </w:p>
    <w:p w14:paraId="75A78CA6" w14:textId="77777777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6) Измените или сформулируйте новые критерии для оценивания данного проекта:</w:t>
      </w:r>
    </w:p>
    <w:p w14:paraId="6E2C2E4E" w14:textId="77777777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7) Оцените данный проект, используя новые критерии. Поставьте оценку проекту в соответствии с предложенными критериями (отметку запишите в таблице).</w:t>
      </w:r>
    </w:p>
    <w:tbl>
      <w:tblPr>
        <w:tblStyle w:val="a4"/>
        <w:tblpPr w:leftFromText="180" w:rightFromText="180" w:vertAnchor="text" w:horzAnchor="page" w:tblpX="2191" w:tblpY="76"/>
        <w:tblW w:w="0" w:type="auto"/>
        <w:tblLook w:val="04A0" w:firstRow="1" w:lastRow="0" w:firstColumn="1" w:lastColumn="0" w:noHBand="0" w:noVBand="1"/>
      </w:tblPr>
      <w:tblGrid>
        <w:gridCol w:w="2846"/>
        <w:gridCol w:w="1188"/>
      </w:tblGrid>
      <w:tr w:rsidR="00851ED0" w:rsidRPr="00851ED0" w14:paraId="2ABE9657" w14:textId="77777777" w:rsidTr="00851ED0">
        <w:tc>
          <w:tcPr>
            <w:tcW w:w="2846" w:type="dxa"/>
          </w:tcPr>
          <w:p w14:paraId="591957A7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ED0">
              <w:rPr>
                <w:rFonts w:ascii="Times New Roman" w:hAnsi="Times New Roman" w:cs="Times New Roman"/>
                <w:sz w:val="24"/>
                <w:szCs w:val="24"/>
              </w:rPr>
              <w:t>Критериальная</w:t>
            </w:r>
            <w:proofErr w:type="spellEnd"/>
            <w:r w:rsidRPr="00851ED0">
              <w:rPr>
                <w:rFonts w:ascii="Times New Roman" w:hAnsi="Times New Roman" w:cs="Times New Roman"/>
                <w:sz w:val="24"/>
                <w:szCs w:val="24"/>
              </w:rPr>
              <w:t xml:space="preserve"> оценка проекта 2</w:t>
            </w:r>
          </w:p>
        </w:tc>
        <w:tc>
          <w:tcPr>
            <w:tcW w:w="1188" w:type="dxa"/>
          </w:tcPr>
          <w:p w14:paraId="3C447EBB" w14:textId="77777777" w:rsidR="00851ED0" w:rsidRPr="00851ED0" w:rsidRDefault="00851ED0" w:rsidP="00851ED0">
            <w:pPr>
              <w:pStyle w:val="a3"/>
              <w:spacing w:after="160" w:line="259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F95BD3" w14:textId="77777777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75F8ADDB" w14:textId="77777777" w:rsid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01E148" w14:textId="77777777" w:rsid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0DE032DC" w14:textId="77777777" w:rsid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0C44804D" w14:textId="102C4859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>8) Соотнесите ваши сформулированные критерии с критериями оценки проектной работы № 4 (критерии разработаны совместно с детьми).</w:t>
      </w:r>
    </w:p>
    <w:p w14:paraId="3AFACADC" w14:textId="49B21DB5" w:rsidR="00851ED0" w:rsidRPr="00851ED0" w:rsidRDefault="00851ED0" w:rsidP="00851ED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1ED0">
        <w:rPr>
          <w:rFonts w:ascii="Times New Roman" w:hAnsi="Times New Roman" w:cs="Times New Roman"/>
          <w:sz w:val="24"/>
          <w:szCs w:val="24"/>
        </w:rPr>
        <w:t xml:space="preserve"> 9) Сформулируйте правила </w:t>
      </w:r>
      <w:proofErr w:type="spellStart"/>
      <w:r w:rsidRPr="00851ED0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Pr="00851ED0">
        <w:rPr>
          <w:rFonts w:ascii="Times New Roman" w:hAnsi="Times New Roman" w:cs="Times New Roman"/>
          <w:sz w:val="24"/>
          <w:szCs w:val="24"/>
        </w:rPr>
        <w:t xml:space="preserve"> приема при формирующем </w:t>
      </w:r>
      <w:proofErr w:type="spellStart"/>
      <w:r w:rsidRPr="00851ED0">
        <w:rPr>
          <w:rFonts w:ascii="Times New Roman" w:hAnsi="Times New Roman" w:cs="Times New Roman"/>
          <w:sz w:val="24"/>
          <w:szCs w:val="24"/>
        </w:rPr>
        <w:t>оценивании</w:t>
      </w:r>
      <w:r w:rsidR="002109A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109A0">
        <w:rPr>
          <w:rFonts w:ascii="Times New Roman" w:hAnsi="Times New Roman" w:cs="Times New Roman"/>
          <w:sz w:val="24"/>
          <w:szCs w:val="24"/>
        </w:rPr>
        <w:t xml:space="preserve"> представьте их другой группе.</w:t>
      </w:r>
    </w:p>
    <w:p w14:paraId="4F9BF9B1" w14:textId="77777777" w:rsidR="00317EF0" w:rsidRPr="00317EF0" w:rsidRDefault="00317EF0" w:rsidP="00317E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4D50CB5C" w14:textId="0447349C" w:rsidR="000F0359" w:rsidRPr="002109A0" w:rsidRDefault="000F0359" w:rsidP="000F0359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09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для 2й группы</w:t>
      </w:r>
    </w:p>
    <w:p w14:paraId="41FF0FAB" w14:textId="49E4DBB3" w:rsidR="00D7353A" w:rsidRPr="000F0359" w:rsidRDefault="00D7353A" w:rsidP="00D73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359">
        <w:rPr>
          <w:rFonts w:ascii="Times New Roman" w:hAnsi="Times New Roman" w:cs="Times New Roman"/>
          <w:sz w:val="24"/>
          <w:szCs w:val="24"/>
        </w:rPr>
        <w:t xml:space="preserve">Используя технологическую карту урока английского языка во 2м классе, попробуйте заполнить чек-лист для обучающихся. </w:t>
      </w:r>
      <w:r w:rsidRPr="000F03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Чек-листы, или проверочные листы</w:t>
      </w:r>
      <w:r w:rsidRPr="000F0359">
        <w:rPr>
          <w:rFonts w:ascii="Times New Roman" w:hAnsi="Times New Roman" w:cs="Times New Roman"/>
          <w:sz w:val="24"/>
          <w:szCs w:val="24"/>
        </w:rPr>
        <w:t> – это перечень заданий с различными уровнями успешности их выполнения (план действий ученика при изучении темы). Он разбит по видам деятельности и может варьироваться от очень подробного – вплоть до конкретных упражнений, до примерного, где обозначены основные навыки и умения, которыми обучающиеся должны овладеть при изучении темы (модуля).</w:t>
      </w:r>
    </w:p>
    <w:p w14:paraId="032C1203" w14:textId="77777777" w:rsidR="003A52AD" w:rsidRDefault="003A52AD" w:rsidP="00D73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можно пользоваться опорными вопросами</w:t>
      </w:r>
    </w:p>
    <w:p w14:paraId="3E21D8D4" w14:textId="1FB54277" w:rsidR="003A52AD" w:rsidRPr="003A52AD" w:rsidRDefault="003A52AD" w:rsidP="003A52A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A52AD">
        <w:rPr>
          <w:rFonts w:ascii="Times New Roman" w:hAnsi="Times New Roman" w:cs="Times New Roman"/>
          <w:sz w:val="24"/>
          <w:szCs w:val="24"/>
        </w:rPr>
        <w:tab/>
      </w:r>
      <w:r w:rsidRPr="003A52AD">
        <w:rPr>
          <w:rFonts w:ascii="Times New Roman" w:hAnsi="Times New Roman" w:cs="Times New Roman"/>
          <w:b/>
          <w:bCs/>
          <w:sz w:val="24"/>
          <w:szCs w:val="24"/>
        </w:rPr>
        <w:t>Критерий и его содержание</w:t>
      </w:r>
    </w:p>
    <w:p w14:paraId="3388247E" w14:textId="77777777" w:rsidR="003A52AD" w:rsidRPr="003A52AD" w:rsidRDefault="003A52AD" w:rsidP="003A52AD">
      <w:pPr>
        <w:pStyle w:val="a3"/>
        <w:rPr>
          <w:rFonts w:ascii="Times New Roman" w:hAnsi="Times New Roman" w:cs="Times New Roman"/>
          <w:sz w:val="24"/>
          <w:szCs w:val="24"/>
        </w:rPr>
      </w:pPr>
      <w:r w:rsidRPr="003A52AD">
        <w:rPr>
          <w:rFonts w:ascii="Times New Roman" w:hAnsi="Times New Roman" w:cs="Times New Roman"/>
          <w:sz w:val="24"/>
          <w:szCs w:val="24"/>
        </w:rPr>
        <w:t>(Какой результат оцениваю?) Чему учусь? Что развиваю?</w:t>
      </w:r>
    </w:p>
    <w:p w14:paraId="28CBB974" w14:textId="77777777" w:rsidR="003A52AD" w:rsidRPr="003A52AD" w:rsidRDefault="003A52AD" w:rsidP="003A52A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A52AD">
        <w:rPr>
          <w:rFonts w:ascii="Times New Roman" w:hAnsi="Times New Roman" w:cs="Times New Roman"/>
          <w:b/>
          <w:bCs/>
          <w:sz w:val="24"/>
          <w:szCs w:val="24"/>
        </w:rPr>
        <w:t xml:space="preserve">      Уровни</w:t>
      </w:r>
    </w:p>
    <w:p w14:paraId="08ECC9B2" w14:textId="50B0C6E9" w:rsidR="003A52AD" w:rsidRPr="003A52AD" w:rsidRDefault="003A52AD" w:rsidP="003A52AD">
      <w:pPr>
        <w:pStyle w:val="a3"/>
        <w:rPr>
          <w:rFonts w:ascii="Times New Roman" w:hAnsi="Times New Roman" w:cs="Times New Roman"/>
          <w:sz w:val="24"/>
          <w:szCs w:val="24"/>
        </w:rPr>
      </w:pPr>
      <w:r w:rsidRPr="003A52AD">
        <w:rPr>
          <w:rFonts w:ascii="Times New Roman" w:hAnsi="Times New Roman" w:cs="Times New Roman"/>
          <w:sz w:val="24"/>
          <w:szCs w:val="24"/>
        </w:rPr>
        <w:t xml:space="preserve"> (Какой шкалой пользуюсь?) Как фиксируются мои результаты?</w:t>
      </w:r>
    </w:p>
    <w:p w14:paraId="03EEAAB4" w14:textId="77777777" w:rsidR="003A52AD" w:rsidRPr="003A52AD" w:rsidRDefault="003A52AD" w:rsidP="003A52A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A52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Характеристику каждого уровня </w:t>
      </w:r>
    </w:p>
    <w:p w14:paraId="7F0275EC" w14:textId="421392AC" w:rsidR="003A52AD" w:rsidRPr="003A52AD" w:rsidRDefault="003A52AD" w:rsidP="003A52AD">
      <w:pPr>
        <w:pStyle w:val="a3"/>
        <w:rPr>
          <w:rFonts w:ascii="Times New Roman" w:hAnsi="Times New Roman" w:cs="Times New Roman"/>
          <w:sz w:val="24"/>
          <w:szCs w:val="24"/>
        </w:rPr>
      </w:pPr>
      <w:r w:rsidRPr="003A52AD">
        <w:rPr>
          <w:rFonts w:ascii="Times New Roman" w:hAnsi="Times New Roman" w:cs="Times New Roman"/>
          <w:sz w:val="24"/>
          <w:szCs w:val="24"/>
        </w:rPr>
        <w:t>(По каким признакам я определяю проявление того или иного уровня?)</w:t>
      </w:r>
    </w:p>
    <w:p w14:paraId="1C72CAC9" w14:textId="4B7488CC" w:rsidR="003A52AD" w:rsidRPr="003A52AD" w:rsidRDefault="003A52AD" w:rsidP="003A52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A52AD">
        <w:rPr>
          <w:rFonts w:ascii="Times New Roman" w:hAnsi="Times New Roman" w:cs="Times New Roman"/>
          <w:sz w:val="24"/>
          <w:szCs w:val="24"/>
        </w:rPr>
        <w:t>Как я пойму, что нахожусь на том или ином уровне развития этого умения? Как я пойму, что я этому научился?</w:t>
      </w:r>
    </w:p>
    <w:p w14:paraId="39C86B4D" w14:textId="4D66FECD" w:rsidR="00D7353A" w:rsidRDefault="00D7353A" w:rsidP="00D73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359">
        <w:rPr>
          <w:rFonts w:ascii="Times New Roman" w:hAnsi="Times New Roman" w:cs="Times New Roman"/>
          <w:sz w:val="24"/>
          <w:szCs w:val="24"/>
        </w:rPr>
        <w:t>Представьте свою работу другой группе.</w:t>
      </w:r>
    </w:p>
    <w:p w14:paraId="6B6B25D4" w14:textId="66A1B410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практической работы участникам мастер-класса предлагается провести оценку своих актуализированных знаний с помощью заполнения интеллект-карты, для этого нужно выбрать и приклеить утверждения, относящиеся к формирующему оцениванию (см. Приложение </w:t>
      </w:r>
      <w:r w:rsidR="003A52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C7B36B6" w14:textId="3DEEAC46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53D033" w14:textId="1266F50B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D36989" w14:textId="53846BA2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220EE7" w14:textId="27A280B9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30F3A7" w14:textId="11001B39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210D1C" w14:textId="2B00B5E1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4E2FE2" w14:textId="338FE551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25D23B3" w14:textId="3A2F6A9C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19C1AE" w14:textId="1F281657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FEDD12F" w14:textId="417EE026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B69F71C" w14:textId="6B39B6D3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27ABB3" w14:textId="2CF2ACFF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4E38A9A" w14:textId="021774B9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E59E78" w14:textId="7BFD4373" w:rsidR="003A52AD" w:rsidRDefault="003A52AD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118C29" w14:textId="77777777" w:rsidR="003A52AD" w:rsidRDefault="003A52AD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59937A" w14:textId="127B54CA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7075F8" w14:textId="156A617F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775882" w14:textId="28D03257" w:rsidR="002109A0" w:rsidRDefault="002109A0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486E0A7" w14:textId="77A81F44" w:rsidR="002109A0" w:rsidRDefault="002109A0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A3B57D3" w14:textId="5FDF70D2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71A213A" w14:textId="5627F0AC" w:rsidR="002109A0" w:rsidRDefault="003A52AD" w:rsidP="002109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1A42FEB" wp14:editId="5548D1BF">
            <wp:simplePos x="0" y="0"/>
            <wp:positionH relativeFrom="page">
              <wp:align>center</wp:align>
            </wp:positionH>
            <wp:positionV relativeFrom="margin">
              <wp:posOffset>737235</wp:posOffset>
            </wp:positionV>
            <wp:extent cx="6815455" cy="4591050"/>
            <wp:effectExtent l="0" t="0" r="4445" b="0"/>
            <wp:wrapSquare wrapText="bothSides"/>
            <wp:docPr id="4" name="Объект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89AF1E-CDA3-4219-98F5-CA19F0957CA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89AF1E-CDA3-4219-98F5-CA19F0957CA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545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9C3010" w14:textId="03FEE375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1DD424" w14:textId="706CA7C5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5A84158" w14:textId="7668C199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764932" w14:textId="48D10C30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6CD6F5F" w14:textId="62CE0C83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C2EFA2" w14:textId="726FDEDC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C582ED" w14:textId="5C3C923E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C32DB1" w14:textId="4CBC989F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A37E3E0" w14:textId="4D2DF997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7CD0160" w14:textId="0EBAB2D1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6AC7FB" w14:textId="3A86A9AC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27FBE2" w14:textId="27F6E31F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573E3D1" w14:textId="09F7B4AD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DB0BF6" w14:textId="3466E8A2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AF769E3" w14:textId="30A61DE8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D60B3F" w14:textId="017A520C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AA4809" w14:textId="3B9A6B85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E1BA1FD" w14:textId="75222420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9D0C8D3" w14:textId="19B52165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CED1E4" w14:textId="1D570C7E" w:rsidR="002109A0" w:rsidRDefault="002109A0" w:rsidP="002109A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87107F" w14:textId="51D24C07" w:rsidR="002109A0" w:rsidRDefault="002109A0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BBB8023" w14:textId="332F7F27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02DDD19" w14:textId="3A87F16F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C45F1A4" w14:textId="7253CA89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38DDF2F" w14:textId="17D6FF41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A52A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F4DB5" wp14:editId="2E0B2B8B">
                <wp:simplePos x="0" y="0"/>
                <wp:positionH relativeFrom="page">
                  <wp:align>center</wp:align>
                </wp:positionH>
                <wp:positionV relativeFrom="paragraph">
                  <wp:posOffset>112395</wp:posOffset>
                </wp:positionV>
                <wp:extent cx="3190875" cy="12001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580C8A" w14:textId="77777777" w:rsidR="003A52AD" w:rsidRPr="003A52AD" w:rsidRDefault="003A52AD" w:rsidP="003A52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EEECE1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3A52A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EEECE1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Формирующее оценивание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3F4DB5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8.85pt;width:251.25pt;height:94.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" filled="f" stroked="f">
                <v:textbox>
                  <w:txbxContent>
                    <w:p w14:paraId="01580C8A" w14:textId="77777777" w:rsidR="003A52AD" w:rsidRPr="003A52AD" w:rsidRDefault="003A52AD" w:rsidP="003A52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EEECE1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</w:pPr>
                      <w:r w:rsidRPr="003A52AD">
                        <w:rPr>
                          <w:rFonts w:ascii="Times New Roman" w:hAnsi="Times New Roman" w:cs="Times New Roman"/>
                          <w:b/>
                          <w:noProof/>
                          <w:color w:val="EEECE1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Формирующее оценивание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4DAF70" w14:textId="532D9C6E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4951D08" w14:textId="47879AC4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8492965" w14:textId="69C5D983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6365DEA" w14:textId="4EBDC65B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16F5D8F" w14:textId="08652240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2ADFA8EC" w14:textId="61603E00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4375ECA" w14:textId="1B3C4E97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39FBD36" w14:textId="522AAFF6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AAD4735" w14:textId="77777777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5C2C65FE" w14:textId="2E51A228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CC6AD0E" w14:textId="77777777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5"/>
        <w:gridCol w:w="3211"/>
        <w:gridCol w:w="3641"/>
      </w:tblGrid>
      <w:tr w:rsidR="003A52AD" w:rsidRPr="003A52AD" w14:paraId="7077CAB9" w14:textId="77777777" w:rsidTr="00721F2E">
        <w:tc>
          <w:tcPr>
            <w:tcW w:w="4928" w:type="dxa"/>
            <w:vAlign w:val="center"/>
          </w:tcPr>
          <w:p w14:paraId="65625C4C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ЛИЧНОСТНО-ОРИЕНТИРОВАННОЕ ОБУЧЕНИЕ</w:t>
            </w:r>
          </w:p>
        </w:tc>
        <w:tc>
          <w:tcPr>
            <w:tcW w:w="4929" w:type="dxa"/>
            <w:vAlign w:val="center"/>
          </w:tcPr>
          <w:p w14:paraId="097BC10E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НОСИТ СИСТЕМНЫЙ ХАРАКТЕР</w:t>
            </w:r>
          </w:p>
        </w:tc>
        <w:tc>
          <w:tcPr>
            <w:tcW w:w="4929" w:type="dxa"/>
            <w:vAlign w:val="center"/>
          </w:tcPr>
          <w:p w14:paraId="6BA9E9B6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ОЦЕНИВАЕТСЯ РЕЗУЛЬТАТ</w:t>
            </w:r>
          </w:p>
        </w:tc>
      </w:tr>
      <w:tr w:rsidR="003A52AD" w:rsidRPr="003A52AD" w14:paraId="2021DF2C" w14:textId="77777777" w:rsidTr="00721F2E">
        <w:tc>
          <w:tcPr>
            <w:tcW w:w="4928" w:type="dxa"/>
            <w:vAlign w:val="center"/>
          </w:tcPr>
          <w:p w14:paraId="3EA912B8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ОЦЕНИВАЕТСЯ ПРОЦЕСС</w:t>
            </w:r>
          </w:p>
        </w:tc>
        <w:tc>
          <w:tcPr>
            <w:tcW w:w="4929" w:type="dxa"/>
            <w:vAlign w:val="center"/>
          </w:tcPr>
          <w:p w14:paraId="773FEBE4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ОРИЕНТИРОВАНО НА ФОРМИРОВАНИЕ ЛИЧНОСТНЫХ И МЕТАПРЕДМЕТНЫХ УМЕНИЙ</w:t>
            </w:r>
          </w:p>
        </w:tc>
        <w:tc>
          <w:tcPr>
            <w:tcW w:w="4929" w:type="dxa"/>
            <w:vAlign w:val="center"/>
          </w:tcPr>
          <w:p w14:paraId="6A497BDE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ОТСЛЕЖИВАЕТ ПРОЦЕСС КАЖДОГО УЧЕНИКА</w:t>
            </w:r>
          </w:p>
        </w:tc>
      </w:tr>
      <w:tr w:rsidR="003A52AD" w:rsidRPr="003A52AD" w14:paraId="3800E7D5" w14:textId="77777777" w:rsidTr="00721F2E">
        <w:tc>
          <w:tcPr>
            <w:tcW w:w="4928" w:type="dxa"/>
            <w:vAlign w:val="center"/>
          </w:tcPr>
          <w:p w14:paraId="4E7B678F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ОРИЕНТИРОВАНО НА ОБУЧАЮЩЕГОСЯ</w:t>
            </w:r>
          </w:p>
        </w:tc>
        <w:tc>
          <w:tcPr>
            <w:tcW w:w="4929" w:type="dxa"/>
            <w:vAlign w:val="center"/>
          </w:tcPr>
          <w:p w14:paraId="6F40CB36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ЖЕСТКАЯ ШКАЛА ОЦЕНИВАНИЯ</w:t>
            </w:r>
          </w:p>
        </w:tc>
        <w:tc>
          <w:tcPr>
            <w:tcW w:w="4929" w:type="dxa"/>
            <w:vAlign w:val="center"/>
          </w:tcPr>
          <w:p w14:paraId="23C0D6E5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ОБЕСПЕЧИВАЕТ ОБРАТНУЮ СВЯЗЬ</w:t>
            </w:r>
          </w:p>
        </w:tc>
      </w:tr>
      <w:tr w:rsidR="003A52AD" w:rsidRPr="003A52AD" w14:paraId="31C75054" w14:textId="77777777" w:rsidTr="00721F2E">
        <w:tc>
          <w:tcPr>
            <w:tcW w:w="4928" w:type="dxa"/>
            <w:vAlign w:val="center"/>
          </w:tcPr>
          <w:p w14:paraId="15CAABA6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СНИЖАЕТ МОТИВАЦИЮ</w:t>
            </w:r>
          </w:p>
        </w:tc>
        <w:tc>
          <w:tcPr>
            <w:tcW w:w="4929" w:type="dxa"/>
            <w:vAlign w:val="center"/>
          </w:tcPr>
          <w:p w14:paraId="1B27CDE8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ПОВЫШАЕТ МОТИВАЦИЮ</w:t>
            </w:r>
          </w:p>
        </w:tc>
        <w:tc>
          <w:tcPr>
            <w:tcW w:w="4929" w:type="dxa"/>
            <w:vAlign w:val="center"/>
          </w:tcPr>
          <w:p w14:paraId="61130583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МАЛОИНФОРМАТИВНА ДЛЯ УЧЕНИКА</w:t>
            </w:r>
          </w:p>
        </w:tc>
      </w:tr>
      <w:tr w:rsidR="003A52AD" w:rsidRPr="003A52AD" w14:paraId="6135B5B0" w14:textId="77777777" w:rsidTr="00721F2E">
        <w:tc>
          <w:tcPr>
            <w:tcW w:w="4928" w:type="dxa"/>
            <w:vAlign w:val="center"/>
          </w:tcPr>
          <w:p w14:paraId="466162E8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ФОРМИРУЕТ УЧЕБНЫЙ ПРОЦЕСС, ОБЕСПЕЧИВАЯ ОСНОВАНИЕ ДЛЯ ВЫСТАВЛЕНИЯ ОТМЕТОК</w:t>
            </w:r>
          </w:p>
        </w:tc>
        <w:tc>
          <w:tcPr>
            <w:tcW w:w="4929" w:type="dxa"/>
            <w:vAlign w:val="center"/>
          </w:tcPr>
          <w:p w14:paraId="211C478F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ОЦЕНИВАНИЕ НА КОНЕЧНОЙ СТАДИИ ПРОЦЕССА ОБУЧЕНИЯ</w:t>
            </w:r>
          </w:p>
        </w:tc>
        <w:tc>
          <w:tcPr>
            <w:tcW w:w="4929" w:type="dxa"/>
            <w:vAlign w:val="center"/>
          </w:tcPr>
          <w:p w14:paraId="54F1F44B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НЕПРЕРЫВНОЕ ОЦЕНИВАНИЕ</w:t>
            </w:r>
          </w:p>
        </w:tc>
      </w:tr>
      <w:tr w:rsidR="003A52AD" w:rsidRPr="003A52AD" w14:paraId="3BFB5317" w14:textId="77777777" w:rsidTr="00721F2E">
        <w:tc>
          <w:tcPr>
            <w:tcW w:w="4928" w:type="dxa"/>
            <w:vAlign w:val="center"/>
          </w:tcPr>
          <w:p w14:paraId="648815F9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ОБУЧАЮЩАЯ ФУНКЦИЯ</w:t>
            </w:r>
          </w:p>
        </w:tc>
        <w:tc>
          <w:tcPr>
            <w:tcW w:w="4929" w:type="dxa"/>
            <w:vAlign w:val="center"/>
          </w:tcPr>
          <w:p w14:paraId="53BFE705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ВОСПИТАТЕЛЬНАЯ ФУНКЦИЯ</w:t>
            </w:r>
          </w:p>
        </w:tc>
        <w:tc>
          <w:tcPr>
            <w:tcW w:w="4929" w:type="dxa"/>
            <w:vAlign w:val="center"/>
          </w:tcPr>
          <w:p w14:paraId="040E846F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СТИМУЛИРУЮЩАЯ ФУНКЦИЯ</w:t>
            </w:r>
          </w:p>
        </w:tc>
      </w:tr>
      <w:tr w:rsidR="003A52AD" w:rsidRPr="003A52AD" w14:paraId="41355BD1" w14:textId="77777777" w:rsidTr="00721F2E">
        <w:tc>
          <w:tcPr>
            <w:tcW w:w="4928" w:type="dxa"/>
            <w:vAlign w:val="center"/>
          </w:tcPr>
          <w:p w14:paraId="33AF7F1C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ДИАГНОСТИЧЕСКАЯ ФУНКЦИЯ</w:t>
            </w:r>
          </w:p>
        </w:tc>
        <w:tc>
          <w:tcPr>
            <w:tcW w:w="4929" w:type="dxa"/>
            <w:vAlign w:val="center"/>
          </w:tcPr>
          <w:p w14:paraId="6EAC2245" w14:textId="77777777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52A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САМООЦЕНКИ У ОБУЧАЮЩЕГОСЯ</w:t>
            </w:r>
          </w:p>
        </w:tc>
        <w:tc>
          <w:tcPr>
            <w:tcW w:w="4929" w:type="dxa"/>
            <w:vAlign w:val="center"/>
          </w:tcPr>
          <w:p w14:paraId="5CABADBF" w14:textId="7D05144B" w:rsidR="003A52AD" w:rsidRPr="003A52AD" w:rsidRDefault="003A52AD" w:rsidP="003A52AD">
            <w:pPr>
              <w:tabs>
                <w:tab w:val="left" w:pos="5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ОСУЩЕСТВЛЯЕТСЯ ПО ЧЁТКИМ КРИТЕРИЯМ</w:t>
            </w:r>
          </w:p>
        </w:tc>
      </w:tr>
    </w:tbl>
    <w:p w14:paraId="231D2581" w14:textId="77777777" w:rsidR="003A52AD" w:rsidRDefault="003A52AD" w:rsidP="002109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3A52AD" w:rsidSect="00317EF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7040D"/>
    <w:multiLevelType w:val="hybridMultilevel"/>
    <w:tmpl w:val="93C21970"/>
    <w:lvl w:ilvl="0" w:tplc="85E08A98">
      <w:start w:val="1"/>
      <w:numFmt w:val="decimal"/>
      <w:lvlText w:val="%1."/>
      <w:lvlJc w:val="left"/>
      <w:pPr>
        <w:ind w:left="720" w:hanging="360"/>
      </w:pPr>
      <w:rPr>
        <w:rFonts w:hint="default"/>
        <w:color w:val="1818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F3E32"/>
    <w:multiLevelType w:val="hybridMultilevel"/>
    <w:tmpl w:val="ADFC44B6"/>
    <w:lvl w:ilvl="0" w:tplc="5194E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A9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B86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EE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1A8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2D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D47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B4B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DA8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809297D"/>
    <w:multiLevelType w:val="hybridMultilevel"/>
    <w:tmpl w:val="33361C56"/>
    <w:lvl w:ilvl="0" w:tplc="6ED8C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605D5D"/>
    <w:multiLevelType w:val="hybridMultilevel"/>
    <w:tmpl w:val="EF1A3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0A"/>
    <w:rsid w:val="000452F6"/>
    <w:rsid w:val="000F0359"/>
    <w:rsid w:val="002109A0"/>
    <w:rsid w:val="00317EF0"/>
    <w:rsid w:val="003A52AD"/>
    <w:rsid w:val="00683E71"/>
    <w:rsid w:val="00851ED0"/>
    <w:rsid w:val="00AC5D0A"/>
    <w:rsid w:val="00BF5798"/>
    <w:rsid w:val="00D7353A"/>
    <w:rsid w:val="00E2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8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53A"/>
    <w:pPr>
      <w:ind w:left="720"/>
      <w:contextualSpacing/>
    </w:pPr>
  </w:style>
  <w:style w:type="table" w:styleId="a4">
    <w:name w:val="Table Grid"/>
    <w:basedOn w:val="a1"/>
    <w:uiPriority w:val="59"/>
    <w:rsid w:val="0085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53A"/>
    <w:pPr>
      <w:ind w:left="720"/>
      <w:contextualSpacing/>
    </w:pPr>
  </w:style>
  <w:style w:type="table" w:styleId="a4">
    <w:name w:val="Table Grid"/>
    <w:basedOn w:val="a1"/>
    <w:uiPriority w:val="59"/>
    <w:rsid w:val="0085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5</cp:revision>
  <dcterms:created xsi:type="dcterms:W3CDTF">2022-04-06T17:27:00Z</dcterms:created>
  <dcterms:modified xsi:type="dcterms:W3CDTF">2022-04-12T04:47:00Z</dcterms:modified>
</cp:coreProperties>
</file>