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9E" w:rsidRPr="00143E2C" w:rsidRDefault="002C68AF" w:rsidP="00FA219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Тайна пещеры Тайн</w:t>
      </w:r>
    </w:p>
    <w:p w:rsidR="00FA219E" w:rsidRDefault="00FA219E" w:rsidP="00FA219E">
      <w:pPr>
        <w:spacing w:after="0" w:line="240" w:lineRule="auto"/>
        <w:rPr>
          <w:rFonts w:ascii="Times New Roman" w:hAnsi="Times New Roman" w:cs="Times New Roman"/>
          <w:sz w:val="28"/>
          <w:szCs w:val="28"/>
        </w:rPr>
      </w:pPr>
    </w:p>
    <w:p w:rsidR="00FA219E"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Ребята с уроков сбежали,</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В поход собрались – до пещеры,</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И в ней новый ход откопали,</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Напуганы были – без меры:</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Вдоль стен черепа там лежали</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Огромных пещерных медведей,</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А кости их пол устилали,</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И лаз уходил вглубь столетий.</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Здесь древние манси-вогулы</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Богам своим жертвы дарили...</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Вот так, не за школьною партой,</w:t>
      </w:r>
    </w:p>
    <w:p w:rsidR="002C68AF" w:rsidRDefault="002C68AF" w:rsidP="00FA219E">
      <w:pPr>
        <w:spacing w:after="0" w:line="240" w:lineRule="auto"/>
        <w:ind w:firstLine="4395"/>
        <w:rPr>
          <w:rFonts w:ascii="Times New Roman" w:hAnsi="Times New Roman" w:cs="Times New Roman"/>
          <w:sz w:val="28"/>
          <w:szCs w:val="28"/>
        </w:rPr>
      </w:pPr>
      <w:r>
        <w:rPr>
          <w:rFonts w:ascii="Times New Roman" w:hAnsi="Times New Roman" w:cs="Times New Roman"/>
          <w:sz w:val="28"/>
          <w:szCs w:val="28"/>
        </w:rPr>
        <w:t>Ребята их тайну открыли.</w:t>
      </w:r>
    </w:p>
    <w:p w:rsidR="002C68AF" w:rsidRDefault="002C68AF" w:rsidP="00FA219E">
      <w:pPr>
        <w:spacing w:after="0" w:line="240" w:lineRule="auto"/>
        <w:ind w:firstLine="4395"/>
        <w:rPr>
          <w:rFonts w:ascii="Times New Roman" w:hAnsi="Times New Roman" w:cs="Times New Roman"/>
          <w:sz w:val="28"/>
          <w:szCs w:val="28"/>
        </w:rPr>
      </w:pPr>
    </w:p>
    <w:p w:rsidR="00E23A05" w:rsidRPr="00FA219E" w:rsidRDefault="002C68AF" w:rsidP="002C68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История о пещере Тайн ничуть не хуже чем про Лару </w:t>
      </w:r>
      <w:proofErr w:type="spellStart"/>
      <w:r>
        <w:rPr>
          <w:rFonts w:ascii="Times New Roman" w:hAnsi="Times New Roman" w:cs="Times New Roman"/>
          <w:sz w:val="28"/>
          <w:szCs w:val="28"/>
        </w:rPr>
        <w:t>Крофт</w:t>
      </w:r>
      <w:proofErr w:type="spellEnd"/>
      <w:r>
        <w:rPr>
          <w:rFonts w:ascii="Times New Roman" w:hAnsi="Times New Roman" w:cs="Times New Roman"/>
          <w:sz w:val="28"/>
          <w:szCs w:val="28"/>
        </w:rPr>
        <w:t>. Конечно, трудно поверить, что в</w:t>
      </w:r>
      <w:r w:rsidR="00872FAA">
        <w:rPr>
          <w:rFonts w:ascii="Times New Roman" w:hAnsi="Times New Roman" w:cs="Times New Roman"/>
          <w:sz w:val="28"/>
          <w:szCs w:val="28"/>
        </w:rPr>
        <w:t>сего в</w:t>
      </w:r>
      <w:r>
        <w:rPr>
          <w:rFonts w:ascii="Times New Roman" w:hAnsi="Times New Roman" w:cs="Times New Roman"/>
          <w:sz w:val="28"/>
          <w:szCs w:val="28"/>
        </w:rPr>
        <w:t xml:space="preserve"> пятидесяти километрах от нашего города (это</w:t>
      </w:r>
      <w:r w:rsidR="00872FAA">
        <w:rPr>
          <w:rFonts w:ascii="Times New Roman" w:hAnsi="Times New Roman" w:cs="Times New Roman"/>
          <w:sz w:val="28"/>
          <w:szCs w:val="28"/>
        </w:rPr>
        <w:t>, правда,</w:t>
      </w:r>
      <w:r>
        <w:rPr>
          <w:rFonts w:ascii="Times New Roman" w:hAnsi="Times New Roman" w:cs="Times New Roman"/>
          <w:sz w:val="28"/>
          <w:szCs w:val="28"/>
        </w:rPr>
        <w:t xml:space="preserve"> как ворона летает) существует </w:t>
      </w:r>
      <w:r w:rsidR="00872FAA">
        <w:rPr>
          <w:rFonts w:ascii="Times New Roman" w:hAnsi="Times New Roman" w:cs="Times New Roman"/>
          <w:sz w:val="28"/>
          <w:szCs w:val="28"/>
        </w:rPr>
        <w:t>древнее святилище манси, в самой настоящей пещере, и с самыми настоящими костями... Но правда, все это существует, и даже кости. Очень такие окаменелые кости, совершенно древние. Если не полениться, можно хорошую коллекцию собрать. Конечно, черепов, выложенных вдоль стены вы уже не встретите, даже зубы медвежьи теперь уже не найти, но вот разных косточек в пещерной глине еще немало таится. Хотя, конечно, так вот собирать археологические и палеонтологические ценности закон зап</w:t>
      </w:r>
      <w:r w:rsidR="0076795F">
        <w:rPr>
          <w:rFonts w:ascii="Times New Roman" w:hAnsi="Times New Roman" w:cs="Times New Roman"/>
          <w:sz w:val="28"/>
          <w:szCs w:val="28"/>
        </w:rPr>
        <w:t>рещает. Н</w:t>
      </w:r>
      <w:r w:rsidR="00872FAA">
        <w:rPr>
          <w:rFonts w:ascii="Times New Roman" w:hAnsi="Times New Roman" w:cs="Times New Roman"/>
          <w:sz w:val="28"/>
          <w:szCs w:val="28"/>
        </w:rPr>
        <w:t xml:space="preserve">о </w:t>
      </w:r>
      <w:r w:rsidR="0076795F">
        <w:rPr>
          <w:rFonts w:ascii="Times New Roman" w:hAnsi="Times New Roman" w:cs="Times New Roman"/>
          <w:sz w:val="28"/>
          <w:szCs w:val="28"/>
        </w:rPr>
        <w:t xml:space="preserve">просто </w:t>
      </w:r>
      <w:r w:rsidR="00872FAA">
        <w:rPr>
          <w:rFonts w:ascii="Times New Roman" w:hAnsi="Times New Roman" w:cs="Times New Roman"/>
          <w:sz w:val="28"/>
          <w:szCs w:val="28"/>
        </w:rPr>
        <w:t>пр</w:t>
      </w:r>
      <w:r w:rsidR="0076795F">
        <w:rPr>
          <w:rFonts w:ascii="Times New Roman" w:hAnsi="Times New Roman" w:cs="Times New Roman"/>
          <w:sz w:val="28"/>
          <w:szCs w:val="28"/>
        </w:rPr>
        <w:t xml:space="preserve">икоснуться к тайнам прошлого никакой закон </w:t>
      </w:r>
      <w:r w:rsidR="00872FAA">
        <w:rPr>
          <w:rFonts w:ascii="Times New Roman" w:hAnsi="Times New Roman" w:cs="Times New Roman"/>
          <w:sz w:val="28"/>
          <w:szCs w:val="28"/>
        </w:rPr>
        <w:t xml:space="preserve">запретить не может. </w:t>
      </w:r>
      <w:r w:rsidR="0076795F">
        <w:rPr>
          <w:rFonts w:ascii="Times New Roman" w:hAnsi="Times New Roman" w:cs="Times New Roman"/>
          <w:sz w:val="28"/>
          <w:szCs w:val="28"/>
        </w:rPr>
        <w:t>К тайнам пещеры Тайн...</w:t>
      </w:r>
    </w:p>
    <w:sectPr w:rsidR="00E23A05" w:rsidRPr="00FA219E" w:rsidSect="00351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A219E"/>
    <w:rsid w:val="00143E2C"/>
    <w:rsid w:val="002C68AF"/>
    <w:rsid w:val="00303030"/>
    <w:rsid w:val="003516AE"/>
    <w:rsid w:val="0076795F"/>
    <w:rsid w:val="00872FAA"/>
    <w:rsid w:val="00E23A05"/>
    <w:rsid w:val="00FA2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6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949</Characters>
  <Application>Microsoft Office Word</Application>
  <DocSecurity>0</DocSecurity>
  <Lines>27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zxenon</dc:creator>
  <cp:lastModifiedBy>zxenon</cp:lastModifiedBy>
  <cp:revision>2</cp:revision>
  <dcterms:created xsi:type="dcterms:W3CDTF">2020-10-09T17:08:00Z</dcterms:created>
  <dcterms:modified xsi:type="dcterms:W3CDTF">2020-10-09T17:08:00Z</dcterms:modified>
</cp:coreProperties>
</file>