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35B" w:rsidRPr="00D1335B" w:rsidRDefault="00D1335B" w:rsidP="00D1335B">
      <w:pPr>
        <w:spacing w:line="324" w:lineRule="exact"/>
        <w:ind w:left="0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862" w:rsidRDefault="00D1335B" w:rsidP="00D1335B">
      <w:pPr>
        <w:ind w:left="0" w:right="160" w:firstLine="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133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Конспект культурно-просветительского мероприятия по теме </w:t>
      </w:r>
    </w:p>
    <w:p w:rsidR="00D1335B" w:rsidRPr="00D1335B" w:rsidRDefault="00D1335B" w:rsidP="00D1335B">
      <w:pPr>
        <w:ind w:left="0" w:right="16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5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</w:t>
      </w:r>
      <w:r w:rsidR="00C9646B" w:rsidRPr="00C9646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Литературные гостиные как форма организации театральной деятельности</w:t>
      </w:r>
      <w:r w:rsidR="00C9646B" w:rsidRPr="00C964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сельской школе»</w:t>
      </w:r>
      <w:r w:rsidR="00D31862" w:rsidRPr="00D3186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D1335B" w:rsidRPr="00D1335B" w:rsidRDefault="00D1335B" w:rsidP="00D1335B">
      <w:pPr>
        <w:spacing w:line="321" w:lineRule="exact"/>
        <w:ind w:right="1134" w:firstLine="709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B66" w:rsidRPr="000B0B66" w:rsidRDefault="00D1335B" w:rsidP="000B0B66">
      <w:pPr>
        <w:tabs>
          <w:tab w:val="left" w:pos="2356"/>
        </w:tabs>
        <w:spacing w:line="276" w:lineRule="auto"/>
        <w:ind w:right="113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86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1.</w:t>
      </w:r>
      <w:r w:rsidRPr="00D1335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Цель</w:t>
      </w:r>
      <w:r w:rsidRPr="00D3186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:</w:t>
      </w:r>
      <w:r w:rsidRPr="00D318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1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личностному росту</w:t>
      </w:r>
      <w:r w:rsidRPr="00D31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сельских школьников</w:t>
      </w:r>
      <w:r w:rsidRPr="00D31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(нравственно-психологическому взрослению), </w:t>
      </w:r>
      <w:r w:rsidR="000B0B66" w:rsidRPr="000B0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расширить литературный и искусствоведческий кругозор старших школьников, пробудить интерес к жизни и творчеству писателей и поэтов разных эпох, приобщить ребят к разным видам </w:t>
      </w:r>
      <w:r w:rsidR="00A94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театральной деятельности. </w:t>
      </w:r>
    </w:p>
    <w:p w:rsidR="000B0B66" w:rsidRPr="00D31862" w:rsidRDefault="000B0B66" w:rsidP="00D31862">
      <w:pPr>
        <w:tabs>
          <w:tab w:val="left" w:pos="2356"/>
        </w:tabs>
        <w:spacing w:line="276" w:lineRule="auto"/>
        <w:ind w:right="113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35B" w:rsidRPr="00D1335B" w:rsidRDefault="00D1335B" w:rsidP="00031ECC">
      <w:pPr>
        <w:tabs>
          <w:tab w:val="left" w:pos="540"/>
        </w:tabs>
        <w:ind w:left="0" w:right="1134" w:firstLine="0"/>
        <w:jc w:val="lef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D1335B" w:rsidRPr="00D1335B" w:rsidRDefault="00D1335B" w:rsidP="00A94613">
      <w:pPr>
        <w:tabs>
          <w:tab w:val="left" w:pos="540"/>
        </w:tabs>
        <w:ind w:right="1134" w:firstLine="709"/>
        <w:jc w:val="lef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D3186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2.</w:t>
      </w:r>
      <w:r w:rsidRPr="00D1335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Задачи</w:t>
      </w:r>
    </w:p>
    <w:p w:rsidR="00D1335B" w:rsidRPr="00D1335B" w:rsidRDefault="00A94613" w:rsidP="00D1335B">
      <w:pPr>
        <w:spacing w:line="276" w:lineRule="auto"/>
        <w:ind w:right="113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1335B" w:rsidRPr="00D1335B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Создание максимально благоприятных условий для раскрытия индивидуального творческого потенциала каждого из воспитанников коллектива, независимо от особенностей его ха</w:t>
      </w:r>
      <w:r w:rsidR="00D1335B" w:rsidRPr="00D31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рактера, социального положения </w:t>
      </w:r>
      <w:r w:rsidR="00D1335B" w:rsidRPr="00D1335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методом дифференцированного подхода.</w:t>
      </w:r>
    </w:p>
    <w:p w:rsidR="00D1335B" w:rsidRPr="00D1335B" w:rsidRDefault="00A94613" w:rsidP="00D1335B">
      <w:pPr>
        <w:spacing w:line="276" w:lineRule="auto"/>
        <w:ind w:right="113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1335B" w:rsidRPr="00D1335B">
        <w:rPr>
          <w:rFonts w:ascii="Times New Roman" w:eastAsia="Times New Roman" w:hAnsi="Times New Roman" w:cs="Times New Roman"/>
          <w:sz w:val="24"/>
          <w:szCs w:val="24"/>
          <w:lang w:eastAsia="ru-RU"/>
        </w:rPr>
        <w:t>. Психологическая реабилитация детей. Дать возможность не только раскрыться ребятам, но и ощутить на себе в полной мере альтруистический и гуманистический подход со стороны педагога, старших товарищей и сверстников.</w:t>
      </w:r>
    </w:p>
    <w:p w:rsidR="00D1335B" w:rsidRPr="00D1335B" w:rsidRDefault="00A94613" w:rsidP="00A94613">
      <w:pPr>
        <w:tabs>
          <w:tab w:val="left" w:pos="2356"/>
        </w:tabs>
        <w:spacing w:line="276" w:lineRule="auto"/>
        <w:ind w:right="113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1335B" w:rsidRPr="00D13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Вовлечение учащихся в игру</w:t>
      </w:r>
      <w:r w:rsidRPr="00A94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такой формы театральной деятельности как литературные гостиные.</w:t>
      </w:r>
    </w:p>
    <w:p w:rsidR="00A94613" w:rsidRDefault="00A94613" w:rsidP="00D1335B">
      <w:pPr>
        <w:spacing w:line="276" w:lineRule="auto"/>
        <w:ind w:right="113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1335B" w:rsidRPr="00D1335B">
        <w:rPr>
          <w:rFonts w:ascii="Times New Roman" w:eastAsia="Times New Roman" w:hAnsi="Times New Roman" w:cs="Times New Roman"/>
          <w:sz w:val="24"/>
          <w:szCs w:val="24"/>
          <w:lang w:eastAsia="ru-RU"/>
        </w:rPr>
        <w:t>. Активизация познавательных интересов, расширение кругозора учащихся, обогащение опыта детей через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зучение литературных источников и </w:t>
      </w:r>
      <w:r w:rsidR="00D1335B" w:rsidRPr="00D1335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1335B" w:rsidRPr="00D13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1335B" w:rsidRPr="00D1335B" w:rsidRDefault="00D1335B" w:rsidP="00D1335B">
      <w:pPr>
        <w:tabs>
          <w:tab w:val="left" w:pos="540"/>
        </w:tabs>
        <w:ind w:right="1134" w:firstLine="709"/>
        <w:jc w:val="lef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D1335B" w:rsidRPr="00D1335B" w:rsidRDefault="00D1335B" w:rsidP="00D1335B">
      <w:pPr>
        <w:spacing w:line="1" w:lineRule="exact"/>
        <w:ind w:right="1134" w:firstLine="709"/>
        <w:jc w:val="lef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D31862" w:rsidRDefault="00D1335B" w:rsidP="00D1335B">
      <w:pPr>
        <w:tabs>
          <w:tab w:val="left" w:pos="540"/>
        </w:tabs>
        <w:ind w:right="1134" w:firstLine="709"/>
        <w:jc w:val="lef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D3186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3.</w:t>
      </w:r>
      <w:r w:rsidRPr="00D1335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Предполагаемый результат</w:t>
      </w:r>
      <w:r w:rsidRPr="00D3186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:</w:t>
      </w:r>
    </w:p>
    <w:p w:rsidR="00D1335B" w:rsidRPr="00D31862" w:rsidRDefault="00D1335B" w:rsidP="00D1335B">
      <w:pPr>
        <w:tabs>
          <w:tab w:val="left" w:pos="540"/>
        </w:tabs>
        <w:ind w:right="1134" w:firstLine="709"/>
        <w:jc w:val="lef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D3186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создание единого театрального пространства в сельской школе</w:t>
      </w:r>
      <w:r w:rsidR="00A9461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:</w:t>
      </w:r>
    </w:p>
    <w:p w:rsidR="00D1335B" w:rsidRPr="00D1335B" w:rsidRDefault="00D1335B" w:rsidP="00D1335B">
      <w:pPr>
        <w:numPr>
          <w:ilvl w:val="0"/>
          <w:numId w:val="3"/>
        </w:numPr>
        <w:tabs>
          <w:tab w:val="left" w:pos="720"/>
        </w:tabs>
        <w:spacing w:line="276" w:lineRule="auto"/>
        <w:ind w:left="1134" w:right="1134" w:firstLine="709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3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Программы кружков художественно-эстетического направления;</w:t>
      </w:r>
    </w:p>
    <w:p w:rsidR="00D1335B" w:rsidRPr="00D1335B" w:rsidRDefault="00D1335B" w:rsidP="00D1335B">
      <w:pPr>
        <w:numPr>
          <w:ilvl w:val="0"/>
          <w:numId w:val="3"/>
        </w:numPr>
        <w:tabs>
          <w:tab w:val="left" w:pos="720"/>
        </w:tabs>
        <w:spacing w:line="276" w:lineRule="auto"/>
        <w:ind w:left="1134" w:right="1134" w:firstLine="709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18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Планирование </w:t>
      </w:r>
      <w:r w:rsidRPr="00D13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учебного материала для уроков литературы и внеурочной деятельности с использованием театральной педагогики;</w:t>
      </w:r>
    </w:p>
    <w:p w:rsidR="00D1335B" w:rsidRPr="00D1335B" w:rsidRDefault="00D1335B" w:rsidP="00D1335B">
      <w:pPr>
        <w:numPr>
          <w:ilvl w:val="0"/>
          <w:numId w:val="3"/>
        </w:numPr>
        <w:tabs>
          <w:tab w:val="left" w:pos="720"/>
        </w:tabs>
        <w:spacing w:line="276" w:lineRule="auto"/>
        <w:ind w:left="1134" w:right="1134" w:firstLine="709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335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 сценариев художественно-эстетического комплекса;</w:t>
      </w:r>
    </w:p>
    <w:p w:rsidR="00D1335B" w:rsidRPr="00D1335B" w:rsidRDefault="00D1335B" w:rsidP="00D1335B">
      <w:pPr>
        <w:numPr>
          <w:ilvl w:val="0"/>
          <w:numId w:val="3"/>
        </w:numPr>
        <w:tabs>
          <w:tab w:val="left" w:pos="720"/>
        </w:tabs>
        <w:spacing w:line="276" w:lineRule="auto"/>
        <w:ind w:left="1134" w:right="1134" w:firstLine="709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3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уроков интегрированного и интегративного типа, мастер-классов; </w:t>
      </w:r>
    </w:p>
    <w:p w:rsidR="00D1335B" w:rsidRPr="00D1335B" w:rsidRDefault="00D1335B" w:rsidP="00D1335B">
      <w:pPr>
        <w:numPr>
          <w:ilvl w:val="0"/>
          <w:numId w:val="3"/>
        </w:numPr>
        <w:tabs>
          <w:tab w:val="left" w:pos="720"/>
        </w:tabs>
        <w:spacing w:line="276" w:lineRule="auto"/>
        <w:ind w:left="1134" w:right="1134" w:firstLine="709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35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новых форм проведения образовательно-воспитательных событий: клубы выходного дня, дни делового общения, День театра в школе</w:t>
      </w:r>
    </w:p>
    <w:p w:rsidR="00D1335B" w:rsidRDefault="00D1335B" w:rsidP="00D31862">
      <w:pPr>
        <w:tabs>
          <w:tab w:val="left" w:pos="720"/>
        </w:tabs>
        <w:spacing w:line="276" w:lineRule="auto"/>
        <w:ind w:right="1134" w:firstLine="0"/>
        <w:jc w:val="lef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D3186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4.</w:t>
      </w:r>
      <w:r w:rsidRPr="00D1335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Материалы и оборудование</w:t>
      </w:r>
    </w:p>
    <w:p w:rsidR="003A398D" w:rsidRPr="003A398D" w:rsidRDefault="003A398D" w:rsidP="00D31862">
      <w:pPr>
        <w:tabs>
          <w:tab w:val="left" w:pos="720"/>
        </w:tabs>
        <w:spacing w:line="276" w:lineRule="auto"/>
        <w:ind w:right="1134" w:firstLine="0"/>
        <w:jc w:val="lef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A39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‒ оборудование сцены школьного театра;</w:t>
      </w:r>
    </w:p>
    <w:p w:rsidR="00A94613" w:rsidRPr="00D1335B" w:rsidRDefault="003A398D" w:rsidP="00A94613">
      <w:pPr>
        <w:tabs>
          <w:tab w:val="left" w:pos="720"/>
        </w:tabs>
        <w:spacing w:line="276" w:lineRule="auto"/>
        <w:ind w:right="1134" w:firstLine="0"/>
        <w:jc w:val="lef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946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‒ </w:t>
      </w:r>
      <w:r w:rsidR="00A94613" w:rsidRPr="00D1335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Организация цеха по созданию театральных костюмов и реквизита;</w:t>
      </w:r>
    </w:p>
    <w:p w:rsidR="00A94613" w:rsidRPr="00D1335B" w:rsidRDefault="00A94613" w:rsidP="00D31862">
      <w:pPr>
        <w:tabs>
          <w:tab w:val="left" w:pos="720"/>
        </w:tabs>
        <w:spacing w:line="276" w:lineRule="auto"/>
        <w:ind w:right="1134"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335B" w:rsidRPr="003A398D" w:rsidRDefault="003A398D" w:rsidP="003A398D">
      <w:pPr>
        <w:pStyle w:val="a3"/>
        <w:tabs>
          <w:tab w:val="left" w:pos="540"/>
        </w:tabs>
        <w:ind w:right="1134" w:firstLine="0"/>
        <w:jc w:val="lef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3A398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   5.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="00D1335B" w:rsidRPr="003A398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Новизна</w:t>
      </w:r>
    </w:p>
    <w:p w:rsidR="00D1335B" w:rsidRDefault="00D1335B" w:rsidP="00031ECC">
      <w:pPr>
        <w:tabs>
          <w:tab w:val="left" w:pos="540"/>
        </w:tabs>
        <w:ind w:right="113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Театральная деятельность в школе - универсальная образовательная модель, обеспечивающая   </w:t>
      </w:r>
      <w:r w:rsidR="003A3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интеграцию разных видов </w:t>
      </w:r>
      <w:r w:rsidRPr="00D3186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 в одной образной системе, урочн</w:t>
      </w:r>
      <w:r w:rsidR="00031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ую и внеурочную </w:t>
      </w:r>
      <w:r w:rsidRPr="00D31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 школьника, </w:t>
      </w:r>
      <w:r w:rsidRPr="00D318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благодаря чему создаются возможности </w:t>
      </w:r>
      <w:r w:rsidR="00031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личностного, социального, коммуникативного развития учащихся для </w:t>
      </w:r>
      <w:r w:rsidRPr="00D31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формирования универсальных способностей, </w:t>
      </w:r>
      <w:proofErr w:type="spellStart"/>
      <w:r w:rsidRPr="00D3186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D31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 личности и её социализации. </w:t>
      </w:r>
    </w:p>
    <w:p w:rsidR="00A94613" w:rsidRDefault="003A398D" w:rsidP="003A398D">
      <w:pPr>
        <w:tabs>
          <w:tab w:val="left" w:pos="540"/>
        </w:tabs>
        <w:ind w:left="0" w:right="1134" w:firstLine="0"/>
        <w:jc w:val="lef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31E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</w:t>
      </w:r>
    </w:p>
    <w:p w:rsidR="003A398D" w:rsidRDefault="00A94613" w:rsidP="003A398D">
      <w:pPr>
        <w:tabs>
          <w:tab w:val="left" w:pos="540"/>
        </w:tabs>
        <w:ind w:left="0" w:right="1134" w:firstLine="0"/>
        <w:jc w:val="lef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</w:t>
      </w:r>
      <w:r w:rsidR="003A398D" w:rsidRPr="00031E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6. Ход занятия:</w:t>
      </w:r>
    </w:p>
    <w:p w:rsidR="00A94613" w:rsidRPr="00031ECC" w:rsidRDefault="00A94613" w:rsidP="003A398D">
      <w:pPr>
        <w:tabs>
          <w:tab w:val="left" w:pos="540"/>
        </w:tabs>
        <w:ind w:left="0" w:right="1134" w:firstLine="0"/>
        <w:jc w:val="lef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Каждая гостиная </w:t>
      </w:r>
      <w:r w:rsidRPr="00A9461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‒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это новый проект, который имеет три этапа:</w:t>
      </w:r>
    </w:p>
    <w:p w:rsidR="003A398D" w:rsidRDefault="003A398D" w:rsidP="003A398D">
      <w:pPr>
        <w:tabs>
          <w:tab w:val="left" w:pos="540"/>
        </w:tabs>
        <w:ind w:left="0" w:right="1134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</w:p>
    <w:p w:rsidR="003A398D" w:rsidRDefault="003A398D" w:rsidP="003A398D">
      <w:pPr>
        <w:tabs>
          <w:tab w:val="left" w:pos="540"/>
        </w:tabs>
        <w:ind w:left="0" w:right="1134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3A398D">
        <w:rPr>
          <w:rFonts w:ascii="Times New Roman" w:eastAsia="Times New Roman" w:hAnsi="Times New Roman" w:cs="Times New Roman"/>
          <w:sz w:val="24"/>
          <w:szCs w:val="24"/>
          <w:lang w:eastAsia="ru-RU"/>
        </w:rPr>
        <w:t>‒</w:t>
      </w:r>
      <w:r w:rsidRPr="00031E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подготовительный или развивающий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A3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Художественное восприятие </w:t>
      </w:r>
    </w:p>
    <w:p w:rsidR="00031ECC" w:rsidRDefault="003A398D" w:rsidP="003A398D">
      <w:pPr>
        <w:tabs>
          <w:tab w:val="left" w:pos="540"/>
        </w:tabs>
        <w:ind w:left="0" w:right="1134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3A398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литературных и фольклорных произведений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A39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31ECC" w:rsidRDefault="00031ECC" w:rsidP="00031ECC">
      <w:pPr>
        <w:tabs>
          <w:tab w:val="left" w:pos="540"/>
        </w:tabs>
        <w:ind w:left="0" w:right="1134" w:firstLine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031E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‒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основной </w:t>
      </w:r>
      <w:r w:rsidRPr="00031E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или формирующий</w:t>
      </w:r>
      <w:r w:rsidR="003A398D" w:rsidRPr="00031E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3A398D" w:rsidRPr="003A398D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Освоение специальных умений для </w:t>
      </w:r>
    </w:p>
    <w:p w:rsidR="00031ECC" w:rsidRDefault="00031ECC" w:rsidP="00031ECC">
      <w:pPr>
        <w:tabs>
          <w:tab w:val="left" w:pos="540"/>
        </w:tabs>
        <w:ind w:left="0" w:right="1134" w:firstLine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</w:t>
      </w:r>
      <w:r w:rsidR="003A398D" w:rsidRPr="003A398D">
        <w:rPr>
          <w:rFonts w:ascii="Times New Roman" w:eastAsia="Arial" w:hAnsi="Times New Roman" w:cs="Times New Roman"/>
          <w:sz w:val="24"/>
          <w:szCs w:val="24"/>
          <w:lang w:eastAsia="ar-SA"/>
        </w:rPr>
        <w:t>становления основных ("актер", "режис</w:t>
      </w:r>
      <w:r w:rsidR="003A398D" w:rsidRPr="003A398D">
        <w:rPr>
          <w:rFonts w:ascii="Times New Roman" w:eastAsia="Arial" w:hAnsi="Times New Roman" w:cs="Times New Roman"/>
          <w:sz w:val="24"/>
          <w:szCs w:val="24"/>
          <w:lang w:eastAsia="ar-SA"/>
        </w:rPr>
        <w:softHyphen/>
        <w:t xml:space="preserve">сер") и дополнительных позиций </w:t>
      </w:r>
    </w:p>
    <w:p w:rsidR="003A398D" w:rsidRDefault="00031ECC" w:rsidP="00031ECC">
      <w:pPr>
        <w:tabs>
          <w:tab w:val="left" w:pos="540"/>
        </w:tabs>
        <w:ind w:left="0" w:right="1134" w:firstLine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</w:t>
      </w:r>
      <w:r w:rsidR="003A398D" w:rsidRPr="003A398D">
        <w:rPr>
          <w:rFonts w:ascii="Times New Roman" w:eastAsia="Arial" w:hAnsi="Times New Roman" w:cs="Times New Roman"/>
          <w:sz w:val="24"/>
          <w:szCs w:val="24"/>
          <w:lang w:eastAsia="ar-SA"/>
        </w:rPr>
        <w:t>("сценарист", "оформитель", "костюмер"); </w:t>
      </w:r>
    </w:p>
    <w:p w:rsidR="00031ECC" w:rsidRDefault="00031ECC" w:rsidP="00031ECC">
      <w:pPr>
        <w:tabs>
          <w:tab w:val="left" w:pos="540"/>
        </w:tabs>
        <w:ind w:left="0" w:right="1134"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</w:t>
      </w:r>
      <w:r w:rsidRPr="00031ECC">
        <w:rPr>
          <w:rFonts w:ascii="Times New Roman" w:eastAsia="Arial" w:hAnsi="Times New Roman" w:cs="Times New Roman"/>
          <w:sz w:val="24"/>
          <w:szCs w:val="24"/>
          <w:lang w:eastAsia="ar-SA"/>
        </w:rPr>
        <w:t>‒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031E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заключительный (МАСТЕРСТВО и САМОРЕАЛИЗАЦИЯ)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A398D" w:rsidRPr="003A398D" w:rsidRDefault="00031ECC" w:rsidP="00031ECC">
      <w:pPr>
        <w:tabs>
          <w:tab w:val="left" w:pos="540"/>
        </w:tabs>
        <w:ind w:left="0" w:right="1134"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</w:t>
      </w:r>
      <w:r w:rsidR="003A398D" w:rsidRPr="003A398D">
        <w:rPr>
          <w:rFonts w:ascii="Times New Roman" w:eastAsia="Arial" w:hAnsi="Times New Roman" w:cs="Times New Roman"/>
          <w:sz w:val="24"/>
          <w:szCs w:val="24"/>
          <w:lang w:eastAsia="ar-SA"/>
        </w:rPr>
        <w:t>Самостоя</w:t>
      </w:r>
      <w:r w:rsidR="00A94613">
        <w:rPr>
          <w:rFonts w:ascii="Times New Roman" w:eastAsia="Arial" w:hAnsi="Times New Roman" w:cs="Times New Roman"/>
          <w:sz w:val="24"/>
          <w:szCs w:val="24"/>
          <w:lang w:eastAsia="ar-SA"/>
        </w:rPr>
        <w:t>тельная творческая деятельность в рамках литературной гостиной.</w:t>
      </w:r>
    </w:p>
    <w:p w:rsidR="003A398D" w:rsidRPr="00D1335B" w:rsidRDefault="003A398D" w:rsidP="003A398D">
      <w:pPr>
        <w:tabs>
          <w:tab w:val="left" w:pos="540"/>
        </w:tabs>
        <w:ind w:left="0" w:right="1134" w:firstLine="0"/>
        <w:jc w:val="lef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1862" w:rsidRPr="003A398D" w:rsidRDefault="00031ECC" w:rsidP="003A398D">
      <w:pPr>
        <w:spacing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             7</w:t>
      </w:r>
      <w:r w:rsidR="003A398D" w:rsidRPr="003A398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.</w:t>
      </w:r>
      <w:r w:rsidR="00D1335B" w:rsidRPr="00D1335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Подготовительная работа</w:t>
      </w:r>
      <w:r w:rsidR="00D31862" w:rsidRPr="003A39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1335B" w:rsidRPr="00D1335B" w:rsidRDefault="003A398D" w:rsidP="00A94613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98D">
        <w:rPr>
          <w:rFonts w:ascii="Times New Roman" w:eastAsia="Times New Roman" w:hAnsi="Times New Roman" w:cs="Times New Roman"/>
          <w:sz w:val="24"/>
          <w:szCs w:val="24"/>
          <w:lang w:eastAsia="ru-RU"/>
        </w:rPr>
        <w:t>‒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461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Коллективная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азработка </w:t>
      </w:r>
      <w:r w:rsidR="00A94613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сценария литературной гостиной.</w:t>
      </w:r>
    </w:p>
    <w:p w:rsidR="00031ECC" w:rsidRPr="00031ECC" w:rsidRDefault="00031ECC" w:rsidP="003A398D">
      <w:pPr>
        <w:tabs>
          <w:tab w:val="left" w:pos="540"/>
        </w:tabs>
        <w:ind w:left="0" w:right="1134" w:firstLine="0"/>
        <w:jc w:val="lef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031EC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           8</w:t>
      </w:r>
      <w:r w:rsidR="003A398D" w:rsidRPr="00031EC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.</w:t>
      </w:r>
      <w:r w:rsidR="00D1335B" w:rsidRPr="00D1335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Вводная часть</w:t>
      </w:r>
    </w:p>
    <w:p w:rsidR="00C9646B" w:rsidRDefault="00031ECC" w:rsidP="003A398D">
      <w:pPr>
        <w:tabs>
          <w:tab w:val="left" w:pos="540"/>
        </w:tabs>
        <w:ind w:left="0" w:right="1134" w:firstLine="0"/>
        <w:jc w:val="lef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</w:t>
      </w:r>
      <w:r w:rsidR="00C9646B" w:rsidRPr="00C9646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‒</w:t>
      </w:r>
      <w:r w:rsidR="003A39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A946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Сбор</w:t>
      </w:r>
      <w:r w:rsidR="00C9646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 изучение литературного материала;</w:t>
      </w:r>
    </w:p>
    <w:p w:rsidR="00C9646B" w:rsidRDefault="00C9646B" w:rsidP="00C9646B">
      <w:pPr>
        <w:tabs>
          <w:tab w:val="left" w:pos="540"/>
        </w:tabs>
        <w:ind w:right="1134" w:firstLine="0"/>
        <w:jc w:val="lef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C9646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‒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составление сценария;</w:t>
      </w:r>
    </w:p>
    <w:p w:rsidR="00C9646B" w:rsidRDefault="00C9646B" w:rsidP="00C9646B">
      <w:pPr>
        <w:tabs>
          <w:tab w:val="left" w:pos="540"/>
        </w:tabs>
        <w:ind w:right="1134" w:firstLine="0"/>
        <w:jc w:val="lef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C9646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‒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подбор музыки, декораций, костюмов;</w:t>
      </w:r>
    </w:p>
    <w:p w:rsidR="00D1335B" w:rsidRPr="00D1335B" w:rsidRDefault="00C9646B" w:rsidP="00C9646B">
      <w:pPr>
        <w:tabs>
          <w:tab w:val="left" w:pos="540"/>
        </w:tabs>
        <w:ind w:right="1134" w:firstLine="0"/>
        <w:jc w:val="lef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C9646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‒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разработка мизансцен.</w:t>
      </w:r>
    </w:p>
    <w:p w:rsidR="00D1335B" w:rsidRPr="00D1335B" w:rsidRDefault="00D1335B" w:rsidP="00D1335B">
      <w:pPr>
        <w:spacing w:line="2" w:lineRule="exact"/>
        <w:ind w:right="1134" w:firstLine="709"/>
        <w:jc w:val="lef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31ECC" w:rsidRPr="00031ECC" w:rsidRDefault="00D1335B" w:rsidP="00031ECC">
      <w:pPr>
        <w:pStyle w:val="a3"/>
        <w:numPr>
          <w:ilvl w:val="0"/>
          <w:numId w:val="5"/>
        </w:numPr>
        <w:tabs>
          <w:tab w:val="left" w:pos="540"/>
        </w:tabs>
        <w:ind w:right="1134"/>
        <w:jc w:val="lef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031EC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Основная часть</w:t>
      </w:r>
      <w:r w:rsidR="00031ECC" w:rsidRPr="00031EC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</w:p>
    <w:p w:rsidR="00D1335B" w:rsidRPr="00031ECC" w:rsidRDefault="00A94613" w:rsidP="00031ECC">
      <w:pPr>
        <w:pStyle w:val="a3"/>
        <w:tabs>
          <w:tab w:val="left" w:pos="540"/>
        </w:tabs>
        <w:ind w:left="1320" w:right="1134" w:firstLine="0"/>
        <w:jc w:val="lef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Проведение литературной гостиной</w:t>
      </w:r>
    </w:p>
    <w:p w:rsidR="00D1335B" w:rsidRPr="00D1335B" w:rsidRDefault="00031ECC" w:rsidP="00031ECC">
      <w:pPr>
        <w:ind w:left="0" w:right="1134"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</w:t>
      </w:r>
      <w:r w:rsidR="00D1335B" w:rsidRPr="00D1335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10. Заключительная</w:t>
      </w:r>
    </w:p>
    <w:p w:rsidR="00A26BD4" w:rsidRDefault="00031ECC" w:rsidP="00031ECC">
      <w:pPr>
        <w:tabs>
          <w:tab w:val="left" w:pos="284"/>
          <w:tab w:val="left" w:pos="680"/>
          <w:tab w:val="right" w:leader="dot" w:pos="9072"/>
        </w:tabs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               </w:t>
      </w:r>
      <w:r w:rsidR="00A946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Рефлексия</w:t>
      </w:r>
    </w:p>
    <w:p w:rsidR="00C9646B" w:rsidRDefault="00C9646B" w:rsidP="00031ECC">
      <w:pPr>
        <w:tabs>
          <w:tab w:val="left" w:pos="284"/>
          <w:tab w:val="left" w:pos="680"/>
          <w:tab w:val="right" w:leader="dot" w:pos="9072"/>
        </w:tabs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</w:t>
      </w:r>
      <w:r w:rsidRPr="00C964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‒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Составление цикла «Литературные гостиные»</w:t>
      </w:r>
    </w:p>
    <w:p w:rsidR="00A94613" w:rsidRPr="003A398D" w:rsidRDefault="00C9646B" w:rsidP="00C9646B">
      <w:pPr>
        <w:ind w:left="0" w:right="-1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A94613" w:rsidRPr="003A398D">
        <w:rPr>
          <w:rFonts w:ascii="Times New Roman" w:eastAsia="Times New Roman" w:hAnsi="Times New Roman" w:cs="Times New Roman"/>
          <w:sz w:val="24"/>
          <w:szCs w:val="24"/>
          <w:lang w:eastAsia="ru-RU"/>
        </w:rPr>
        <w:t>‒</w:t>
      </w:r>
      <w:r w:rsidR="00A94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</w:t>
      </w:r>
      <w:r w:rsidR="00A94613" w:rsidRPr="003A39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Банк</w:t>
      </w:r>
      <w:r w:rsidR="00A946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проектов </w:t>
      </w:r>
      <w:r w:rsidR="00A94613" w:rsidRPr="003A39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литературе для разновозрастных групп</w:t>
      </w:r>
    </w:p>
    <w:p w:rsidR="00A26BD4" w:rsidRDefault="00A26BD4" w:rsidP="00031ECC">
      <w:pPr>
        <w:tabs>
          <w:tab w:val="left" w:pos="284"/>
          <w:tab w:val="left" w:pos="680"/>
          <w:tab w:val="right" w:leader="dot" w:pos="9072"/>
        </w:tabs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26BD4" w:rsidRDefault="00A26BD4" w:rsidP="00031ECC">
      <w:pPr>
        <w:tabs>
          <w:tab w:val="left" w:pos="284"/>
          <w:tab w:val="left" w:pos="680"/>
          <w:tab w:val="right" w:leader="dot" w:pos="9072"/>
        </w:tabs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26BD4" w:rsidRDefault="00A26BD4" w:rsidP="00031ECC">
      <w:pPr>
        <w:tabs>
          <w:tab w:val="left" w:pos="284"/>
          <w:tab w:val="left" w:pos="680"/>
          <w:tab w:val="right" w:leader="dot" w:pos="9072"/>
        </w:tabs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26BD4" w:rsidRDefault="00A26BD4" w:rsidP="00031ECC">
      <w:pPr>
        <w:tabs>
          <w:tab w:val="left" w:pos="284"/>
          <w:tab w:val="left" w:pos="680"/>
          <w:tab w:val="right" w:leader="dot" w:pos="9072"/>
        </w:tabs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26BD4" w:rsidRDefault="00A26BD4" w:rsidP="00031ECC">
      <w:pPr>
        <w:tabs>
          <w:tab w:val="left" w:pos="284"/>
          <w:tab w:val="left" w:pos="680"/>
          <w:tab w:val="right" w:leader="dot" w:pos="9072"/>
        </w:tabs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26BD4" w:rsidRDefault="00A26BD4" w:rsidP="00031ECC">
      <w:pPr>
        <w:tabs>
          <w:tab w:val="left" w:pos="284"/>
          <w:tab w:val="left" w:pos="680"/>
          <w:tab w:val="right" w:leader="dot" w:pos="9072"/>
        </w:tabs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26BD4" w:rsidRDefault="00A26BD4" w:rsidP="00031ECC">
      <w:pPr>
        <w:tabs>
          <w:tab w:val="left" w:pos="284"/>
          <w:tab w:val="left" w:pos="680"/>
          <w:tab w:val="right" w:leader="dot" w:pos="9072"/>
        </w:tabs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26BD4" w:rsidRDefault="00A26BD4" w:rsidP="00031ECC">
      <w:pPr>
        <w:tabs>
          <w:tab w:val="left" w:pos="284"/>
          <w:tab w:val="left" w:pos="680"/>
          <w:tab w:val="right" w:leader="dot" w:pos="9072"/>
        </w:tabs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26BD4" w:rsidRDefault="00A26BD4" w:rsidP="00031ECC">
      <w:pPr>
        <w:tabs>
          <w:tab w:val="left" w:pos="284"/>
          <w:tab w:val="left" w:pos="680"/>
          <w:tab w:val="right" w:leader="dot" w:pos="9072"/>
        </w:tabs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A26BD4" w:rsidSect="00464BB8">
      <w:type w:val="continuous"/>
      <w:pgSz w:w="11900" w:h="16838"/>
      <w:pgMar w:top="1136" w:right="426" w:bottom="1440" w:left="1440" w:header="0" w:footer="0" w:gutter="0"/>
      <w:cols w:space="720" w:equalWidth="0">
        <w:col w:w="10040" w:space="7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6A6"/>
    <w:multiLevelType w:val="hybridMultilevel"/>
    <w:tmpl w:val="23CC9256"/>
    <w:lvl w:ilvl="0" w:tplc="676E4118">
      <w:start w:val="1"/>
      <w:numFmt w:val="bullet"/>
      <w:lvlText w:val="в"/>
      <w:lvlJc w:val="left"/>
    </w:lvl>
    <w:lvl w:ilvl="1" w:tplc="926A6238">
      <w:start w:val="1"/>
      <w:numFmt w:val="bullet"/>
      <w:lvlText w:val="С"/>
      <w:lvlJc w:val="left"/>
    </w:lvl>
    <w:lvl w:ilvl="2" w:tplc="957C5F4C">
      <w:numFmt w:val="decimal"/>
      <w:lvlText w:val=""/>
      <w:lvlJc w:val="left"/>
    </w:lvl>
    <w:lvl w:ilvl="3" w:tplc="513CE2F8">
      <w:numFmt w:val="decimal"/>
      <w:lvlText w:val=""/>
      <w:lvlJc w:val="left"/>
    </w:lvl>
    <w:lvl w:ilvl="4" w:tplc="DADA78A4">
      <w:numFmt w:val="decimal"/>
      <w:lvlText w:val=""/>
      <w:lvlJc w:val="left"/>
    </w:lvl>
    <w:lvl w:ilvl="5" w:tplc="B3B4A268">
      <w:numFmt w:val="decimal"/>
      <w:lvlText w:val=""/>
      <w:lvlJc w:val="left"/>
    </w:lvl>
    <w:lvl w:ilvl="6" w:tplc="DC60FED8">
      <w:numFmt w:val="decimal"/>
      <w:lvlText w:val=""/>
      <w:lvlJc w:val="left"/>
    </w:lvl>
    <w:lvl w:ilvl="7" w:tplc="51C8FC16">
      <w:numFmt w:val="decimal"/>
      <w:lvlText w:val=""/>
      <w:lvlJc w:val="left"/>
    </w:lvl>
    <w:lvl w:ilvl="8" w:tplc="7FE86C6C">
      <w:numFmt w:val="decimal"/>
      <w:lvlText w:val=""/>
      <w:lvlJc w:val="left"/>
    </w:lvl>
  </w:abstractNum>
  <w:abstractNum w:abstractNumId="1">
    <w:nsid w:val="0000428B"/>
    <w:multiLevelType w:val="hybridMultilevel"/>
    <w:tmpl w:val="3DDA4B8E"/>
    <w:lvl w:ilvl="0" w:tplc="0B08B3B0">
      <w:start w:val="1"/>
      <w:numFmt w:val="decimal"/>
      <w:lvlText w:val="%1."/>
      <w:lvlJc w:val="left"/>
    </w:lvl>
    <w:lvl w:ilvl="1" w:tplc="F3AC95D8">
      <w:numFmt w:val="decimal"/>
      <w:lvlText w:val=""/>
      <w:lvlJc w:val="left"/>
    </w:lvl>
    <w:lvl w:ilvl="2" w:tplc="24D45A52">
      <w:numFmt w:val="decimal"/>
      <w:lvlText w:val=""/>
      <w:lvlJc w:val="left"/>
    </w:lvl>
    <w:lvl w:ilvl="3" w:tplc="80468398">
      <w:numFmt w:val="decimal"/>
      <w:lvlText w:val=""/>
      <w:lvlJc w:val="left"/>
    </w:lvl>
    <w:lvl w:ilvl="4" w:tplc="C63EB0F6">
      <w:numFmt w:val="decimal"/>
      <w:lvlText w:val=""/>
      <w:lvlJc w:val="left"/>
    </w:lvl>
    <w:lvl w:ilvl="5" w:tplc="7758D724">
      <w:numFmt w:val="decimal"/>
      <w:lvlText w:val=""/>
      <w:lvlJc w:val="left"/>
    </w:lvl>
    <w:lvl w:ilvl="6" w:tplc="375C44CE">
      <w:numFmt w:val="decimal"/>
      <w:lvlText w:val=""/>
      <w:lvlJc w:val="left"/>
    </w:lvl>
    <w:lvl w:ilvl="7" w:tplc="F7B2014E">
      <w:numFmt w:val="decimal"/>
      <w:lvlText w:val=""/>
      <w:lvlJc w:val="left"/>
    </w:lvl>
    <w:lvl w:ilvl="8" w:tplc="6366D51C">
      <w:numFmt w:val="decimal"/>
      <w:lvlText w:val=""/>
      <w:lvlJc w:val="left"/>
    </w:lvl>
  </w:abstractNum>
  <w:abstractNum w:abstractNumId="2">
    <w:nsid w:val="15C317AF"/>
    <w:multiLevelType w:val="hybridMultilevel"/>
    <w:tmpl w:val="14F42A6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336238"/>
    <w:multiLevelType w:val="hybridMultilevel"/>
    <w:tmpl w:val="2EE8C15C"/>
    <w:lvl w:ilvl="0" w:tplc="1564FFFC">
      <w:start w:val="9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519223A5"/>
    <w:multiLevelType w:val="hybridMultilevel"/>
    <w:tmpl w:val="58CC155E"/>
    <w:lvl w:ilvl="0" w:tplc="8222EC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165A6"/>
    <w:rsid w:val="00031ECC"/>
    <w:rsid w:val="000B0B66"/>
    <w:rsid w:val="000F4554"/>
    <w:rsid w:val="003A398D"/>
    <w:rsid w:val="003E77F5"/>
    <w:rsid w:val="00464BB8"/>
    <w:rsid w:val="004E530C"/>
    <w:rsid w:val="00520EA7"/>
    <w:rsid w:val="00536238"/>
    <w:rsid w:val="00585AD5"/>
    <w:rsid w:val="008165A6"/>
    <w:rsid w:val="00A26BD4"/>
    <w:rsid w:val="00A53C63"/>
    <w:rsid w:val="00A94613"/>
    <w:rsid w:val="00B6229F"/>
    <w:rsid w:val="00C9646B"/>
    <w:rsid w:val="00CB2908"/>
    <w:rsid w:val="00D1335B"/>
    <w:rsid w:val="00D31862"/>
    <w:rsid w:val="00F95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4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9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98D"/>
    <w:pPr>
      <w:ind w:left="720"/>
      <w:contextualSpacing/>
    </w:pPr>
  </w:style>
  <w:style w:type="paragraph" w:styleId="a4">
    <w:name w:val="No Spacing"/>
    <w:uiPriority w:val="1"/>
    <w:qFormat/>
    <w:rsid w:val="003A398D"/>
  </w:style>
  <w:style w:type="table" w:styleId="a5">
    <w:name w:val="Table Grid"/>
    <w:basedOn w:val="a1"/>
    <w:uiPriority w:val="39"/>
    <w:rsid w:val="00A26B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Kuzminyh-NA</cp:lastModifiedBy>
  <cp:revision>3</cp:revision>
  <dcterms:created xsi:type="dcterms:W3CDTF">2019-06-14T09:42:00Z</dcterms:created>
  <dcterms:modified xsi:type="dcterms:W3CDTF">2019-09-04T09:06:00Z</dcterms:modified>
</cp:coreProperties>
</file>