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744F" w:rsidRDefault="00CB744F" w:rsidP="00746126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CB744F" w:rsidRDefault="00CB744F" w:rsidP="00CB744F">
      <w:pPr>
        <w:pStyle w:val="a4"/>
        <w:shd w:val="clear" w:color="auto" w:fill="FFFFFF"/>
        <w:spacing w:before="0" w:beforeAutospacing="0" w:after="0" w:afterAutospacing="0" w:line="360" w:lineRule="auto"/>
        <w:jc w:val="right"/>
        <w:rPr>
          <w:i/>
          <w:color w:val="000000"/>
          <w:sz w:val="28"/>
          <w:szCs w:val="28"/>
        </w:rPr>
      </w:pPr>
      <w:r w:rsidRPr="00CB744F">
        <w:rPr>
          <w:i/>
          <w:color w:val="000000"/>
          <w:sz w:val="28"/>
          <w:szCs w:val="28"/>
        </w:rPr>
        <w:t>Каменских Людмила Владимировна</w:t>
      </w:r>
      <w:r w:rsidR="00F36E97">
        <w:rPr>
          <w:i/>
          <w:color w:val="000000"/>
          <w:sz w:val="28"/>
          <w:szCs w:val="28"/>
        </w:rPr>
        <w:t>,</w:t>
      </w:r>
    </w:p>
    <w:p w:rsidR="00F36E97" w:rsidRDefault="00F36E97" w:rsidP="00F36E97">
      <w:pPr>
        <w:pStyle w:val="a4"/>
        <w:shd w:val="clear" w:color="auto" w:fill="FFFFFF"/>
        <w:spacing w:before="0" w:beforeAutospacing="0" w:after="0" w:afterAutospacing="0" w:line="360" w:lineRule="auto"/>
        <w:jc w:val="right"/>
        <w:rPr>
          <w:i/>
          <w:color w:val="000000"/>
          <w:sz w:val="28"/>
          <w:szCs w:val="28"/>
        </w:rPr>
      </w:pPr>
      <w:r w:rsidRPr="00CB744F">
        <w:rPr>
          <w:i/>
          <w:color w:val="000000"/>
          <w:sz w:val="28"/>
          <w:szCs w:val="28"/>
        </w:rPr>
        <w:t xml:space="preserve">учитель </w:t>
      </w:r>
      <w:r>
        <w:rPr>
          <w:i/>
          <w:color w:val="000000"/>
          <w:sz w:val="28"/>
          <w:szCs w:val="28"/>
        </w:rPr>
        <w:t>математики, информатики</w:t>
      </w:r>
    </w:p>
    <w:p w:rsidR="00F36E97" w:rsidRDefault="00F36E97" w:rsidP="00F36E97">
      <w:pPr>
        <w:pStyle w:val="a4"/>
        <w:shd w:val="clear" w:color="auto" w:fill="FFFFFF"/>
        <w:spacing w:before="0" w:beforeAutospacing="0" w:after="0" w:afterAutospacing="0" w:line="360" w:lineRule="auto"/>
        <w:jc w:val="right"/>
        <w:rPr>
          <w:i/>
          <w:color w:val="000000"/>
          <w:sz w:val="28"/>
          <w:szCs w:val="28"/>
        </w:rPr>
      </w:pPr>
      <w:r w:rsidRPr="00CB744F">
        <w:rPr>
          <w:i/>
          <w:color w:val="000000"/>
          <w:sz w:val="28"/>
          <w:szCs w:val="28"/>
        </w:rPr>
        <w:t>МБОУ «</w:t>
      </w:r>
      <w:proofErr w:type="spellStart"/>
      <w:r w:rsidRPr="00CB744F">
        <w:rPr>
          <w:i/>
          <w:color w:val="000000"/>
          <w:sz w:val="28"/>
          <w:szCs w:val="28"/>
        </w:rPr>
        <w:t>Очерская</w:t>
      </w:r>
      <w:proofErr w:type="spellEnd"/>
      <w:r w:rsidRPr="00CB744F">
        <w:rPr>
          <w:i/>
          <w:color w:val="000000"/>
          <w:sz w:val="28"/>
          <w:szCs w:val="28"/>
        </w:rPr>
        <w:t xml:space="preserve"> СОШ №3»</w:t>
      </w:r>
    </w:p>
    <w:p w:rsidR="00F36E97" w:rsidRPr="00CB744F" w:rsidRDefault="00F36E97" w:rsidP="00F36E97">
      <w:pPr>
        <w:pStyle w:val="a4"/>
        <w:shd w:val="clear" w:color="auto" w:fill="FFFFFF"/>
        <w:spacing w:before="0" w:beforeAutospacing="0" w:after="0" w:afterAutospacing="0" w:line="360" w:lineRule="auto"/>
        <w:jc w:val="right"/>
        <w:rPr>
          <w:i/>
          <w:color w:val="000000"/>
          <w:sz w:val="28"/>
          <w:szCs w:val="28"/>
        </w:rPr>
      </w:pPr>
      <w:proofErr w:type="spellStart"/>
      <w:r>
        <w:rPr>
          <w:i/>
          <w:color w:val="000000"/>
          <w:sz w:val="28"/>
          <w:szCs w:val="28"/>
        </w:rPr>
        <w:t>Очерского</w:t>
      </w:r>
      <w:proofErr w:type="spellEnd"/>
      <w:r>
        <w:rPr>
          <w:i/>
          <w:color w:val="000000"/>
          <w:sz w:val="28"/>
          <w:szCs w:val="28"/>
        </w:rPr>
        <w:t xml:space="preserve"> городского округа</w:t>
      </w:r>
    </w:p>
    <w:p w:rsidR="00F36E97" w:rsidRPr="00CB744F" w:rsidRDefault="00F36E97" w:rsidP="00CB744F">
      <w:pPr>
        <w:pStyle w:val="a4"/>
        <w:shd w:val="clear" w:color="auto" w:fill="FFFFFF"/>
        <w:spacing w:before="0" w:beforeAutospacing="0" w:after="0" w:afterAutospacing="0" w:line="360" w:lineRule="auto"/>
        <w:jc w:val="right"/>
        <w:rPr>
          <w:i/>
          <w:color w:val="000000"/>
          <w:sz w:val="28"/>
          <w:szCs w:val="28"/>
        </w:rPr>
      </w:pPr>
    </w:p>
    <w:p w:rsidR="00574578" w:rsidRPr="00CB744F" w:rsidRDefault="00574578" w:rsidP="00574578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00000"/>
          <w:sz w:val="28"/>
          <w:szCs w:val="28"/>
        </w:rPr>
      </w:pPr>
      <w:proofErr w:type="spellStart"/>
      <w:r w:rsidRPr="00CB744F">
        <w:rPr>
          <w:b/>
          <w:color w:val="000000"/>
          <w:sz w:val="28"/>
          <w:szCs w:val="28"/>
        </w:rPr>
        <w:t>Коучинг</w:t>
      </w:r>
      <w:proofErr w:type="spellEnd"/>
      <w:r w:rsidRPr="00CB744F">
        <w:rPr>
          <w:b/>
          <w:color w:val="000000"/>
          <w:sz w:val="28"/>
          <w:szCs w:val="28"/>
        </w:rPr>
        <w:t xml:space="preserve"> как одна из эффективных технологий в работе классного руководителя</w:t>
      </w:r>
    </w:p>
    <w:p w:rsidR="00CB744F" w:rsidRDefault="00CB744F" w:rsidP="00746126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CF5A0D" w:rsidRPr="00746126" w:rsidRDefault="00CF5A0D" w:rsidP="00CB744F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746126">
        <w:rPr>
          <w:color w:val="000000"/>
          <w:sz w:val="28"/>
          <w:szCs w:val="28"/>
        </w:rPr>
        <w:t xml:space="preserve">С приходом в школу нового ФГОС изменилась концепция обучения и образования. Учителя стали искать нетрадиционные способы взаимодействия с учениками, новые методы ведения урока с позиции интерактивного диалога. </w:t>
      </w:r>
    </w:p>
    <w:p w:rsidR="00CF5A0D" w:rsidRPr="00746126" w:rsidRDefault="00CF5A0D" w:rsidP="00CB744F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746126">
        <w:rPr>
          <w:color w:val="000000"/>
          <w:sz w:val="28"/>
          <w:szCs w:val="28"/>
        </w:rPr>
        <w:t xml:space="preserve">Именно поэтому мое внимание привлек </w:t>
      </w:r>
      <w:proofErr w:type="spellStart"/>
      <w:r w:rsidRPr="00746126">
        <w:rPr>
          <w:color w:val="000000"/>
          <w:sz w:val="28"/>
          <w:szCs w:val="28"/>
        </w:rPr>
        <w:t>коучинг</w:t>
      </w:r>
      <w:proofErr w:type="spellEnd"/>
      <w:r w:rsidRPr="00746126">
        <w:rPr>
          <w:color w:val="000000"/>
          <w:sz w:val="28"/>
          <w:szCs w:val="28"/>
        </w:rPr>
        <w:t>, как эффективная система развивающего взаимодействия и один из лучших методов общения.</w:t>
      </w:r>
    </w:p>
    <w:p w:rsidR="00CF5A0D" w:rsidRPr="00BB015D" w:rsidRDefault="00CF5A0D" w:rsidP="00CB744F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i/>
          <w:color w:val="000000"/>
          <w:sz w:val="28"/>
          <w:szCs w:val="28"/>
        </w:rPr>
      </w:pPr>
      <w:proofErr w:type="spellStart"/>
      <w:r w:rsidRPr="00746126">
        <w:rPr>
          <w:b/>
          <w:color w:val="000000"/>
          <w:sz w:val="28"/>
          <w:szCs w:val="28"/>
        </w:rPr>
        <w:t>Коучинг</w:t>
      </w:r>
      <w:proofErr w:type="spellEnd"/>
      <w:r w:rsidRPr="00746126">
        <w:rPr>
          <w:color w:val="000000"/>
          <w:sz w:val="28"/>
          <w:szCs w:val="28"/>
        </w:rPr>
        <w:t xml:space="preserve"> - это раскрытие потенциала человека с целью максимального повышения его эффективности. </w:t>
      </w:r>
      <w:proofErr w:type="spellStart"/>
      <w:r w:rsidRPr="00746126">
        <w:rPr>
          <w:color w:val="000000"/>
          <w:sz w:val="28"/>
          <w:szCs w:val="28"/>
        </w:rPr>
        <w:t>Коучинг</w:t>
      </w:r>
      <w:proofErr w:type="spellEnd"/>
      <w:r w:rsidRPr="00746126">
        <w:rPr>
          <w:color w:val="000000"/>
          <w:sz w:val="28"/>
          <w:szCs w:val="28"/>
        </w:rPr>
        <w:t xml:space="preserve"> не учит, а помогает учиться </w:t>
      </w:r>
      <w:r w:rsidR="00746126" w:rsidRPr="00746126">
        <w:rPr>
          <w:color w:val="000000"/>
          <w:sz w:val="28"/>
          <w:szCs w:val="28"/>
        </w:rPr>
        <w:t>(</w:t>
      </w:r>
      <w:r w:rsidR="00746126" w:rsidRPr="00BB015D">
        <w:rPr>
          <w:i/>
          <w:color w:val="000000"/>
          <w:sz w:val="28"/>
          <w:szCs w:val="28"/>
        </w:rPr>
        <w:t xml:space="preserve">Тимоти </w:t>
      </w:r>
      <w:proofErr w:type="spellStart"/>
      <w:r w:rsidR="00746126" w:rsidRPr="00BB015D">
        <w:rPr>
          <w:i/>
          <w:color w:val="000000"/>
          <w:sz w:val="28"/>
          <w:szCs w:val="28"/>
        </w:rPr>
        <w:t>Голвин</w:t>
      </w:r>
      <w:proofErr w:type="spellEnd"/>
      <w:r w:rsidR="00746126" w:rsidRPr="00BB015D">
        <w:rPr>
          <w:i/>
          <w:color w:val="000000"/>
          <w:sz w:val="28"/>
          <w:szCs w:val="28"/>
        </w:rPr>
        <w:t>)</w:t>
      </w:r>
    </w:p>
    <w:p w:rsidR="00CF5A0D" w:rsidRPr="00746126" w:rsidRDefault="00CF5A0D" w:rsidP="00CB744F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spellStart"/>
      <w:r w:rsidRPr="00746126">
        <w:rPr>
          <w:color w:val="000000"/>
          <w:sz w:val="28"/>
          <w:szCs w:val="28"/>
        </w:rPr>
        <w:t>Коучинговый</w:t>
      </w:r>
      <w:proofErr w:type="spellEnd"/>
      <w:r w:rsidRPr="00746126">
        <w:rPr>
          <w:color w:val="000000"/>
          <w:sz w:val="28"/>
          <w:szCs w:val="28"/>
        </w:rPr>
        <w:t xml:space="preserve"> подход позволяет выявить и задействовать скрытые резервы ребёнка, помогает найти пути выхода из затруднительной ситуации, а </w:t>
      </w:r>
      <w:r w:rsidR="00156D13" w:rsidRPr="00746126">
        <w:rPr>
          <w:color w:val="000000"/>
          <w:sz w:val="28"/>
          <w:szCs w:val="28"/>
        </w:rPr>
        <w:t xml:space="preserve">также </w:t>
      </w:r>
      <w:r w:rsidR="00156D13" w:rsidRPr="00746126">
        <w:rPr>
          <w:sz w:val="28"/>
          <w:szCs w:val="28"/>
        </w:rPr>
        <w:t>помогает</w:t>
      </w:r>
      <w:r w:rsidRPr="00746126">
        <w:rPr>
          <w:sz w:val="28"/>
          <w:szCs w:val="28"/>
        </w:rPr>
        <w:t xml:space="preserve"> учащимся развиваться не только в различных видах деятельности, но и в саморазвитии. В </w:t>
      </w:r>
      <w:proofErr w:type="spellStart"/>
      <w:r w:rsidRPr="00746126">
        <w:rPr>
          <w:sz w:val="28"/>
          <w:szCs w:val="28"/>
        </w:rPr>
        <w:t>коучинге</w:t>
      </w:r>
      <w:proofErr w:type="spellEnd"/>
      <w:r w:rsidRPr="00746126">
        <w:rPr>
          <w:sz w:val="28"/>
          <w:szCs w:val="28"/>
        </w:rPr>
        <w:t xml:space="preserve"> заложен огромный потенциал для личностного и коммуникативного развития обучающихся.</w:t>
      </w:r>
    </w:p>
    <w:p w:rsidR="00746126" w:rsidRPr="00F36E97" w:rsidRDefault="00CF5A0D" w:rsidP="00F36E9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46126">
        <w:rPr>
          <w:rFonts w:ascii="Times New Roman" w:hAnsi="Times New Roman" w:cs="Times New Roman"/>
          <w:sz w:val="28"/>
          <w:szCs w:val="28"/>
        </w:rPr>
        <w:t xml:space="preserve">Данный метод хорош во многих сферах учебно-воспитательного процесса: при </w:t>
      </w:r>
      <w:r w:rsidR="00F36E97">
        <w:rPr>
          <w:rFonts w:ascii="Times New Roman" w:hAnsi="Times New Roman" w:cs="Times New Roman"/>
          <w:sz w:val="28"/>
          <w:szCs w:val="28"/>
        </w:rPr>
        <w:t>проведении элективных курсов</w:t>
      </w:r>
      <w:r w:rsidRPr="00746126">
        <w:rPr>
          <w:rFonts w:ascii="Times New Roman" w:hAnsi="Times New Roman" w:cs="Times New Roman"/>
          <w:sz w:val="28"/>
          <w:szCs w:val="28"/>
        </w:rPr>
        <w:t>, в работе с отстающими и лидерами; при подготовке учащихся к реализации различных долгосрочных целей, в подготовке творческих проектов (сочинение-эссе, портфолио достижений,</w:t>
      </w:r>
      <w:r w:rsidR="00F36E97">
        <w:rPr>
          <w:rFonts w:ascii="Times New Roman" w:hAnsi="Times New Roman" w:cs="Times New Roman"/>
          <w:sz w:val="28"/>
          <w:szCs w:val="28"/>
        </w:rPr>
        <w:t xml:space="preserve"> исследовательские задания, рефераты</w:t>
      </w:r>
      <w:r w:rsidRPr="00746126">
        <w:rPr>
          <w:rFonts w:ascii="Times New Roman" w:hAnsi="Times New Roman" w:cs="Times New Roman"/>
          <w:sz w:val="28"/>
          <w:szCs w:val="28"/>
        </w:rPr>
        <w:t xml:space="preserve">), при выработке у группы командного взаимодействия и т. д. </w:t>
      </w:r>
      <w:proofErr w:type="spellStart"/>
      <w:r w:rsidRPr="00746126">
        <w:rPr>
          <w:rFonts w:ascii="Times New Roman" w:hAnsi="Times New Roman" w:cs="Times New Roman"/>
          <w:color w:val="000000"/>
          <w:sz w:val="28"/>
          <w:szCs w:val="28"/>
        </w:rPr>
        <w:t>Коучинг</w:t>
      </w:r>
      <w:proofErr w:type="spellEnd"/>
      <w:r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 помогает и в воспитательной работе. </w:t>
      </w:r>
      <w:proofErr w:type="gramEnd"/>
    </w:p>
    <w:p w:rsidR="00746126" w:rsidRPr="00746126" w:rsidRDefault="00BB015D" w:rsidP="00CB744F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В</w:t>
      </w:r>
      <w:r w:rsidR="00F36E97">
        <w:rPr>
          <w:color w:val="000000"/>
          <w:sz w:val="28"/>
          <w:szCs w:val="28"/>
        </w:rPr>
        <w:t xml:space="preserve"> своей работе </w:t>
      </w:r>
      <w:proofErr w:type="spellStart"/>
      <w:r w:rsidR="00F36E97">
        <w:rPr>
          <w:color w:val="000000"/>
          <w:sz w:val="28"/>
          <w:szCs w:val="28"/>
        </w:rPr>
        <w:t>коучинг</w:t>
      </w:r>
      <w:proofErr w:type="spellEnd"/>
      <w:r w:rsidR="00746126" w:rsidRPr="00746126">
        <w:rPr>
          <w:color w:val="000000"/>
          <w:sz w:val="28"/>
          <w:szCs w:val="28"/>
        </w:rPr>
        <w:t xml:space="preserve"> применяю совсем недавно, многому ещё нужно учиться. Но уже понятно, что </w:t>
      </w:r>
      <w:proofErr w:type="spellStart"/>
      <w:r w:rsidR="00746126" w:rsidRPr="00746126">
        <w:rPr>
          <w:color w:val="000000"/>
          <w:sz w:val="28"/>
          <w:szCs w:val="28"/>
        </w:rPr>
        <w:t>коучинговый</w:t>
      </w:r>
      <w:proofErr w:type="spellEnd"/>
      <w:r w:rsidR="00746126" w:rsidRPr="00746126">
        <w:rPr>
          <w:color w:val="000000"/>
          <w:sz w:val="28"/>
          <w:szCs w:val="28"/>
        </w:rPr>
        <w:t xml:space="preserve"> подход даёт хорошие результаты в формировании свободной и счастливой личности ребёнка.</w:t>
      </w:r>
    </w:p>
    <w:p w:rsidR="00CF5A0D" w:rsidRPr="00746126" w:rsidRDefault="00F36E97" w:rsidP="00CB744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Как классный руководитель</w:t>
      </w:r>
      <w:r w:rsidR="00CF5A0D"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 использую </w:t>
      </w:r>
      <w:proofErr w:type="spellStart"/>
      <w:r w:rsidR="00CF5A0D" w:rsidRPr="00746126">
        <w:rPr>
          <w:rFonts w:ascii="Times New Roman" w:hAnsi="Times New Roman" w:cs="Times New Roman"/>
          <w:color w:val="000000"/>
          <w:sz w:val="28"/>
          <w:szCs w:val="28"/>
        </w:rPr>
        <w:t>коучинг</w:t>
      </w:r>
      <w:proofErr w:type="spellEnd"/>
      <w:r w:rsidR="00CF5A0D"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 при работе с классом в несколько этапов</w:t>
      </w:r>
    </w:p>
    <w:p w:rsidR="00CF5A0D" w:rsidRPr="00BB015D" w:rsidRDefault="00CF5A0D" w:rsidP="00CB744F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B015D">
        <w:rPr>
          <w:rFonts w:ascii="Times New Roman" w:hAnsi="Times New Roman" w:cs="Times New Roman"/>
          <w:color w:val="000000"/>
          <w:sz w:val="28"/>
          <w:szCs w:val="28"/>
        </w:rPr>
        <w:t>Постановка цели и осознание ее реальности</w:t>
      </w:r>
    </w:p>
    <w:p w:rsidR="00CF5A0D" w:rsidRPr="00BB015D" w:rsidRDefault="00CF5A0D" w:rsidP="00CB744F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B015D">
        <w:rPr>
          <w:rFonts w:ascii="Times New Roman" w:hAnsi="Times New Roman" w:cs="Times New Roman"/>
          <w:color w:val="000000"/>
          <w:sz w:val="28"/>
          <w:szCs w:val="28"/>
        </w:rPr>
        <w:t>Анализ необходимых составляющих успеха</w:t>
      </w:r>
    </w:p>
    <w:p w:rsidR="00CF5A0D" w:rsidRPr="00BB015D" w:rsidRDefault="00F36E97" w:rsidP="00CB744F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Анализ имеющ</w:t>
      </w:r>
      <w:bookmarkStart w:id="0" w:name="_GoBack"/>
      <w:bookmarkEnd w:id="0"/>
      <w:r w:rsidR="00CF5A0D" w:rsidRPr="00BB015D">
        <w:rPr>
          <w:rFonts w:ascii="Times New Roman" w:hAnsi="Times New Roman" w:cs="Times New Roman"/>
          <w:color w:val="000000"/>
          <w:sz w:val="28"/>
          <w:szCs w:val="28"/>
        </w:rPr>
        <w:t>ихся возможностей</w:t>
      </w:r>
    </w:p>
    <w:p w:rsidR="00CF5A0D" w:rsidRPr="00BB015D" w:rsidRDefault="00CF5A0D" w:rsidP="00CB744F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B015D">
        <w:rPr>
          <w:rFonts w:ascii="Times New Roman" w:hAnsi="Times New Roman" w:cs="Times New Roman"/>
          <w:color w:val="000000"/>
          <w:sz w:val="28"/>
          <w:szCs w:val="28"/>
        </w:rPr>
        <w:t>Определение путей достижения цели, выбор стратегии</w:t>
      </w:r>
    </w:p>
    <w:p w:rsidR="00CF5A0D" w:rsidRPr="00746126" w:rsidRDefault="00CF5A0D" w:rsidP="00CB744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CF5A0D" w:rsidRPr="00746126" w:rsidRDefault="00CF5A0D" w:rsidP="00CB744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Для обучающихся </w:t>
      </w:r>
      <w:proofErr w:type="spellStart"/>
      <w:r w:rsidRPr="00746126">
        <w:rPr>
          <w:rFonts w:ascii="Times New Roman" w:hAnsi="Times New Roman" w:cs="Times New Roman"/>
          <w:color w:val="000000"/>
          <w:sz w:val="28"/>
          <w:szCs w:val="28"/>
        </w:rPr>
        <w:t>коучинг</w:t>
      </w:r>
      <w:proofErr w:type="spellEnd"/>
      <w:r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 является инструментом успешной реализации таких проектов как «ВПР на 5!», «Мои планы на год» и т. д.</w:t>
      </w:r>
    </w:p>
    <w:p w:rsidR="00CF5A0D" w:rsidRPr="00746126" w:rsidRDefault="00746126" w:rsidP="00CB744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При этом можно использовать различные  </w:t>
      </w:r>
      <w:r w:rsidR="00BB015D">
        <w:rPr>
          <w:rFonts w:ascii="Times New Roman" w:hAnsi="Times New Roman" w:cs="Times New Roman"/>
          <w:color w:val="000000"/>
          <w:sz w:val="28"/>
          <w:szCs w:val="28"/>
        </w:rPr>
        <w:t xml:space="preserve">методы </w:t>
      </w:r>
      <w:proofErr w:type="spellStart"/>
      <w:r w:rsidR="00BB015D">
        <w:rPr>
          <w:rFonts w:ascii="Times New Roman" w:hAnsi="Times New Roman" w:cs="Times New Roman"/>
          <w:color w:val="000000"/>
          <w:sz w:val="28"/>
          <w:szCs w:val="28"/>
        </w:rPr>
        <w:t>коучинга</w:t>
      </w:r>
      <w:proofErr w:type="spellEnd"/>
      <w:r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proofErr w:type="spellStart"/>
      <w:r w:rsidRPr="00746126">
        <w:rPr>
          <w:rFonts w:ascii="Times New Roman" w:hAnsi="Times New Roman" w:cs="Times New Roman"/>
          <w:color w:val="000000"/>
          <w:sz w:val="28"/>
          <w:szCs w:val="28"/>
        </w:rPr>
        <w:t>шкалирование</w:t>
      </w:r>
      <w:proofErr w:type="spellEnd"/>
      <w:r w:rsidRPr="00746126">
        <w:rPr>
          <w:rFonts w:ascii="Times New Roman" w:hAnsi="Times New Roman" w:cs="Times New Roman"/>
          <w:color w:val="000000"/>
          <w:sz w:val="28"/>
          <w:szCs w:val="28"/>
        </w:rPr>
        <w:t>, колесо развития, линия времени</w:t>
      </w:r>
      <w:r w:rsidRPr="00BB015D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BB015D">
        <w:rPr>
          <w:rFonts w:ascii="Times New Roman" w:hAnsi="Times New Roman" w:cs="Times New Roman"/>
          <w:bCs/>
          <w:sz w:val="28"/>
          <w:szCs w:val="28"/>
        </w:rPr>
        <w:t xml:space="preserve"> поддерживающая среда</w:t>
      </w:r>
      <w:r w:rsidRPr="00746126">
        <w:rPr>
          <w:rFonts w:ascii="Times New Roman" w:hAnsi="Times New Roman" w:cs="Times New Roman"/>
          <w:b/>
          <w:bCs/>
          <w:sz w:val="28"/>
          <w:szCs w:val="28"/>
        </w:rPr>
        <w:t>,  с</w:t>
      </w:r>
      <w:r w:rsidRPr="00746126">
        <w:rPr>
          <w:rFonts w:ascii="Times New Roman" w:hAnsi="Times New Roman" w:cs="Times New Roman"/>
          <w:color w:val="000000"/>
          <w:sz w:val="28"/>
          <w:szCs w:val="28"/>
        </w:rPr>
        <w:t>тратегия Уолта Диснея и т. д.</w:t>
      </w:r>
    </w:p>
    <w:p w:rsidR="00CF5A0D" w:rsidRPr="00746126" w:rsidRDefault="00746126" w:rsidP="00CB74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Приведу </w:t>
      </w:r>
      <w:r w:rsidRPr="00BB015D">
        <w:rPr>
          <w:rFonts w:ascii="Times New Roman" w:hAnsi="Times New Roman" w:cs="Times New Roman"/>
          <w:i/>
          <w:color w:val="000000"/>
          <w:sz w:val="28"/>
          <w:szCs w:val="28"/>
        </w:rPr>
        <w:t>пример,</w:t>
      </w:r>
      <w:r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 использования колеса развития при разработке и реализации индивидуального образовательного маршрута ученика</w:t>
      </w:r>
    </w:p>
    <w:p w:rsidR="00CF5A0D" w:rsidRPr="00BB015D" w:rsidRDefault="00BB015D" w:rsidP="00BB015D">
      <w:pPr>
        <w:spacing w:after="0" w:line="360" w:lineRule="auto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</w:pPr>
      <w:r w:rsidRPr="00746126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6238917" wp14:editId="4C4F316A">
            <wp:simplePos x="0" y="0"/>
            <wp:positionH relativeFrom="column">
              <wp:posOffset>-546735</wp:posOffset>
            </wp:positionH>
            <wp:positionV relativeFrom="paragraph">
              <wp:posOffset>329565</wp:posOffset>
            </wp:positionV>
            <wp:extent cx="2705100" cy="2133593"/>
            <wp:effectExtent l="0" t="0" r="0" b="635"/>
            <wp:wrapNone/>
            <wp:docPr id="9" name="Рисунок 9" descr="C:\Users\Учитель\Desktop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Desktop\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-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1" t="41179" b="4347"/>
                    <a:stretch/>
                  </pic:blipFill>
                  <pic:spPr bwMode="auto">
                    <a:xfrm rot="10800000">
                      <a:off x="0" y="0"/>
                      <a:ext cx="2705100" cy="2133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6126" w:rsidRPr="00BB015D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  <w:t>Колесо баланса учебы</w:t>
      </w:r>
    </w:p>
    <w:p w:rsidR="00746126" w:rsidRPr="00746126" w:rsidRDefault="00BB015D" w:rsidP="00746126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46126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AA9F7E8" wp14:editId="25984B56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3450494" cy="2056765"/>
            <wp:effectExtent l="0" t="0" r="0" b="635"/>
            <wp:wrapNone/>
            <wp:docPr id="8" name="Рисунок 8" descr="C:\Users\Учитель\Desktop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Desktop\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6" r="2609" b="59349"/>
                    <a:stretch/>
                  </pic:blipFill>
                  <pic:spPr bwMode="auto">
                    <a:xfrm>
                      <a:off x="0" y="0"/>
                      <a:ext cx="3450494" cy="20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6126" w:rsidRPr="0074612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746126" w:rsidRPr="00746126" w:rsidRDefault="00746126" w:rsidP="00746126">
      <w:pPr>
        <w:pStyle w:val="Default"/>
        <w:spacing w:line="360" w:lineRule="auto"/>
        <w:jc w:val="both"/>
        <w:rPr>
          <w:sz w:val="28"/>
          <w:szCs w:val="28"/>
        </w:rPr>
      </w:pPr>
    </w:p>
    <w:p w:rsidR="00746126" w:rsidRPr="00746126" w:rsidRDefault="00746126" w:rsidP="00746126">
      <w:pPr>
        <w:pStyle w:val="Default"/>
        <w:spacing w:line="360" w:lineRule="auto"/>
        <w:jc w:val="both"/>
        <w:rPr>
          <w:sz w:val="28"/>
          <w:szCs w:val="28"/>
        </w:rPr>
      </w:pPr>
    </w:p>
    <w:p w:rsidR="00746126" w:rsidRDefault="00746126" w:rsidP="00746126">
      <w:pPr>
        <w:pStyle w:val="Default"/>
        <w:spacing w:line="360" w:lineRule="auto"/>
        <w:jc w:val="both"/>
        <w:rPr>
          <w:sz w:val="28"/>
          <w:szCs w:val="28"/>
        </w:rPr>
      </w:pPr>
    </w:p>
    <w:p w:rsidR="00BB015D" w:rsidRDefault="00BB015D" w:rsidP="00746126">
      <w:pPr>
        <w:pStyle w:val="Default"/>
        <w:spacing w:line="360" w:lineRule="auto"/>
        <w:jc w:val="both"/>
        <w:rPr>
          <w:sz w:val="28"/>
          <w:szCs w:val="28"/>
        </w:rPr>
      </w:pPr>
    </w:p>
    <w:p w:rsidR="00BB015D" w:rsidRDefault="00BB015D" w:rsidP="00746126">
      <w:pPr>
        <w:pStyle w:val="Default"/>
        <w:spacing w:line="360" w:lineRule="auto"/>
        <w:jc w:val="both"/>
        <w:rPr>
          <w:sz w:val="28"/>
          <w:szCs w:val="28"/>
        </w:rPr>
      </w:pPr>
    </w:p>
    <w:p w:rsidR="00BB015D" w:rsidRDefault="00BB015D" w:rsidP="00746126">
      <w:pPr>
        <w:pStyle w:val="Default"/>
        <w:spacing w:line="360" w:lineRule="auto"/>
        <w:jc w:val="both"/>
        <w:rPr>
          <w:sz w:val="28"/>
          <w:szCs w:val="28"/>
        </w:rPr>
      </w:pPr>
    </w:p>
    <w:p w:rsidR="00BB015D" w:rsidRDefault="00BB015D" w:rsidP="00746126">
      <w:pPr>
        <w:pStyle w:val="Default"/>
        <w:spacing w:line="360" w:lineRule="auto"/>
        <w:jc w:val="both"/>
        <w:rPr>
          <w:sz w:val="28"/>
          <w:szCs w:val="28"/>
        </w:rPr>
      </w:pPr>
    </w:p>
    <w:p w:rsidR="00BB015D" w:rsidRPr="009E3FE4" w:rsidRDefault="009E3FE4" w:rsidP="00CB744F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9E3FE4">
        <w:rPr>
          <w:rFonts w:eastAsia="Times New Roman"/>
          <w:color w:val="151515"/>
          <w:sz w:val="28"/>
          <w:szCs w:val="28"/>
          <w:bdr w:val="none" w:sz="0" w:space="0" w:color="auto" w:frame="1"/>
          <w:lang w:eastAsia="ru-RU"/>
        </w:rPr>
        <w:t xml:space="preserve">Предложите ученикам нарисовать колесо и разделить его на несколько сфер: это может быть как исключительно сферы обучения, так и другие сферы жизни. Затем предложите ученику оценить каждую сферу от 1 (плохо) до 10 (прекрасно). Это может быть не только их оценка своим знаниям, но и </w:t>
      </w:r>
      <w:r w:rsidRPr="009E3FE4">
        <w:rPr>
          <w:rFonts w:eastAsia="Times New Roman"/>
          <w:color w:val="151515"/>
          <w:sz w:val="28"/>
          <w:szCs w:val="28"/>
          <w:bdr w:val="none" w:sz="0" w:space="0" w:color="auto" w:frame="1"/>
          <w:lang w:eastAsia="ru-RU"/>
        </w:rPr>
        <w:lastRenderedPageBreak/>
        <w:t>личное отношение, то есть от 1 до 10 насколько нравится та или иная сфера обучения. Попросите аргументировать свой выбор  и сделать вывод</w:t>
      </w:r>
    </w:p>
    <w:p w:rsidR="00746126" w:rsidRPr="00746126" w:rsidRDefault="00746126" w:rsidP="00CB744F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BB015D">
        <w:rPr>
          <w:b/>
          <w:sz w:val="28"/>
          <w:szCs w:val="28"/>
        </w:rPr>
        <w:t>Коучинг</w:t>
      </w:r>
      <w:proofErr w:type="spellEnd"/>
      <w:r w:rsidRPr="00746126">
        <w:rPr>
          <w:sz w:val="28"/>
          <w:szCs w:val="28"/>
        </w:rPr>
        <w:t xml:space="preserve"> – процесс в </w:t>
      </w:r>
      <w:proofErr w:type="gramStart"/>
      <w:r w:rsidRPr="00746126">
        <w:rPr>
          <w:sz w:val="28"/>
          <w:szCs w:val="28"/>
        </w:rPr>
        <w:t>ходе</w:t>
      </w:r>
      <w:proofErr w:type="gramEnd"/>
      <w:r w:rsidRPr="00746126">
        <w:rPr>
          <w:sz w:val="28"/>
          <w:szCs w:val="28"/>
        </w:rPr>
        <w:t xml:space="preserve"> которого личность должна самым эффективным способом управлять собой самостоятельно</w:t>
      </w:r>
    </w:p>
    <w:p w:rsidR="00746126" w:rsidRPr="00746126" w:rsidRDefault="00746126" w:rsidP="00CB744F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BB015D">
        <w:rPr>
          <w:b/>
          <w:sz w:val="28"/>
          <w:szCs w:val="28"/>
        </w:rPr>
        <w:t>Вывод</w:t>
      </w:r>
      <w:r w:rsidRPr="00746126">
        <w:rPr>
          <w:sz w:val="28"/>
          <w:szCs w:val="28"/>
        </w:rPr>
        <w:t xml:space="preserve">: в результате применения технологии </w:t>
      </w:r>
      <w:proofErr w:type="spellStart"/>
      <w:r w:rsidRPr="00746126">
        <w:rPr>
          <w:sz w:val="28"/>
          <w:szCs w:val="28"/>
        </w:rPr>
        <w:t>коучинга</w:t>
      </w:r>
      <w:proofErr w:type="spellEnd"/>
      <w:r w:rsidRPr="00746126">
        <w:rPr>
          <w:sz w:val="28"/>
          <w:szCs w:val="28"/>
        </w:rPr>
        <w:t xml:space="preserve"> обучающиеся учатся осознано принимать </w:t>
      </w:r>
      <w:r w:rsidR="00276E15" w:rsidRPr="00746126">
        <w:rPr>
          <w:sz w:val="28"/>
          <w:szCs w:val="28"/>
        </w:rPr>
        <w:t>ответственность</w:t>
      </w:r>
      <w:r w:rsidRPr="00746126">
        <w:rPr>
          <w:sz w:val="28"/>
          <w:szCs w:val="28"/>
        </w:rPr>
        <w:t xml:space="preserve"> за свои решения, поступки и как результат достигают своей цели в обучении.</w:t>
      </w:r>
    </w:p>
    <w:p w:rsidR="00746126" w:rsidRPr="00746126" w:rsidRDefault="00746126" w:rsidP="00746126">
      <w:pPr>
        <w:pStyle w:val="Default"/>
        <w:spacing w:line="360" w:lineRule="auto"/>
        <w:jc w:val="both"/>
        <w:rPr>
          <w:sz w:val="28"/>
          <w:szCs w:val="28"/>
        </w:rPr>
      </w:pPr>
    </w:p>
    <w:sectPr w:rsidR="00746126" w:rsidRPr="007461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643E96"/>
    <w:multiLevelType w:val="hybridMultilevel"/>
    <w:tmpl w:val="96A8529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E7067FD"/>
    <w:multiLevelType w:val="hybridMultilevel"/>
    <w:tmpl w:val="2B522E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5A0D"/>
    <w:rsid w:val="00064BE2"/>
    <w:rsid w:val="000C1095"/>
    <w:rsid w:val="00156D13"/>
    <w:rsid w:val="00276E15"/>
    <w:rsid w:val="00574578"/>
    <w:rsid w:val="00733B52"/>
    <w:rsid w:val="00746126"/>
    <w:rsid w:val="009E3FE4"/>
    <w:rsid w:val="00BB015D"/>
    <w:rsid w:val="00CB744F"/>
    <w:rsid w:val="00CF5A0D"/>
    <w:rsid w:val="00D4497F"/>
    <w:rsid w:val="00F36E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5A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F5A0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CF5A0D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CF5A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5A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F5A0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CF5A0D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CF5A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3</Pages>
  <Words>449</Words>
  <Characters>2565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Виноградов</cp:lastModifiedBy>
  <cp:revision>6</cp:revision>
  <dcterms:created xsi:type="dcterms:W3CDTF">2020-03-18T03:34:00Z</dcterms:created>
  <dcterms:modified xsi:type="dcterms:W3CDTF">2024-10-25T02:27:00Z</dcterms:modified>
</cp:coreProperties>
</file>