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8AA" w:rsidRDefault="00016AD8" w:rsidP="00016AD8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Кузнецова Н.Г.</w:t>
      </w:r>
    </w:p>
    <w:p w:rsidR="00016AD8" w:rsidRDefault="00016AD8" w:rsidP="00016AD8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Воспитатель</w:t>
      </w:r>
    </w:p>
    <w:p w:rsidR="00016AD8" w:rsidRDefault="00016AD8" w:rsidP="00016AD8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Муниципальное автономное дошкольное образовательное учреждение </w:t>
      </w:r>
    </w:p>
    <w:p w:rsidR="00016AD8" w:rsidRDefault="00016AD8" w:rsidP="00016AD8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«Детский сад «Взлет»</w:t>
      </w:r>
    </w:p>
    <w:p w:rsidR="00016AD8" w:rsidRPr="00016AD8" w:rsidRDefault="00682035" w:rsidP="00016AD8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hyperlink r:id="rId5" w:history="1">
        <w:r w:rsidR="00016AD8" w:rsidRPr="00A8304E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nata</w:t>
        </w:r>
        <w:r w:rsidR="00016AD8" w:rsidRPr="00016AD8">
          <w:rPr>
            <w:rStyle w:val="a3"/>
            <w:rFonts w:ascii="Times New Roman" w:hAnsi="Times New Roman" w:cs="Times New Roman"/>
            <w:i/>
            <w:sz w:val="24"/>
            <w:szCs w:val="24"/>
          </w:rPr>
          <w:t>_</w:t>
        </w:r>
        <w:r w:rsidR="00016AD8" w:rsidRPr="00A8304E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kuznetsova</w:t>
        </w:r>
        <w:r w:rsidR="00016AD8" w:rsidRPr="00016AD8">
          <w:rPr>
            <w:rStyle w:val="a3"/>
            <w:rFonts w:ascii="Times New Roman" w:hAnsi="Times New Roman" w:cs="Times New Roman"/>
            <w:i/>
            <w:sz w:val="24"/>
            <w:szCs w:val="24"/>
          </w:rPr>
          <w:t>_2598@</w:t>
        </w:r>
        <w:r w:rsidR="00016AD8" w:rsidRPr="00A8304E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mail</w:t>
        </w:r>
        <w:r w:rsidR="00016AD8" w:rsidRPr="00016AD8">
          <w:rPr>
            <w:rStyle w:val="a3"/>
            <w:rFonts w:ascii="Times New Roman" w:hAnsi="Times New Roman" w:cs="Times New Roman"/>
            <w:i/>
            <w:sz w:val="24"/>
            <w:szCs w:val="24"/>
          </w:rPr>
          <w:t>.</w:t>
        </w:r>
        <w:r w:rsidR="00016AD8" w:rsidRPr="00A8304E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ru</w:t>
        </w:r>
      </w:hyperlink>
    </w:p>
    <w:p w:rsidR="00016AD8" w:rsidRDefault="00016AD8" w:rsidP="00016AD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Сенсорное развитие детей раннего возраста посредством дидактических игр.</w:t>
      </w:r>
    </w:p>
    <w:p w:rsidR="00016AD8" w:rsidRPr="00C939A2" w:rsidRDefault="00016AD8" w:rsidP="00016AD8">
      <w:pPr>
        <w:pStyle w:val="c8"/>
        <w:shd w:val="clear" w:color="auto" w:fill="FFFFFF"/>
        <w:spacing w:before="0" w:beforeAutospacing="0" w:after="0" w:afterAutospacing="0"/>
        <w:ind w:firstLine="358"/>
        <w:jc w:val="right"/>
        <w:rPr>
          <w:rStyle w:val="c0"/>
          <w:i/>
          <w:iCs/>
          <w:color w:val="000000"/>
        </w:rPr>
      </w:pPr>
      <w:r w:rsidRPr="00C939A2">
        <w:rPr>
          <w:rStyle w:val="c0"/>
          <w:i/>
          <w:iCs/>
          <w:color w:val="000000"/>
        </w:rPr>
        <w:t>Самые далеко идущие успехи науки</w:t>
      </w:r>
    </w:p>
    <w:p w:rsidR="00016AD8" w:rsidRPr="00C939A2" w:rsidRDefault="00016AD8" w:rsidP="00016AD8">
      <w:pPr>
        <w:pStyle w:val="c8"/>
        <w:shd w:val="clear" w:color="auto" w:fill="FFFFFF"/>
        <w:spacing w:before="0" w:beforeAutospacing="0" w:after="0" w:afterAutospacing="0"/>
        <w:ind w:firstLine="358"/>
        <w:jc w:val="right"/>
        <w:rPr>
          <w:rStyle w:val="c0"/>
          <w:i/>
          <w:iCs/>
          <w:color w:val="000000"/>
        </w:rPr>
      </w:pPr>
      <w:r w:rsidRPr="00C939A2">
        <w:rPr>
          <w:rStyle w:val="c0"/>
          <w:i/>
          <w:iCs/>
          <w:color w:val="000000"/>
        </w:rPr>
        <w:t xml:space="preserve"> и техники рассчитаны не только на </w:t>
      </w:r>
      <w:proofErr w:type="gramStart"/>
      <w:r w:rsidRPr="00C939A2">
        <w:rPr>
          <w:rStyle w:val="c0"/>
          <w:i/>
          <w:iCs/>
          <w:color w:val="000000"/>
        </w:rPr>
        <w:t>мыслящего</w:t>
      </w:r>
      <w:proofErr w:type="gramEnd"/>
      <w:r w:rsidRPr="00C939A2">
        <w:rPr>
          <w:rStyle w:val="c0"/>
          <w:i/>
          <w:iCs/>
          <w:color w:val="000000"/>
        </w:rPr>
        <w:t>,</w:t>
      </w:r>
    </w:p>
    <w:p w:rsidR="00016AD8" w:rsidRPr="00C939A2" w:rsidRDefault="00016AD8" w:rsidP="00016AD8">
      <w:pPr>
        <w:pStyle w:val="c8"/>
        <w:shd w:val="clear" w:color="auto" w:fill="FFFFFF"/>
        <w:spacing w:before="0" w:beforeAutospacing="0" w:after="0" w:afterAutospacing="0"/>
        <w:ind w:firstLine="358"/>
        <w:jc w:val="right"/>
        <w:rPr>
          <w:rFonts w:ascii="Arial" w:hAnsi="Arial" w:cs="Arial"/>
          <w:color w:val="000000"/>
        </w:rPr>
      </w:pPr>
      <w:r w:rsidRPr="00C939A2">
        <w:rPr>
          <w:rStyle w:val="c0"/>
          <w:i/>
          <w:iCs/>
          <w:color w:val="000000"/>
        </w:rPr>
        <w:t>но и ощущающего человека"</w:t>
      </w:r>
    </w:p>
    <w:p w:rsidR="00016AD8" w:rsidRDefault="00016AD8" w:rsidP="00016AD8">
      <w:pPr>
        <w:pStyle w:val="c28"/>
        <w:shd w:val="clear" w:color="auto" w:fill="FFFFFF"/>
        <w:spacing w:before="0" w:beforeAutospacing="0" w:after="0" w:afterAutospacing="0"/>
        <w:ind w:firstLine="358"/>
        <w:jc w:val="right"/>
        <w:rPr>
          <w:rStyle w:val="c0"/>
          <w:i/>
          <w:iCs/>
          <w:color w:val="000000"/>
          <w:sz w:val="28"/>
          <w:szCs w:val="28"/>
        </w:rPr>
      </w:pPr>
      <w:r w:rsidRPr="00C939A2">
        <w:rPr>
          <w:rStyle w:val="c0"/>
          <w:i/>
          <w:iCs/>
          <w:color w:val="000000"/>
        </w:rPr>
        <w:t>    Б. Г. Ананьев</w:t>
      </w:r>
    </w:p>
    <w:p w:rsidR="00016AD8" w:rsidRPr="00C939A2" w:rsidRDefault="00C939A2" w:rsidP="00BE1C07">
      <w:pPr>
        <w:pStyle w:val="c28"/>
        <w:shd w:val="clear" w:color="auto" w:fill="FFFFFF"/>
        <w:spacing w:before="0" w:beforeAutospacing="0" w:after="0" w:afterAutospacing="0"/>
        <w:ind w:firstLine="358"/>
        <w:jc w:val="both"/>
        <w:rPr>
          <w:rFonts w:ascii="Arial" w:hAnsi="Arial" w:cs="Arial"/>
          <w:color w:val="000000"/>
        </w:rPr>
      </w:pPr>
      <w:r>
        <w:rPr>
          <w:rStyle w:val="c0"/>
          <w:iCs/>
          <w:color w:val="000000"/>
          <w:sz w:val="28"/>
          <w:szCs w:val="28"/>
        </w:rPr>
        <w:tab/>
      </w:r>
      <w:r w:rsidRPr="00C939A2">
        <w:rPr>
          <w:color w:val="000000"/>
          <w:shd w:val="clear" w:color="auto" w:fill="FFFFFF"/>
        </w:rPr>
        <w:t>Сенсорное развитие ребенка – это развитие его восприятия и формирование представлений о внешних свойствах предметов: их форме, цвете, величине, положения в пространстве, а также запахе, вкусе и т. п. Значение сенсорного развития в раннем и младшем дошкольном возрасте трудно переоценить. Именно этот возраст наиболее благоприятен для совершенствования деятельности органов чувств, накопления представлений об окружающем мире.</w:t>
      </w:r>
      <w:r w:rsidRPr="00C939A2">
        <w:rPr>
          <w:color w:val="000000"/>
          <w:sz w:val="28"/>
          <w:szCs w:val="28"/>
          <w:shd w:val="clear" w:color="auto" w:fill="FFFFFF"/>
        </w:rPr>
        <w:t xml:space="preserve"> </w:t>
      </w:r>
      <w:r w:rsidRPr="00C939A2">
        <w:rPr>
          <w:color w:val="000000"/>
          <w:shd w:val="clear" w:color="auto" w:fill="FFFFFF"/>
        </w:rPr>
        <w:t xml:space="preserve">Особенно </w:t>
      </w:r>
      <w:proofErr w:type="gramStart"/>
      <w:r w:rsidRPr="00C939A2">
        <w:rPr>
          <w:color w:val="000000"/>
          <w:shd w:val="clear" w:color="auto" w:fill="FFFFFF"/>
        </w:rPr>
        <w:t>важное значение</w:t>
      </w:r>
      <w:proofErr w:type="gramEnd"/>
      <w:r w:rsidRPr="00C939A2">
        <w:rPr>
          <w:color w:val="000000"/>
          <w:shd w:val="clear" w:color="auto" w:fill="FFFFFF"/>
        </w:rPr>
        <w:t xml:space="preserve"> оно приобретает в самые ранние ступени в развитии ребенка.</w:t>
      </w:r>
    </w:p>
    <w:p w:rsidR="00C939A2" w:rsidRPr="00C939A2" w:rsidRDefault="00C939A2" w:rsidP="00090A28">
      <w:pPr>
        <w:pStyle w:val="c8"/>
        <w:shd w:val="clear" w:color="auto" w:fill="FFFFFF"/>
        <w:spacing w:before="0" w:beforeAutospacing="0" w:after="0" w:afterAutospacing="0"/>
        <w:ind w:firstLine="358"/>
        <w:jc w:val="both"/>
        <w:rPr>
          <w:rFonts w:ascii="Arial" w:hAnsi="Arial" w:cs="Arial"/>
          <w:color w:val="000000"/>
        </w:rPr>
      </w:pPr>
      <w:r>
        <w:tab/>
      </w:r>
      <w:r w:rsidRPr="00C939A2">
        <w:rPr>
          <w:rStyle w:val="c0"/>
          <w:color w:val="000000"/>
        </w:rPr>
        <w:t>Значение сенсорного воспитания состоит в том, что оно:</w:t>
      </w:r>
      <w:r w:rsidR="00090A28">
        <w:rPr>
          <w:rFonts w:ascii="Arial" w:hAnsi="Arial" w:cs="Arial"/>
          <w:color w:val="000000"/>
        </w:rPr>
        <w:t xml:space="preserve"> </w:t>
      </w:r>
      <w:r w:rsidRPr="00C939A2">
        <w:rPr>
          <w:rStyle w:val="c0"/>
          <w:color w:val="000000"/>
        </w:rPr>
        <w:t>является основой для интеллектуального развития</w:t>
      </w:r>
      <w:r w:rsidR="00F9657B">
        <w:rPr>
          <w:rStyle w:val="c0"/>
          <w:color w:val="000000"/>
        </w:rPr>
        <w:t xml:space="preserve"> ребёнка</w:t>
      </w:r>
      <w:r w:rsidRPr="00C939A2">
        <w:rPr>
          <w:rStyle w:val="c0"/>
          <w:color w:val="000000"/>
        </w:rPr>
        <w:t>;</w:t>
      </w:r>
      <w:r w:rsidR="00090A28">
        <w:rPr>
          <w:rFonts w:ascii="Arial" w:hAnsi="Arial" w:cs="Arial"/>
          <w:color w:val="000000"/>
        </w:rPr>
        <w:t xml:space="preserve"> </w:t>
      </w:r>
      <w:r w:rsidRPr="00C939A2">
        <w:rPr>
          <w:rStyle w:val="c0"/>
          <w:color w:val="000000"/>
        </w:rPr>
        <w:t>упорядочивает хаотичные представления ребенка, полученные при взаимодействии с внешним миром; развивает наблюдательность;</w:t>
      </w:r>
      <w:r w:rsidR="00090A28">
        <w:rPr>
          <w:rFonts w:ascii="Arial" w:hAnsi="Arial" w:cs="Arial"/>
          <w:color w:val="000000"/>
        </w:rPr>
        <w:t xml:space="preserve"> </w:t>
      </w:r>
      <w:r w:rsidRPr="00C939A2">
        <w:rPr>
          <w:rStyle w:val="c0"/>
          <w:color w:val="000000"/>
        </w:rPr>
        <w:t>готовит к реальной жизни; позитивно влияет на эстетическое чувство;</w:t>
      </w:r>
      <w:r w:rsidR="00090A28">
        <w:rPr>
          <w:rFonts w:ascii="Arial" w:hAnsi="Arial" w:cs="Arial"/>
          <w:color w:val="000000"/>
        </w:rPr>
        <w:t xml:space="preserve"> </w:t>
      </w:r>
      <w:r w:rsidRPr="00C939A2">
        <w:rPr>
          <w:rStyle w:val="c0"/>
          <w:color w:val="000000"/>
        </w:rPr>
        <w:t>является основой для развития воображения; развивает внимание;</w:t>
      </w:r>
      <w:r w:rsidR="00090A28">
        <w:rPr>
          <w:rFonts w:ascii="Arial" w:hAnsi="Arial" w:cs="Arial"/>
          <w:color w:val="000000"/>
        </w:rPr>
        <w:t xml:space="preserve"> </w:t>
      </w:r>
      <w:r w:rsidRPr="00C939A2">
        <w:rPr>
          <w:rStyle w:val="c0"/>
          <w:color w:val="000000"/>
        </w:rPr>
        <w:t>дает ребенку возможность овладеть новыми способами предметно-познавательной деятельности;</w:t>
      </w:r>
      <w:r w:rsidR="00090A28">
        <w:rPr>
          <w:rFonts w:ascii="Arial" w:hAnsi="Arial" w:cs="Arial"/>
          <w:color w:val="000000"/>
        </w:rPr>
        <w:t xml:space="preserve"> </w:t>
      </w:r>
      <w:r w:rsidRPr="00C939A2">
        <w:rPr>
          <w:rStyle w:val="c0"/>
          <w:color w:val="000000"/>
        </w:rPr>
        <w:t>обеспечивает усвоение сенсорных эталонов; обеспечивает освоение навыков учебной деятельности;</w:t>
      </w:r>
      <w:r w:rsidR="00090A28">
        <w:rPr>
          <w:rFonts w:ascii="Arial" w:hAnsi="Arial" w:cs="Arial"/>
          <w:color w:val="000000"/>
        </w:rPr>
        <w:t xml:space="preserve"> </w:t>
      </w:r>
      <w:r w:rsidRPr="00C939A2">
        <w:rPr>
          <w:rStyle w:val="c0"/>
          <w:color w:val="000000"/>
        </w:rPr>
        <w:t>влияет на расширение словарного запаса ребенка;</w:t>
      </w:r>
      <w:r w:rsidR="00090A28">
        <w:rPr>
          <w:rFonts w:ascii="Arial" w:hAnsi="Arial" w:cs="Arial"/>
          <w:color w:val="000000"/>
        </w:rPr>
        <w:t xml:space="preserve"> </w:t>
      </w:r>
      <w:r w:rsidRPr="00C939A2">
        <w:rPr>
          <w:rStyle w:val="c0"/>
          <w:color w:val="000000"/>
        </w:rPr>
        <w:t>влияет на развитие зрительной, слуховой, моторной, образной и др. видов памяти.</w:t>
      </w:r>
    </w:p>
    <w:p w:rsidR="008063DF" w:rsidRDefault="00C939A2" w:rsidP="00BE1C07">
      <w:pPr>
        <w:pStyle w:val="c11"/>
        <w:shd w:val="clear" w:color="auto" w:fill="FFFFFF"/>
        <w:spacing w:before="0" w:beforeAutospacing="0" w:after="0" w:afterAutospacing="0"/>
        <w:ind w:firstLine="360"/>
        <w:jc w:val="both"/>
        <w:rPr>
          <w:rStyle w:val="c0"/>
          <w:color w:val="000000"/>
        </w:rPr>
      </w:pPr>
      <w:r w:rsidRPr="00C939A2">
        <w:rPr>
          <w:rStyle w:val="c0"/>
          <w:color w:val="000000"/>
        </w:rPr>
        <w:t xml:space="preserve">Именно поэтому так важно, чтобы сенсорное воспитание планомерно и систематически включалось во все моменты жизни ребенка, прежде всего в процессы познания окружающей жизни: предметов, их свойств и качеств. Благодаря сенсорному развитию обучение становится ярким, именно сенсорное воспитание, уровень развития его ощущений и восприятий являются важной предпосылкой успешной познавательной деятельности. </w:t>
      </w:r>
    </w:p>
    <w:p w:rsidR="00C939A2" w:rsidRPr="00C939A2" w:rsidRDefault="00DB0E1C" w:rsidP="00BE1C07">
      <w:pPr>
        <w:pStyle w:val="c11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000000"/>
        </w:rPr>
      </w:pPr>
      <w:r>
        <w:rPr>
          <w:rStyle w:val="c0"/>
          <w:color w:val="000000"/>
        </w:rPr>
        <w:t>С</w:t>
      </w:r>
      <w:r w:rsidR="00F9657B">
        <w:rPr>
          <w:rStyle w:val="c0"/>
          <w:color w:val="000000"/>
        </w:rPr>
        <w:t>читаю, что эта тема является</w:t>
      </w:r>
      <w:r w:rsidR="00C939A2" w:rsidRPr="00C939A2">
        <w:rPr>
          <w:rStyle w:val="c0"/>
          <w:color w:val="000000"/>
        </w:rPr>
        <w:t xml:space="preserve"> актуаль</w:t>
      </w:r>
      <w:r w:rsidR="00F9657B">
        <w:rPr>
          <w:rStyle w:val="c0"/>
          <w:color w:val="000000"/>
        </w:rPr>
        <w:t>ной и</w:t>
      </w:r>
      <w:r w:rsidR="00C939A2" w:rsidRPr="00C939A2">
        <w:rPr>
          <w:rStyle w:val="c0"/>
          <w:color w:val="000000"/>
        </w:rPr>
        <w:t xml:space="preserve"> в наше время. Ведь не зря профессор Н.М. </w:t>
      </w:r>
      <w:proofErr w:type="spellStart"/>
      <w:r w:rsidR="00C939A2" w:rsidRPr="00C939A2">
        <w:rPr>
          <w:rStyle w:val="c0"/>
          <w:color w:val="000000"/>
        </w:rPr>
        <w:t>Щелованов</w:t>
      </w:r>
      <w:proofErr w:type="spellEnd"/>
      <w:r w:rsidR="00C939A2" w:rsidRPr="00C939A2">
        <w:rPr>
          <w:rStyle w:val="c0"/>
          <w:color w:val="000000"/>
        </w:rPr>
        <w:t xml:space="preserve"> называл младший дошкольный возраст </w:t>
      </w:r>
      <w:r w:rsidR="00C939A2" w:rsidRPr="00C939A2">
        <w:rPr>
          <w:rStyle w:val="c0"/>
          <w:i/>
          <w:iCs/>
          <w:color w:val="000000"/>
        </w:rPr>
        <w:t>«золотой порой»</w:t>
      </w:r>
      <w:r w:rsidR="00C939A2" w:rsidRPr="00C939A2">
        <w:rPr>
          <w:rStyle w:val="c0"/>
          <w:color w:val="000000"/>
        </w:rPr>
        <w:t> сенсорного развития.</w:t>
      </w:r>
    </w:p>
    <w:p w:rsidR="00C939A2" w:rsidRPr="00C939A2" w:rsidRDefault="00C939A2" w:rsidP="00BE1C07">
      <w:pPr>
        <w:pStyle w:val="c11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000000"/>
        </w:rPr>
      </w:pPr>
      <w:r w:rsidRPr="00C939A2">
        <w:rPr>
          <w:rStyle w:val="c0"/>
          <w:color w:val="000000"/>
        </w:rPr>
        <w:t xml:space="preserve">Проблема развития восприятия окружающего мира, знакомства с предметами и явлениями окружающей действительности существовала со времён древних цивилизаций. Ещё Платон, изучая древнейшие папирусы в библиотеках Египта, узнал, что детей обучали, используя предметы домашнего обихода. Так, например, детям поручали собрать все чаши в доме и рассортировать </w:t>
      </w:r>
      <w:proofErr w:type="gramStart"/>
      <w:r w:rsidRPr="00C939A2">
        <w:rPr>
          <w:rStyle w:val="c0"/>
          <w:color w:val="000000"/>
        </w:rPr>
        <w:t>на</w:t>
      </w:r>
      <w:proofErr w:type="gramEnd"/>
      <w:r w:rsidRPr="00C939A2">
        <w:rPr>
          <w:rStyle w:val="c0"/>
          <w:color w:val="000000"/>
        </w:rPr>
        <w:t xml:space="preserve"> серебряные, глиняные, деревянные и т.п. Или во время плетения венков из цветов и листьев их обучали определению цвета, формы, величины. </w:t>
      </w:r>
    </w:p>
    <w:p w:rsidR="00C939A2" w:rsidRPr="00C939A2" w:rsidRDefault="00C939A2" w:rsidP="00BE1C07">
      <w:pPr>
        <w:pStyle w:val="c11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000000"/>
        </w:rPr>
      </w:pPr>
      <w:r w:rsidRPr="00C939A2">
        <w:rPr>
          <w:rStyle w:val="c0"/>
          <w:color w:val="000000"/>
        </w:rPr>
        <w:t xml:space="preserve">Проблема развития сенсорных способностей детей младшего дошкольного возраста представляет </w:t>
      </w:r>
      <w:r w:rsidR="006E7EE0">
        <w:rPr>
          <w:rStyle w:val="c0"/>
          <w:color w:val="000000"/>
        </w:rPr>
        <w:t xml:space="preserve">не только </w:t>
      </w:r>
      <w:r w:rsidRPr="00C939A2">
        <w:rPr>
          <w:rStyle w:val="c0"/>
          <w:color w:val="000000"/>
        </w:rPr>
        <w:t xml:space="preserve">большой интерес, </w:t>
      </w:r>
      <w:r w:rsidR="006E7EE0">
        <w:rPr>
          <w:rStyle w:val="c0"/>
          <w:color w:val="000000"/>
        </w:rPr>
        <w:t>н</w:t>
      </w:r>
      <w:r w:rsidRPr="00C939A2">
        <w:rPr>
          <w:rStyle w:val="c0"/>
          <w:color w:val="000000"/>
        </w:rPr>
        <w:t xml:space="preserve">о </w:t>
      </w:r>
      <w:r w:rsidR="006E7EE0">
        <w:rPr>
          <w:rStyle w:val="c0"/>
          <w:color w:val="000000"/>
        </w:rPr>
        <w:t xml:space="preserve">и </w:t>
      </w:r>
      <w:r w:rsidRPr="00C939A2">
        <w:rPr>
          <w:rStyle w:val="c0"/>
          <w:color w:val="000000"/>
        </w:rPr>
        <w:t>наблюдается недостаток литературы, методических разработок по данному вопросу, а главное нет четкой явной системы в работе по сенсорному развитию. Также не достаточно по этому вопросу подготовлены родители, что является существенной проблемой в закреплении навыков малышей.</w:t>
      </w:r>
    </w:p>
    <w:p w:rsidR="00C939A2" w:rsidRPr="00C939A2" w:rsidRDefault="00C939A2" w:rsidP="00BE1C07">
      <w:pPr>
        <w:pStyle w:val="c11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000000"/>
        </w:rPr>
      </w:pPr>
      <w:r w:rsidRPr="00C939A2">
        <w:rPr>
          <w:rStyle w:val="c0"/>
          <w:color w:val="000000"/>
        </w:rPr>
        <w:t>Таким образом, проблема сенсорного развития детей раннего и младшего дошкольного возраста является актуальной и в настоящее время, и является одной из ведущих направлений воспитательно-образовательной работы в дошкольном учреждении.</w:t>
      </w:r>
    </w:p>
    <w:p w:rsidR="00C939A2" w:rsidRPr="00C939A2" w:rsidRDefault="00C939A2" w:rsidP="00BE1C07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939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Новизна</w:t>
      </w:r>
      <w:r w:rsidRPr="00C93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939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моего опыта</w:t>
      </w:r>
      <w:r w:rsidRPr="00C93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заключается в том, что формирование сенсорной культуры должно осуществляться не периодически, а систематически и поэтапно.</w:t>
      </w:r>
    </w:p>
    <w:p w:rsidR="00C939A2" w:rsidRPr="00C939A2" w:rsidRDefault="00C939A2" w:rsidP="00BE1C07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939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Цель</w:t>
      </w:r>
      <w:r w:rsidRPr="00C939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C93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формирование сенсорных способностей у детей посредством дидактических игр.</w:t>
      </w:r>
    </w:p>
    <w:p w:rsidR="00C939A2" w:rsidRPr="00C939A2" w:rsidRDefault="00C939A2" w:rsidP="00BE1C07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93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достижения данной цели определила следующие </w:t>
      </w:r>
      <w:r w:rsidRPr="00C939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задачи</w:t>
      </w:r>
      <w:r w:rsidRPr="00C93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939A2" w:rsidRPr="00C939A2" w:rsidRDefault="00C939A2" w:rsidP="00BE1C07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93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создать условия для обогащения и накопления сенсорного опыта детей в ходе предметно-игровой деятельности через игры с дидактическим материалом;</w:t>
      </w:r>
    </w:p>
    <w:p w:rsidR="00C939A2" w:rsidRPr="00C939A2" w:rsidRDefault="00C939A2" w:rsidP="00BE1C07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93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элементы сенсорного развития во все виды деятельности;</w:t>
      </w:r>
    </w:p>
    <w:p w:rsidR="00C939A2" w:rsidRPr="00C939A2" w:rsidRDefault="00C939A2" w:rsidP="00BE1C07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93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сенсорные эталоны, умения ориентироваться в различных свойствах предметов (цвете, величине, форме, количестве);</w:t>
      </w:r>
    </w:p>
    <w:p w:rsidR="00C939A2" w:rsidRPr="00C939A2" w:rsidRDefault="00C939A2" w:rsidP="00BE1C07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93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у детей сенсорные процессы (ощущение, восприятие, представление);</w:t>
      </w:r>
    </w:p>
    <w:p w:rsidR="00C939A2" w:rsidRPr="00C939A2" w:rsidRDefault="00C939A2" w:rsidP="00BE1C07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93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аналитическое восприятие (умение разбираться в сочетании цветов, расчленять форму предметов, выделять отдельные измерения величины);</w:t>
      </w:r>
    </w:p>
    <w:p w:rsidR="00C939A2" w:rsidRPr="00C939A2" w:rsidRDefault="00C939A2" w:rsidP="00BE1C07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93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первичные волевые черты характера в процессе овладения целенаправленными действиями с предметами (умение не отвлекаться от поставленной задачи, доводить ее до завершения, стремиться к получению положительного результата и т. д.);</w:t>
      </w:r>
    </w:p>
    <w:p w:rsidR="00C939A2" w:rsidRPr="00C939A2" w:rsidRDefault="00C939A2" w:rsidP="00BE1C07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93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взаимодействовать с родителями в процессе формирования у детей сенсорных способностей;</w:t>
      </w:r>
    </w:p>
    <w:p w:rsidR="00C939A2" w:rsidRPr="00C939A2" w:rsidRDefault="00C939A2" w:rsidP="00BE1C07">
      <w:pPr>
        <w:numPr>
          <w:ilvl w:val="0"/>
          <w:numId w:val="1"/>
        </w:numPr>
        <w:shd w:val="clear" w:color="auto" w:fill="FFFFFF"/>
        <w:spacing w:before="30" w:after="30" w:line="240" w:lineRule="auto"/>
        <w:ind w:left="0" w:firstLine="9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93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реализовывать системы мероприятий, направленной на повышение уровня сенсорного развития детей.</w:t>
      </w:r>
    </w:p>
    <w:p w:rsidR="00C939A2" w:rsidRPr="00C939A2" w:rsidRDefault="00C939A2" w:rsidP="00BE1C07">
      <w:pPr>
        <w:pStyle w:val="c3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C939A2">
        <w:rPr>
          <w:rStyle w:val="c12"/>
          <w:b/>
          <w:bCs/>
          <w:color w:val="000000"/>
        </w:rPr>
        <w:t>Система педагогической работы</w:t>
      </w:r>
    </w:p>
    <w:p w:rsidR="00C939A2" w:rsidRPr="00C939A2" w:rsidRDefault="00C939A2" w:rsidP="00F9657B">
      <w:pPr>
        <w:pStyle w:val="c1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C939A2">
        <w:rPr>
          <w:rStyle w:val="c0"/>
          <w:color w:val="000000"/>
        </w:rPr>
        <w:t>Работу по</w:t>
      </w:r>
      <w:r w:rsidR="00DB0E1C">
        <w:rPr>
          <w:rStyle w:val="c0"/>
          <w:color w:val="000000"/>
        </w:rPr>
        <w:t xml:space="preserve"> данному направлению </w:t>
      </w:r>
      <w:r w:rsidRPr="00C939A2">
        <w:rPr>
          <w:rStyle w:val="c0"/>
          <w:color w:val="000000"/>
        </w:rPr>
        <w:t xml:space="preserve"> начала с того, что изучила педагогическую, научно-методическую литературу, современные программы, нормативные документы, проанализировала исследования ученых по сенсорному воспитанию дошкольников.</w:t>
      </w:r>
      <w:r w:rsidRPr="00C939A2">
        <w:rPr>
          <w:rStyle w:val="c18"/>
          <w:color w:val="000000"/>
        </w:rPr>
        <w:t> </w:t>
      </w:r>
      <w:r w:rsidRPr="00C939A2">
        <w:rPr>
          <w:rStyle w:val="c0"/>
          <w:color w:val="000000"/>
        </w:rPr>
        <w:t>Проанализировав литературу по вопросу сенсорного</w:t>
      </w:r>
      <w:r w:rsidR="00DB0E1C">
        <w:rPr>
          <w:rStyle w:val="c0"/>
          <w:color w:val="000000"/>
        </w:rPr>
        <w:t xml:space="preserve"> воспитания и свой опыт работы,</w:t>
      </w:r>
      <w:r w:rsidRPr="00C939A2">
        <w:rPr>
          <w:rStyle w:val="c0"/>
          <w:color w:val="000000"/>
        </w:rPr>
        <w:t xml:space="preserve"> пришла к выводу, что помочь в решении этой актуальной задачи в условиях дошкольного учреждения может использование дидактических игр на занятиях и в повседневной деятельности ребенка.</w:t>
      </w:r>
    </w:p>
    <w:p w:rsidR="00C939A2" w:rsidRPr="00C939A2" w:rsidRDefault="00C939A2" w:rsidP="00F9657B">
      <w:pPr>
        <w:pStyle w:val="c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C939A2">
        <w:rPr>
          <w:rStyle w:val="c0"/>
          <w:color w:val="000000"/>
        </w:rPr>
        <w:t>Анализ научно-методической литературы, связанной с темой моей работы, позволил определить круг вопросов, выявить условия, при которых воспитание сенсорное развитие детей будет происходить наиболее успешно.</w:t>
      </w:r>
      <w:r w:rsidRPr="00C939A2">
        <w:rPr>
          <w:rStyle w:val="c18"/>
          <w:color w:val="000000"/>
        </w:rPr>
        <w:t> </w:t>
      </w:r>
    </w:p>
    <w:p w:rsidR="00C939A2" w:rsidRPr="00C939A2" w:rsidRDefault="00C939A2" w:rsidP="00F9657B">
      <w:pPr>
        <w:pStyle w:val="c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C939A2">
        <w:rPr>
          <w:rStyle w:val="c0"/>
          <w:color w:val="000000"/>
        </w:rPr>
        <w:t>Посредством дидактической игры дети овладевают новыми знаниями, умениями, у них формируются сенсорные эталоны с меньшим напряжением: дети легче запоминают материал, осваивают новые способы деятельности,  сравнивают, различают, сопоставляют, обобщают. Ребенка привлекает в игре не обучающий характер, а возможность проявить активность, выполнить игровое действие, добиться результата, выиграть. Возможность обучать маленьких детей посредством активной содержательной, интересной для них деятельности - отличительная особенность дидактических игр.</w:t>
      </w:r>
      <w:r w:rsidRPr="00C939A2">
        <w:rPr>
          <w:rStyle w:val="c18"/>
          <w:color w:val="000000"/>
        </w:rPr>
        <w:t> </w:t>
      </w:r>
      <w:r w:rsidR="00DB0E1C">
        <w:rPr>
          <w:rStyle w:val="c0"/>
          <w:color w:val="000000"/>
        </w:rPr>
        <w:t xml:space="preserve">Поэтому </w:t>
      </w:r>
      <w:r w:rsidRPr="00C939A2">
        <w:rPr>
          <w:rStyle w:val="c0"/>
          <w:color w:val="000000"/>
        </w:rPr>
        <w:t xml:space="preserve"> считаю, что активное использование дидактических игр является одним из важных условий сенсорного развития детей первой и второй младшей группы. Мне как педагогу, интересно найти методы, приемы и способы организации этой работы, которые помогут мне добиться хорошего результата.</w:t>
      </w:r>
    </w:p>
    <w:p w:rsidR="00C939A2" w:rsidRPr="00C939A2" w:rsidRDefault="00C939A2" w:rsidP="00F9657B">
      <w:pPr>
        <w:pStyle w:val="c1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C939A2">
        <w:rPr>
          <w:rStyle w:val="c0"/>
          <w:color w:val="000000"/>
        </w:rPr>
        <w:t>Работая над проблемой сенсорного развития дошкольн</w:t>
      </w:r>
      <w:r w:rsidR="00DB0E1C">
        <w:rPr>
          <w:rStyle w:val="c0"/>
          <w:color w:val="000000"/>
        </w:rPr>
        <w:t xml:space="preserve">иков через дидактическую игру, </w:t>
      </w:r>
      <w:r w:rsidRPr="00C939A2">
        <w:rPr>
          <w:rStyle w:val="c0"/>
          <w:color w:val="000000"/>
        </w:rPr>
        <w:t xml:space="preserve"> поняла, что это очень длительный процесс, который невозможен без участия родителей. Работа по сенсорному развитию должна вестись совместно с семьей. Ведь одним из важных условий обеспечивающих нормальное развитие ребенка является единство педагогических воздействий со стороны всех, кто участвует в воспитании ребенка, а это и педагоги и родители. Для меня было важно выяснить, насколько важной родители считают проблему сенсорного воспитания, занимаются ли они со своими детьми, имеют ли они достаточно знаний, чтобы успешно решать эту проблему. </w:t>
      </w:r>
    </w:p>
    <w:p w:rsidR="00C939A2" w:rsidRPr="00C939A2" w:rsidRDefault="00C939A2" w:rsidP="00BE1C07">
      <w:pPr>
        <w:pStyle w:val="c13"/>
        <w:shd w:val="clear" w:color="auto" w:fill="FFFFFF"/>
        <w:spacing w:before="0" w:beforeAutospacing="0" w:after="0" w:afterAutospacing="0"/>
        <w:ind w:left="720"/>
        <w:jc w:val="both"/>
        <w:rPr>
          <w:rFonts w:ascii="Arial" w:hAnsi="Arial" w:cs="Arial"/>
          <w:color w:val="000000"/>
        </w:rPr>
      </w:pPr>
      <w:r w:rsidRPr="00C939A2">
        <w:rPr>
          <w:rStyle w:val="c12"/>
          <w:b/>
          <w:bCs/>
          <w:color w:val="000000"/>
          <w:u w:val="single"/>
        </w:rPr>
        <w:t>Этапы  - длительность работы над опытом</w:t>
      </w:r>
    </w:p>
    <w:p w:rsidR="00C939A2" w:rsidRPr="00C939A2" w:rsidRDefault="00C939A2" w:rsidP="00F9657B">
      <w:pPr>
        <w:pStyle w:val="c2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C939A2">
        <w:rPr>
          <w:rStyle w:val="c0"/>
          <w:color w:val="000000"/>
        </w:rPr>
        <w:lastRenderedPageBreak/>
        <w:t>Работа  по   сенсорному воспитанию детей,  проводилась в т</w:t>
      </w:r>
      <w:r w:rsidR="00DB0E1C">
        <w:rPr>
          <w:rStyle w:val="c0"/>
          <w:color w:val="000000"/>
        </w:rPr>
        <w:t>ечение 2-х лет, с  сентября 2020 по апрель 2022</w:t>
      </w:r>
      <w:r w:rsidRPr="00C939A2">
        <w:rPr>
          <w:rStyle w:val="c0"/>
          <w:color w:val="000000"/>
        </w:rPr>
        <w:t>г.</w:t>
      </w:r>
    </w:p>
    <w:p w:rsidR="00C939A2" w:rsidRPr="00C939A2" w:rsidRDefault="00C939A2" w:rsidP="00F9657B">
      <w:pPr>
        <w:pStyle w:val="c2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C939A2">
        <w:rPr>
          <w:rStyle w:val="c0"/>
          <w:i/>
          <w:iCs/>
          <w:color w:val="000000"/>
        </w:rPr>
        <w:t>1  этап</w:t>
      </w:r>
      <w:r w:rsidRPr="00C939A2">
        <w:rPr>
          <w:rStyle w:val="c0"/>
          <w:color w:val="000000"/>
        </w:rPr>
        <w:t>  –  начальный  (ко</w:t>
      </w:r>
      <w:r w:rsidR="00DB0E1C">
        <w:rPr>
          <w:rStyle w:val="c0"/>
          <w:color w:val="000000"/>
        </w:rPr>
        <w:t>нстатирующий)  –  сентябрь  2020</w:t>
      </w:r>
      <w:r w:rsidR="005A45B9">
        <w:rPr>
          <w:rStyle w:val="c0"/>
          <w:color w:val="000000"/>
        </w:rPr>
        <w:t>г.  –  октябрь 2020</w:t>
      </w:r>
      <w:r w:rsidRPr="00C939A2">
        <w:rPr>
          <w:rStyle w:val="c0"/>
          <w:color w:val="000000"/>
        </w:rPr>
        <w:t xml:space="preserve"> г</w:t>
      </w:r>
      <w:proofErr w:type="gramStart"/>
      <w:r w:rsidRPr="00C939A2">
        <w:rPr>
          <w:rStyle w:val="c0"/>
          <w:color w:val="000000"/>
        </w:rPr>
        <w:t xml:space="preserve">.. </w:t>
      </w:r>
      <w:proofErr w:type="gramEnd"/>
      <w:r w:rsidRPr="00C939A2">
        <w:rPr>
          <w:rStyle w:val="c0"/>
          <w:color w:val="000000"/>
        </w:rPr>
        <w:t>На данном этапе решалась первая задача работы: сбор и анализ информации по данной проблеме на основе  диагностики  сенсорного развития детей.</w:t>
      </w:r>
    </w:p>
    <w:p w:rsidR="00F9657B" w:rsidRDefault="00C939A2" w:rsidP="00F9657B">
      <w:pPr>
        <w:pStyle w:val="c2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C939A2">
        <w:rPr>
          <w:rStyle w:val="c0"/>
          <w:i/>
          <w:iCs/>
          <w:color w:val="000000"/>
        </w:rPr>
        <w:t>2 этап</w:t>
      </w:r>
      <w:r w:rsidRPr="00C939A2">
        <w:rPr>
          <w:rStyle w:val="c0"/>
          <w:color w:val="000000"/>
        </w:rPr>
        <w:t> – основ</w:t>
      </w:r>
      <w:r w:rsidR="005A45B9">
        <w:rPr>
          <w:rStyle w:val="c0"/>
          <w:color w:val="000000"/>
        </w:rPr>
        <w:t>ной  (формирующий) – ноябрь 2020г. – март 2022</w:t>
      </w:r>
      <w:r w:rsidRPr="00C939A2">
        <w:rPr>
          <w:rStyle w:val="c0"/>
          <w:color w:val="000000"/>
        </w:rPr>
        <w:t>г. На данном этапе,  мной был разработан перспективный план работы с детьми по  проблеме,  намечены  мероприятия  по  сенсорному развитию детей,  проводилась  апробация системы работы.  Приобретение и создание дидактических игр на развитие сенсорных навыков.</w:t>
      </w:r>
    </w:p>
    <w:p w:rsidR="00C939A2" w:rsidRPr="00C939A2" w:rsidRDefault="00C939A2" w:rsidP="00F9657B">
      <w:pPr>
        <w:pStyle w:val="c2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C939A2">
        <w:rPr>
          <w:rStyle w:val="c0"/>
          <w:i/>
          <w:iCs/>
          <w:color w:val="000000"/>
        </w:rPr>
        <w:t>3  этап</w:t>
      </w:r>
      <w:r w:rsidRPr="00C939A2">
        <w:rPr>
          <w:rStyle w:val="c0"/>
          <w:color w:val="000000"/>
        </w:rPr>
        <w:t>  –  заключитель</w:t>
      </w:r>
      <w:r w:rsidR="005A45B9">
        <w:rPr>
          <w:rStyle w:val="c0"/>
          <w:color w:val="000000"/>
        </w:rPr>
        <w:t>ный  (контрольный)  –  март 2022г. - май 2022</w:t>
      </w:r>
      <w:r w:rsidRPr="00C939A2">
        <w:rPr>
          <w:rStyle w:val="c0"/>
          <w:color w:val="000000"/>
        </w:rPr>
        <w:t xml:space="preserve"> года. На заключительном этапе подводились итоги работы для решения обозначенной проблемы, диагностика.</w:t>
      </w:r>
    </w:p>
    <w:p w:rsidR="00C939A2" w:rsidRPr="00C939A2" w:rsidRDefault="005A45B9" w:rsidP="00F9657B">
      <w:pPr>
        <w:pStyle w:val="c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Style w:val="c0"/>
          <w:color w:val="000000"/>
        </w:rPr>
        <w:t xml:space="preserve">Свою работу </w:t>
      </w:r>
      <w:r w:rsidR="00C939A2" w:rsidRPr="00C939A2">
        <w:rPr>
          <w:rStyle w:val="c0"/>
          <w:color w:val="000000"/>
        </w:rPr>
        <w:t xml:space="preserve"> начала с создания </w:t>
      </w:r>
      <w:r w:rsidR="00C939A2" w:rsidRPr="00C939A2">
        <w:rPr>
          <w:rStyle w:val="c12"/>
          <w:b/>
          <w:bCs/>
          <w:color w:val="000000"/>
        </w:rPr>
        <w:t>предметно - развивающей среды</w:t>
      </w:r>
      <w:r w:rsidR="00C939A2" w:rsidRPr="00C939A2">
        <w:rPr>
          <w:rStyle w:val="c0"/>
          <w:color w:val="000000"/>
        </w:rPr>
        <w:t xml:space="preserve">. Среда является одним из основных средств развития личности ребенка, источником его индивидуальных знаний и социального опыта ребенка. Причем предметно - развивающая среда </w:t>
      </w:r>
      <w:proofErr w:type="gramStart"/>
      <w:r w:rsidR="00C939A2" w:rsidRPr="00C939A2">
        <w:rPr>
          <w:rStyle w:val="c0"/>
          <w:color w:val="000000"/>
        </w:rPr>
        <w:t>не</w:t>
      </w:r>
      <w:proofErr w:type="gramEnd"/>
      <w:r w:rsidR="00C939A2" w:rsidRPr="00C939A2">
        <w:rPr>
          <w:rStyle w:val="c0"/>
          <w:color w:val="000000"/>
        </w:rPr>
        <w:t xml:space="preserve"> только должна обеспечивать совместную деятельность детей по развитию сенсорных способностей, но и являться основой самостоятельного творчества каждого. Поэтому при проектировании предметно-развивающей среды учитывала: индивидуальные социально- психологические особенности детей; интересы, склонности, предпочтения, потребности детей;</w:t>
      </w:r>
      <w:r w:rsidR="00F9657B">
        <w:rPr>
          <w:rFonts w:ascii="Arial" w:hAnsi="Arial" w:cs="Arial"/>
          <w:color w:val="000000"/>
        </w:rPr>
        <w:t xml:space="preserve"> </w:t>
      </w:r>
      <w:r w:rsidR="00C939A2" w:rsidRPr="00C939A2">
        <w:rPr>
          <w:rStyle w:val="c0"/>
          <w:color w:val="000000"/>
        </w:rPr>
        <w:t>возрастные особенности.</w:t>
      </w:r>
    </w:p>
    <w:p w:rsidR="00C939A2" w:rsidRPr="00C939A2" w:rsidRDefault="00C939A2" w:rsidP="00F9657B">
      <w:pPr>
        <w:pStyle w:val="c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C939A2">
        <w:rPr>
          <w:rStyle w:val="c0"/>
          <w:color w:val="000000"/>
        </w:rPr>
        <w:t>Дидактический материал подбирала с учётом следующих </w:t>
      </w:r>
      <w:r w:rsidRPr="00C939A2">
        <w:rPr>
          <w:rStyle w:val="c12"/>
          <w:b/>
          <w:bCs/>
          <w:color w:val="000000"/>
          <w:u w:val="single"/>
        </w:rPr>
        <w:t>принципов</w:t>
      </w:r>
      <w:r w:rsidRPr="00C939A2">
        <w:rPr>
          <w:rStyle w:val="c0"/>
          <w:color w:val="000000"/>
        </w:rPr>
        <w:t>: принцип наглядности, принцип доступности и прочности, систематичности и последовательности.</w:t>
      </w:r>
    </w:p>
    <w:p w:rsidR="00C939A2" w:rsidRPr="00C939A2" w:rsidRDefault="00C939A2" w:rsidP="00F9657B">
      <w:pPr>
        <w:pStyle w:val="c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C939A2">
        <w:rPr>
          <w:rStyle w:val="c0"/>
          <w:color w:val="000000"/>
        </w:rPr>
        <w:t>Исходя из этих требований, постаралась наполнить группу игрушками, играми, предметами, вещами, которые бы мне помогли сформировать у детей сенсорные способности.</w:t>
      </w:r>
    </w:p>
    <w:p w:rsidR="00C939A2" w:rsidRPr="00C939A2" w:rsidRDefault="00C939A2" w:rsidP="00F9657B">
      <w:pPr>
        <w:pStyle w:val="c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proofErr w:type="gramStart"/>
      <w:r w:rsidRPr="00C939A2">
        <w:rPr>
          <w:rStyle w:val="c0"/>
          <w:color w:val="000000"/>
        </w:rPr>
        <w:t>В группе была оформлена «Сенсорная стена»:</w:t>
      </w:r>
      <w:r w:rsidR="00090A28">
        <w:rPr>
          <w:rFonts w:ascii="Arial" w:hAnsi="Arial" w:cs="Arial"/>
          <w:color w:val="000000"/>
        </w:rPr>
        <w:t xml:space="preserve"> </w:t>
      </w:r>
      <w:proofErr w:type="spellStart"/>
      <w:r w:rsidRPr="00C939A2">
        <w:rPr>
          <w:rStyle w:val="c0"/>
          <w:color w:val="000000"/>
        </w:rPr>
        <w:t>фланелеграф</w:t>
      </w:r>
      <w:proofErr w:type="spellEnd"/>
      <w:r w:rsidRPr="00C939A2">
        <w:rPr>
          <w:rStyle w:val="c0"/>
          <w:color w:val="000000"/>
        </w:rPr>
        <w:t xml:space="preserve"> (дети создают композиции из ниток, ткани, поролона различного цвета и формы);</w:t>
      </w:r>
      <w:r w:rsidR="00090A28">
        <w:rPr>
          <w:rFonts w:ascii="Arial" w:hAnsi="Arial" w:cs="Arial"/>
          <w:color w:val="000000"/>
        </w:rPr>
        <w:t xml:space="preserve"> </w:t>
      </w:r>
      <w:r w:rsidRPr="00C939A2">
        <w:rPr>
          <w:rStyle w:val="c0"/>
          <w:color w:val="000000"/>
        </w:rPr>
        <w:t>ленточки различного цвета и длины;</w:t>
      </w:r>
      <w:r w:rsidR="00090A28">
        <w:rPr>
          <w:rFonts w:ascii="Arial" w:hAnsi="Arial" w:cs="Arial"/>
          <w:color w:val="000000"/>
        </w:rPr>
        <w:t xml:space="preserve"> </w:t>
      </w:r>
      <w:r w:rsidRPr="00C939A2">
        <w:rPr>
          <w:rStyle w:val="c0"/>
          <w:color w:val="000000"/>
        </w:rPr>
        <w:t>доска с крючками (группируют предметы по цвету, форме, величине);</w:t>
      </w:r>
      <w:r w:rsidR="00090A28">
        <w:rPr>
          <w:rFonts w:ascii="Arial" w:hAnsi="Arial" w:cs="Arial"/>
          <w:color w:val="000000"/>
        </w:rPr>
        <w:t xml:space="preserve"> </w:t>
      </w:r>
      <w:r w:rsidRPr="00C939A2">
        <w:rPr>
          <w:rStyle w:val="c0"/>
          <w:color w:val="000000"/>
        </w:rPr>
        <w:t>доска с липучками (собирают целый предмет или картинку из частей);</w:t>
      </w:r>
      <w:r w:rsidR="00090A28">
        <w:rPr>
          <w:rFonts w:ascii="Arial" w:hAnsi="Arial" w:cs="Arial"/>
          <w:color w:val="000000"/>
        </w:rPr>
        <w:t xml:space="preserve"> </w:t>
      </w:r>
      <w:r w:rsidRPr="00C939A2">
        <w:rPr>
          <w:rStyle w:val="c0"/>
          <w:color w:val="000000"/>
        </w:rPr>
        <w:t>доска для рисования (закрепляют знания о сенсорных эталонах в продуктивной деятельности;</w:t>
      </w:r>
      <w:proofErr w:type="gramEnd"/>
      <w:r w:rsidR="00090A28">
        <w:rPr>
          <w:rFonts w:ascii="Arial" w:hAnsi="Arial" w:cs="Arial"/>
          <w:color w:val="000000"/>
        </w:rPr>
        <w:t xml:space="preserve"> </w:t>
      </w:r>
      <w:r w:rsidRPr="00C939A2">
        <w:rPr>
          <w:rStyle w:val="c0"/>
          <w:color w:val="000000"/>
        </w:rPr>
        <w:t xml:space="preserve">дидактический стол (позволяет детям упражняться в </w:t>
      </w:r>
      <w:proofErr w:type="spellStart"/>
      <w:r w:rsidRPr="00C939A2">
        <w:rPr>
          <w:rStyle w:val="c0"/>
          <w:color w:val="000000"/>
        </w:rPr>
        <w:t>перцептивных</w:t>
      </w:r>
      <w:proofErr w:type="spellEnd"/>
      <w:r w:rsidRPr="00C939A2">
        <w:rPr>
          <w:rStyle w:val="c0"/>
          <w:color w:val="000000"/>
        </w:rPr>
        <w:t xml:space="preserve"> действиях).</w:t>
      </w:r>
    </w:p>
    <w:p w:rsidR="00C939A2" w:rsidRPr="00C939A2" w:rsidRDefault="005A45B9" w:rsidP="00F9657B">
      <w:pPr>
        <w:pStyle w:val="c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Style w:val="c0"/>
          <w:color w:val="000000"/>
        </w:rPr>
        <w:t>Оформляя физкультурный центр</w:t>
      </w:r>
      <w:r w:rsidR="00945C42">
        <w:rPr>
          <w:rStyle w:val="c0"/>
          <w:color w:val="000000"/>
        </w:rPr>
        <w:t xml:space="preserve">, </w:t>
      </w:r>
      <w:r w:rsidR="00C939A2" w:rsidRPr="00C939A2">
        <w:rPr>
          <w:rStyle w:val="c0"/>
          <w:color w:val="000000"/>
        </w:rPr>
        <w:t xml:space="preserve"> постаралась наполнить его таким материалом, который бы способствовал сен</w:t>
      </w:r>
      <w:r>
        <w:rPr>
          <w:rStyle w:val="c0"/>
          <w:color w:val="000000"/>
        </w:rPr>
        <w:t>сорному развитию детей. В центре</w:t>
      </w:r>
      <w:r w:rsidR="00C939A2" w:rsidRPr="00C939A2">
        <w:rPr>
          <w:rStyle w:val="c0"/>
          <w:color w:val="000000"/>
        </w:rPr>
        <w:t xml:space="preserve"> много нетрадиционного оборудования (дуги и обручи </w:t>
      </w:r>
      <w:proofErr w:type="gramStart"/>
      <w:r w:rsidR="00C939A2" w:rsidRPr="00C939A2">
        <w:rPr>
          <w:rStyle w:val="c0"/>
          <w:color w:val="000000"/>
        </w:rPr>
        <w:t>из</w:t>
      </w:r>
      <w:proofErr w:type="gramEnd"/>
      <w:r w:rsidR="00C939A2" w:rsidRPr="00C939A2">
        <w:rPr>
          <w:rStyle w:val="c0"/>
          <w:color w:val="000000"/>
        </w:rPr>
        <w:t xml:space="preserve"> </w:t>
      </w:r>
      <w:proofErr w:type="gramStart"/>
      <w:r w:rsidR="00C939A2" w:rsidRPr="00C939A2">
        <w:rPr>
          <w:rStyle w:val="c0"/>
          <w:color w:val="000000"/>
        </w:rPr>
        <w:t>киндер</w:t>
      </w:r>
      <w:proofErr w:type="gramEnd"/>
      <w:r w:rsidR="00BE1C07">
        <w:rPr>
          <w:rStyle w:val="c0"/>
          <w:color w:val="000000"/>
        </w:rPr>
        <w:t xml:space="preserve"> </w:t>
      </w:r>
      <w:r w:rsidR="00C939A2" w:rsidRPr="00C939A2">
        <w:rPr>
          <w:rStyle w:val="c0"/>
          <w:color w:val="000000"/>
        </w:rPr>
        <w:t xml:space="preserve">сюрпризов, ребристые доски из решеток для раковин, дорожки из губок и др.), а также мячи, кегли, </w:t>
      </w:r>
      <w:proofErr w:type="spellStart"/>
      <w:r w:rsidR="00C939A2" w:rsidRPr="00C939A2">
        <w:rPr>
          <w:rStyle w:val="c0"/>
          <w:color w:val="000000"/>
        </w:rPr>
        <w:t>кольцеброс</w:t>
      </w:r>
      <w:proofErr w:type="spellEnd"/>
      <w:r w:rsidR="00C939A2" w:rsidRPr="00C939A2">
        <w:rPr>
          <w:rStyle w:val="c0"/>
          <w:color w:val="000000"/>
        </w:rPr>
        <w:t>. Все эти предметы разного цвета и размера, сто позволяет их использовать как для проведения дидактических игр, так и в свободной деятельности детей и для проведения индивидуальной работы.</w:t>
      </w:r>
      <w:r w:rsidR="00C939A2" w:rsidRPr="00C939A2">
        <w:rPr>
          <w:rStyle w:val="c18"/>
          <w:color w:val="000000"/>
        </w:rPr>
        <w:t> </w:t>
      </w:r>
    </w:p>
    <w:p w:rsidR="00C939A2" w:rsidRPr="00C939A2" w:rsidRDefault="00C939A2" w:rsidP="00F9657B">
      <w:pPr>
        <w:pStyle w:val="c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C939A2">
        <w:rPr>
          <w:rStyle w:val="c0"/>
          <w:color w:val="000000"/>
        </w:rPr>
        <w:t>В группе имеется центр «Песок- вода», его значение для развития органов чу</w:t>
      </w:r>
      <w:proofErr w:type="gramStart"/>
      <w:r w:rsidRPr="00C939A2">
        <w:rPr>
          <w:rStyle w:val="c0"/>
          <w:color w:val="000000"/>
        </w:rPr>
        <w:t>вств тр</w:t>
      </w:r>
      <w:proofErr w:type="gramEnd"/>
      <w:r w:rsidRPr="00C939A2">
        <w:rPr>
          <w:rStyle w:val="c0"/>
          <w:color w:val="000000"/>
        </w:rPr>
        <w:t xml:space="preserve">удно переоценить. В </w:t>
      </w:r>
      <w:r w:rsidR="005A45B9">
        <w:rPr>
          <w:rStyle w:val="c0"/>
          <w:color w:val="000000"/>
        </w:rPr>
        <w:t>центре</w:t>
      </w:r>
      <w:r w:rsidRPr="00C939A2">
        <w:rPr>
          <w:rStyle w:val="c0"/>
          <w:color w:val="000000"/>
        </w:rPr>
        <w:t xml:space="preserve"> природы </w:t>
      </w:r>
      <w:r w:rsidR="00090A28">
        <w:rPr>
          <w:rStyle w:val="c0"/>
          <w:color w:val="000000"/>
        </w:rPr>
        <w:t xml:space="preserve">есть различный природный материал:  </w:t>
      </w:r>
      <w:r w:rsidRPr="00C939A2">
        <w:rPr>
          <w:rStyle w:val="c0"/>
          <w:color w:val="000000"/>
        </w:rPr>
        <w:t>семена растений, листья, разнооб</w:t>
      </w:r>
      <w:r w:rsidR="00090A28">
        <w:rPr>
          <w:rStyle w:val="c0"/>
          <w:color w:val="000000"/>
        </w:rPr>
        <w:t xml:space="preserve">разные цветы, камушки, ракушки и </w:t>
      </w:r>
      <w:proofErr w:type="spellStart"/>
      <w:proofErr w:type="gramStart"/>
      <w:r w:rsidR="00090A28">
        <w:rPr>
          <w:rStyle w:val="c0"/>
          <w:color w:val="000000"/>
        </w:rPr>
        <w:t>др</w:t>
      </w:r>
      <w:proofErr w:type="spellEnd"/>
      <w:proofErr w:type="gramEnd"/>
      <w:r w:rsidRPr="00C939A2">
        <w:rPr>
          <w:rStyle w:val="c0"/>
          <w:color w:val="000000"/>
        </w:rPr>
        <w:t>, который используется</w:t>
      </w:r>
      <w:r w:rsidR="00090A28">
        <w:rPr>
          <w:rStyle w:val="c0"/>
          <w:color w:val="000000"/>
        </w:rPr>
        <w:t xml:space="preserve"> в дидактических играх таких как</w:t>
      </w:r>
      <w:r w:rsidRPr="00C939A2">
        <w:rPr>
          <w:rStyle w:val="c0"/>
          <w:color w:val="000000"/>
        </w:rPr>
        <w:t>: «Собери букет</w:t>
      </w:r>
      <w:r w:rsidR="00090A28">
        <w:rPr>
          <w:rStyle w:val="c0"/>
          <w:color w:val="000000"/>
        </w:rPr>
        <w:t>», « Где большой листок?» и</w:t>
      </w:r>
      <w:r w:rsidRPr="00C939A2">
        <w:rPr>
          <w:rStyle w:val="c0"/>
          <w:color w:val="000000"/>
        </w:rPr>
        <w:t xml:space="preserve"> продуктивной деятельности («Выложи узор из листьев», « Кто скоре</w:t>
      </w:r>
      <w:r w:rsidR="00090A28">
        <w:rPr>
          <w:rStyle w:val="c0"/>
          <w:color w:val="000000"/>
        </w:rPr>
        <w:t>е соберет узор из камушков?»), что</w:t>
      </w:r>
      <w:r w:rsidRPr="00C939A2">
        <w:rPr>
          <w:rStyle w:val="c0"/>
          <w:color w:val="000000"/>
        </w:rPr>
        <w:t xml:space="preserve"> помогает детям освоить сенсорные эталоны, развив</w:t>
      </w:r>
      <w:r w:rsidR="005A45B9">
        <w:rPr>
          <w:rStyle w:val="c0"/>
          <w:color w:val="000000"/>
        </w:rPr>
        <w:t>ает эстетические чувства. Центр</w:t>
      </w:r>
      <w:r w:rsidRPr="00C939A2">
        <w:rPr>
          <w:rStyle w:val="c0"/>
          <w:color w:val="000000"/>
        </w:rPr>
        <w:t xml:space="preserve"> изобразительной деятельности тоже важен для формирования сенсорных способносте</w:t>
      </w:r>
      <w:r w:rsidR="005A45B9">
        <w:rPr>
          <w:rStyle w:val="c0"/>
          <w:color w:val="000000"/>
        </w:rPr>
        <w:t>й. Нам помогут карандаши, гуашь</w:t>
      </w:r>
      <w:r w:rsidRPr="00C939A2">
        <w:rPr>
          <w:rStyle w:val="c0"/>
          <w:color w:val="000000"/>
        </w:rPr>
        <w:t xml:space="preserve">, фломастеры, пластилин, </w:t>
      </w:r>
      <w:r w:rsidR="005A45B9">
        <w:rPr>
          <w:rStyle w:val="c0"/>
          <w:color w:val="000000"/>
        </w:rPr>
        <w:t xml:space="preserve">тесто, раскраски. </w:t>
      </w:r>
      <w:proofErr w:type="gramStart"/>
      <w:r w:rsidR="005A45B9">
        <w:rPr>
          <w:rStyle w:val="c0"/>
          <w:color w:val="000000"/>
        </w:rPr>
        <w:t xml:space="preserve">Также в центре </w:t>
      </w:r>
      <w:r w:rsidRPr="00C939A2">
        <w:rPr>
          <w:rStyle w:val="c0"/>
          <w:color w:val="000000"/>
        </w:rPr>
        <w:t xml:space="preserve"> имеются дидактические игры</w:t>
      </w:r>
      <w:r w:rsidR="00090A28">
        <w:rPr>
          <w:rStyle w:val="c0"/>
          <w:color w:val="000000"/>
        </w:rPr>
        <w:t xml:space="preserve"> </w:t>
      </w:r>
      <w:r w:rsidRPr="00C939A2">
        <w:rPr>
          <w:rStyle w:val="c0"/>
          <w:color w:val="000000"/>
        </w:rPr>
        <w:t>- упражнения по изобразительной деятельности (например: «</w:t>
      </w:r>
      <w:proofErr w:type="gramEnd"/>
      <w:r w:rsidRPr="00C939A2">
        <w:rPr>
          <w:rStyle w:val="c0"/>
          <w:color w:val="000000"/>
        </w:rPr>
        <w:t xml:space="preserve"> </w:t>
      </w:r>
      <w:proofErr w:type="gramStart"/>
      <w:r w:rsidRPr="00C939A2">
        <w:rPr>
          <w:rStyle w:val="c0"/>
          <w:color w:val="000000"/>
        </w:rPr>
        <w:t>Спрячь мышку», « У кого какое платье» и др.)</w:t>
      </w:r>
      <w:proofErr w:type="gramEnd"/>
    </w:p>
    <w:p w:rsidR="00C939A2" w:rsidRPr="00C939A2" w:rsidRDefault="00C939A2" w:rsidP="00F9657B">
      <w:pPr>
        <w:pStyle w:val="c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C939A2">
        <w:rPr>
          <w:rStyle w:val="c0"/>
          <w:color w:val="000000"/>
        </w:rPr>
        <w:t xml:space="preserve">Также в группе большое количество игр и игрушек, в которых ярко </w:t>
      </w:r>
      <w:proofErr w:type="gramStart"/>
      <w:r w:rsidRPr="00C939A2">
        <w:rPr>
          <w:rStyle w:val="c0"/>
          <w:color w:val="000000"/>
        </w:rPr>
        <w:t>выражены</w:t>
      </w:r>
      <w:proofErr w:type="gramEnd"/>
      <w:r w:rsidRPr="00C939A2">
        <w:rPr>
          <w:rStyle w:val="c0"/>
          <w:color w:val="000000"/>
        </w:rPr>
        <w:t>: цвет, форма, в</w:t>
      </w:r>
      <w:r w:rsidR="00945C42">
        <w:rPr>
          <w:rStyle w:val="c0"/>
          <w:color w:val="000000"/>
        </w:rPr>
        <w:t xml:space="preserve">еличина, материал: « </w:t>
      </w:r>
      <w:proofErr w:type="gramStart"/>
      <w:r w:rsidR="00945C42">
        <w:rPr>
          <w:rStyle w:val="c0"/>
          <w:color w:val="000000"/>
        </w:rPr>
        <w:t>Мозаика» (</w:t>
      </w:r>
      <w:r w:rsidRPr="00C939A2">
        <w:rPr>
          <w:rStyle w:val="c0"/>
          <w:color w:val="000000"/>
        </w:rPr>
        <w:t>несколько видов, настольная и напольная)</w:t>
      </w:r>
      <w:r w:rsidR="00090A28">
        <w:rPr>
          <w:rFonts w:ascii="Arial" w:hAnsi="Arial" w:cs="Arial"/>
          <w:color w:val="000000"/>
        </w:rPr>
        <w:t xml:space="preserve">, </w:t>
      </w:r>
      <w:r w:rsidRPr="00C939A2">
        <w:rPr>
          <w:rStyle w:val="c0"/>
          <w:color w:val="000000"/>
        </w:rPr>
        <w:t>конструкторы «</w:t>
      </w:r>
      <w:proofErr w:type="spellStart"/>
      <w:r w:rsidRPr="00C939A2">
        <w:rPr>
          <w:rStyle w:val="c0"/>
          <w:color w:val="000000"/>
        </w:rPr>
        <w:t>Лего</w:t>
      </w:r>
      <w:proofErr w:type="spellEnd"/>
      <w:r w:rsidRPr="00C939A2">
        <w:rPr>
          <w:rStyle w:val="c0"/>
          <w:color w:val="000000"/>
        </w:rPr>
        <w:t xml:space="preserve">», </w:t>
      </w:r>
      <w:proofErr w:type="spellStart"/>
      <w:r w:rsidRPr="00C939A2">
        <w:rPr>
          <w:rStyle w:val="c0"/>
          <w:color w:val="000000"/>
        </w:rPr>
        <w:t>пазлы</w:t>
      </w:r>
      <w:proofErr w:type="spellEnd"/>
      <w:r w:rsidRPr="00C939A2">
        <w:rPr>
          <w:rStyle w:val="c0"/>
          <w:color w:val="000000"/>
        </w:rPr>
        <w:t>, кубики (разного цвета и величины),</w:t>
      </w:r>
      <w:r w:rsidR="00090A28">
        <w:rPr>
          <w:rFonts w:ascii="Arial" w:hAnsi="Arial" w:cs="Arial"/>
          <w:color w:val="000000"/>
        </w:rPr>
        <w:t xml:space="preserve"> </w:t>
      </w:r>
      <w:r w:rsidRPr="00C939A2">
        <w:rPr>
          <w:rStyle w:val="c0"/>
          <w:color w:val="000000"/>
        </w:rPr>
        <w:t xml:space="preserve">пирамидки (деревянные </w:t>
      </w:r>
      <w:r w:rsidRPr="00C939A2">
        <w:rPr>
          <w:rStyle w:val="c0"/>
          <w:color w:val="000000"/>
        </w:rPr>
        <w:lastRenderedPageBreak/>
        <w:t>и пластмассовые, разной величины),</w:t>
      </w:r>
      <w:r w:rsidR="00090A28">
        <w:rPr>
          <w:rFonts w:ascii="Arial" w:hAnsi="Arial" w:cs="Arial"/>
          <w:color w:val="000000"/>
        </w:rPr>
        <w:t xml:space="preserve"> </w:t>
      </w:r>
      <w:r w:rsidRPr="00C939A2">
        <w:rPr>
          <w:rStyle w:val="c0"/>
          <w:color w:val="000000"/>
        </w:rPr>
        <w:t>игрушки- вкладыши (домик, куб, машина)</w:t>
      </w:r>
      <w:r w:rsidR="00090A28">
        <w:rPr>
          <w:rFonts w:ascii="Arial" w:hAnsi="Arial" w:cs="Arial"/>
          <w:color w:val="000000"/>
        </w:rPr>
        <w:t xml:space="preserve">, </w:t>
      </w:r>
      <w:r w:rsidRPr="00C939A2">
        <w:rPr>
          <w:rStyle w:val="c0"/>
          <w:color w:val="000000"/>
        </w:rPr>
        <w:t>строительный материал с деталями разного цвета, формы, величины.</w:t>
      </w:r>
      <w:proofErr w:type="gramEnd"/>
    </w:p>
    <w:p w:rsidR="00C939A2" w:rsidRPr="00DB0E1C" w:rsidRDefault="005A45B9" w:rsidP="00BE1C07">
      <w:pPr>
        <w:pStyle w:val="c8"/>
        <w:shd w:val="clear" w:color="auto" w:fill="FFFFFF"/>
        <w:spacing w:before="0" w:beforeAutospacing="0" w:after="0" w:afterAutospacing="0"/>
        <w:ind w:firstLine="358"/>
        <w:jc w:val="both"/>
        <w:rPr>
          <w:rFonts w:ascii="Arial" w:hAnsi="Arial" w:cs="Arial"/>
          <w:color w:val="000000"/>
        </w:rPr>
      </w:pPr>
      <w:r>
        <w:rPr>
          <w:rStyle w:val="c0"/>
          <w:color w:val="000000"/>
        </w:rPr>
        <w:t xml:space="preserve">При оформлении центра для сюжетных игр, </w:t>
      </w:r>
      <w:r w:rsidR="00C939A2" w:rsidRPr="00C939A2">
        <w:rPr>
          <w:rStyle w:val="c0"/>
          <w:color w:val="000000"/>
        </w:rPr>
        <w:t xml:space="preserve"> с</w:t>
      </w:r>
      <w:r>
        <w:rPr>
          <w:rStyle w:val="c0"/>
          <w:color w:val="000000"/>
        </w:rPr>
        <w:t>таралась подбирать игрушки и вещ</w:t>
      </w:r>
      <w:r w:rsidR="00C939A2" w:rsidRPr="00C939A2">
        <w:rPr>
          <w:rStyle w:val="c0"/>
          <w:color w:val="000000"/>
        </w:rPr>
        <w:t>и с хорошо выраженными сенсорными признаками (посуда разного цвета и величины, салфетки, прихватки разной формы и цвета, одежда для ряженья разного цвета и т.д.).</w:t>
      </w:r>
      <w:r w:rsidR="00C939A2" w:rsidRPr="00C939A2">
        <w:rPr>
          <w:color w:val="000000"/>
          <w:sz w:val="28"/>
          <w:szCs w:val="28"/>
        </w:rPr>
        <w:t xml:space="preserve"> </w:t>
      </w:r>
      <w:r w:rsidR="00DB0E1C">
        <w:rPr>
          <w:rStyle w:val="c0"/>
          <w:color w:val="000000"/>
        </w:rPr>
        <w:t>И</w:t>
      </w:r>
      <w:r w:rsidR="00C939A2" w:rsidRPr="00DB0E1C">
        <w:rPr>
          <w:rStyle w:val="c0"/>
          <w:color w:val="000000"/>
        </w:rPr>
        <w:t>спользовала следующие </w:t>
      </w:r>
      <w:r w:rsidR="00C939A2" w:rsidRPr="00DB0E1C">
        <w:rPr>
          <w:rStyle w:val="c12"/>
          <w:b/>
          <w:bCs/>
          <w:color w:val="000000"/>
          <w:u w:val="single"/>
        </w:rPr>
        <w:t>методы и приёмы</w:t>
      </w:r>
      <w:r w:rsidR="00C939A2" w:rsidRPr="00DB0E1C">
        <w:rPr>
          <w:rStyle w:val="c0"/>
          <w:color w:val="000000"/>
        </w:rPr>
        <w:t>:</w:t>
      </w:r>
    </w:p>
    <w:p w:rsidR="00C939A2" w:rsidRPr="00DB0E1C" w:rsidRDefault="00C939A2" w:rsidP="00BE1C07">
      <w:pPr>
        <w:pStyle w:val="c8"/>
        <w:shd w:val="clear" w:color="auto" w:fill="FFFFFF"/>
        <w:spacing w:before="0" w:beforeAutospacing="0" w:after="0" w:afterAutospacing="0"/>
        <w:ind w:firstLine="358"/>
        <w:jc w:val="both"/>
        <w:rPr>
          <w:rFonts w:ascii="Arial" w:hAnsi="Arial" w:cs="Arial"/>
          <w:color w:val="000000"/>
        </w:rPr>
      </w:pPr>
      <w:proofErr w:type="gramStart"/>
      <w:r w:rsidRPr="00DB0E1C">
        <w:rPr>
          <w:rStyle w:val="c0"/>
          <w:color w:val="000000"/>
        </w:rPr>
        <w:t>- </w:t>
      </w:r>
      <w:r w:rsidRPr="00DB0E1C">
        <w:rPr>
          <w:rStyle w:val="c0"/>
          <w:i/>
          <w:iCs/>
          <w:color w:val="000000"/>
        </w:rPr>
        <w:t>Словесные</w:t>
      </w:r>
      <w:r w:rsidRPr="00DB0E1C">
        <w:rPr>
          <w:rStyle w:val="c0"/>
          <w:color w:val="000000"/>
        </w:rPr>
        <w:t> (беседа, объяснения, указания, вопросы, напоминания, использование художественного слова</w:t>
      </w:r>
      <w:r w:rsidR="009444B6">
        <w:rPr>
          <w:rStyle w:val="c0"/>
          <w:color w:val="000000"/>
        </w:rPr>
        <w:t xml:space="preserve"> </w:t>
      </w:r>
      <w:r w:rsidRPr="00DB0E1C">
        <w:rPr>
          <w:rStyle w:val="c0"/>
          <w:color w:val="000000"/>
        </w:rPr>
        <w:t>- стихов, загадок, считалок, песенок…)</w:t>
      </w:r>
      <w:proofErr w:type="gramEnd"/>
    </w:p>
    <w:p w:rsidR="00C939A2" w:rsidRPr="00DB0E1C" w:rsidRDefault="00C939A2" w:rsidP="00BE1C07">
      <w:pPr>
        <w:pStyle w:val="c8"/>
        <w:shd w:val="clear" w:color="auto" w:fill="FFFFFF"/>
        <w:spacing w:before="0" w:beforeAutospacing="0" w:after="0" w:afterAutospacing="0"/>
        <w:ind w:firstLine="358"/>
        <w:jc w:val="both"/>
        <w:rPr>
          <w:rFonts w:ascii="Arial" w:hAnsi="Arial" w:cs="Arial"/>
          <w:color w:val="000000"/>
        </w:rPr>
      </w:pPr>
      <w:proofErr w:type="gramStart"/>
      <w:r w:rsidRPr="00DB0E1C">
        <w:rPr>
          <w:rStyle w:val="c0"/>
          <w:color w:val="000000"/>
        </w:rPr>
        <w:t>- </w:t>
      </w:r>
      <w:r w:rsidRPr="00DB0E1C">
        <w:rPr>
          <w:rStyle w:val="c0"/>
          <w:i/>
          <w:iCs/>
          <w:color w:val="000000"/>
        </w:rPr>
        <w:t>Наглядные</w:t>
      </w:r>
      <w:r w:rsidR="009444B6">
        <w:rPr>
          <w:rStyle w:val="c0"/>
          <w:color w:val="000000"/>
        </w:rPr>
        <w:t> (</w:t>
      </w:r>
      <w:r w:rsidRPr="00DB0E1C">
        <w:rPr>
          <w:rStyle w:val="c0"/>
          <w:color w:val="000000"/>
        </w:rPr>
        <w:t>использование дидактического материала, картин, картинок, игрушек, вещей</w:t>
      </w:r>
      <w:r w:rsidR="009444B6">
        <w:rPr>
          <w:rStyle w:val="c0"/>
          <w:color w:val="000000"/>
        </w:rPr>
        <w:t xml:space="preserve">, </w:t>
      </w:r>
      <w:r w:rsidRPr="00DB0E1C">
        <w:rPr>
          <w:rStyle w:val="c0"/>
          <w:color w:val="000000"/>
        </w:rPr>
        <w:t xml:space="preserve"> предметов с </w:t>
      </w:r>
      <w:r w:rsidR="005A45B9">
        <w:rPr>
          <w:rStyle w:val="c0"/>
          <w:color w:val="000000"/>
        </w:rPr>
        <w:t>ярко выраженными цветом, формой</w:t>
      </w:r>
      <w:r w:rsidRPr="00DB0E1C">
        <w:rPr>
          <w:rStyle w:val="c0"/>
          <w:color w:val="000000"/>
        </w:rPr>
        <w:t xml:space="preserve">, величиной, показ </w:t>
      </w:r>
      <w:r w:rsidR="009444B6">
        <w:rPr>
          <w:rStyle w:val="c0"/>
          <w:color w:val="000000"/>
        </w:rPr>
        <w:t>образца, показ способа действия…</w:t>
      </w:r>
      <w:r w:rsidRPr="00DB0E1C">
        <w:rPr>
          <w:rStyle w:val="c0"/>
          <w:color w:val="000000"/>
        </w:rPr>
        <w:t>)</w:t>
      </w:r>
      <w:proofErr w:type="gramEnd"/>
    </w:p>
    <w:p w:rsidR="00C939A2" w:rsidRPr="00DB0E1C" w:rsidRDefault="00C939A2" w:rsidP="00BE1C07">
      <w:pPr>
        <w:pStyle w:val="c8"/>
        <w:shd w:val="clear" w:color="auto" w:fill="FFFFFF"/>
        <w:spacing w:before="0" w:beforeAutospacing="0" w:after="0" w:afterAutospacing="0"/>
        <w:ind w:firstLine="358"/>
        <w:jc w:val="both"/>
        <w:rPr>
          <w:rFonts w:ascii="Arial" w:hAnsi="Arial" w:cs="Arial"/>
          <w:color w:val="000000"/>
        </w:rPr>
      </w:pPr>
      <w:r w:rsidRPr="00DB0E1C">
        <w:rPr>
          <w:rStyle w:val="c0"/>
          <w:color w:val="000000"/>
        </w:rPr>
        <w:t>-</w:t>
      </w:r>
      <w:r w:rsidRPr="00DB0E1C">
        <w:rPr>
          <w:rStyle w:val="c0"/>
          <w:i/>
          <w:iCs/>
          <w:color w:val="000000"/>
        </w:rPr>
        <w:t> Практические</w:t>
      </w:r>
      <w:r w:rsidRPr="00DB0E1C">
        <w:rPr>
          <w:rStyle w:val="c0"/>
          <w:color w:val="000000"/>
        </w:rPr>
        <w:t> (действия ребенка с предметами, обследование предметов с использованием различных рецепторов, продуктивная деятельность детей….).</w:t>
      </w:r>
    </w:p>
    <w:p w:rsidR="00C939A2" w:rsidRPr="00DB0E1C" w:rsidRDefault="00C939A2" w:rsidP="00BE1C07">
      <w:pPr>
        <w:pStyle w:val="c8"/>
        <w:shd w:val="clear" w:color="auto" w:fill="FFFFFF"/>
        <w:spacing w:before="0" w:beforeAutospacing="0" w:after="0" w:afterAutospacing="0"/>
        <w:ind w:firstLine="358"/>
        <w:jc w:val="both"/>
        <w:rPr>
          <w:rFonts w:ascii="Arial" w:hAnsi="Arial" w:cs="Arial"/>
          <w:color w:val="000000"/>
        </w:rPr>
      </w:pPr>
      <w:r w:rsidRPr="00DB0E1C">
        <w:rPr>
          <w:rStyle w:val="c0"/>
          <w:color w:val="000000"/>
        </w:rPr>
        <w:t>- </w:t>
      </w:r>
      <w:r w:rsidRPr="00DB0E1C">
        <w:rPr>
          <w:rStyle w:val="c0"/>
          <w:i/>
          <w:iCs/>
          <w:color w:val="000000"/>
        </w:rPr>
        <w:t>Игровые </w:t>
      </w:r>
      <w:r w:rsidRPr="00DB0E1C">
        <w:rPr>
          <w:rStyle w:val="c0"/>
          <w:color w:val="000000"/>
        </w:rPr>
        <w:t>(игровые поручения, дидактические игры-занятия, подвижные игры с предметами, настольно – печатные игры, игры поискового характера).</w:t>
      </w:r>
    </w:p>
    <w:p w:rsidR="00C939A2" w:rsidRPr="00DB0E1C" w:rsidRDefault="00C939A2" w:rsidP="009444B6">
      <w:pPr>
        <w:pStyle w:val="c8"/>
        <w:shd w:val="clear" w:color="auto" w:fill="FFFFFF"/>
        <w:spacing w:before="0" w:beforeAutospacing="0" w:after="0" w:afterAutospacing="0"/>
        <w:ind w:firstLine="358"/>
        <w:jc w:val="both"/>
        <w:rPr>
          <w:rFonts w:ascii="Arial" w:hAnsi="Arial" w:cs="Arial"/>
          <w:color w:val="000000"/>
        </w:rPr>
      </w:pPr>
      <w:r w:rsidRPr="00DB0E1C">
        <w:rPr>
          <w:rStyle w:val="c0"/>
          <w:color w:val="000000"/>
        </w:rPr>
        <w:t>Особое значение для успешного решения поставленных задач, имеет правильная организация дидактической игры педагогом.</w:t>
      </w:r>
      <w:r w:rsidR="009444B6">
        <w:rPr>
          <w:rFonts w:ascii="Arial" w:hAnsi="Arial" w:cs="Arial"/>
          <w:color w:val="000000"/>
        </w:rPr>
        <w:t xml:space="preserve"> </w:t>
      </w:r>
      <w:r w:rsidRPr="00DB0E1C">
        <w:rPr>
          <w:rStyle w:val="c0"/>
          <w:color w:val="000000"/>
        </w:rPr>
        <w:t>Организация дидактических игр осуществлялась мной в трех основных направлениях: подготовка к проведению дидактической игры, её проведение и анализ.</w:t>
      </w:r>
    </w:p>
    <w:p w:rsidR="00C939A2" w:rsidRPr="00DB0E1C" w:rsidRDefault="00C939A2" w:rsidP="00BE1C07">
      <w:pPr>
        <w:pStyle w:val="c8"/>
        <w:shd w:val="clear" w:color="auto" w:fill="FFFFFF"/>
        <w:spacing w:before="0" w:beforeAutospacing="0" w:after="0" w:afterAutospacing="0"/>
        <w:ind w:firstLine="358"/>
        <w:jc w:val="both"/>
        <w:rPr>
          <w:rFonts w:ascii="Arial" w:hAnsi="Arial" w:cs="Arial"/>
          <w:color w:val="000000"/>
        </w:rPr>
      </w:pPr>
      <w:r w:rsidRPr="00DB0E1C">
        <w:rPr>
          <w:rStyle w:val="c0"/>
          <w:color w:val="000000"/>
        </w:rPr>
        <w:t>В подготовку  </w:t>
      </w:r>
      <w:r w:rsidRPr="00DB0E1C">
        <w:rPr>
          <w:rStyle w:val="c0"/>
          <w:i/>
          <w:iCs/>
          <w:color w:val="000000"/>
        </w:rPr>
        <w:t>к проведению дидактической игры</w:t>
      </w:r>
      <w:r w:rsidRPr="00DB0E1C">
        <w:rPr>
          <w:rStyle w:val="c0"/>
          <w:color w:val="000000"/>
        </w:rPr>
        <w:t> входят:</w:t>
      </w:r>
    </w:p>
    <w:p w:rsidR="00C939A2" w:rsidRPr="00DB0E1C" w:rsidRDefault="00C939A2" w:rsidP="00BE1C07">
      <w:pPr>
        <w:pStyle w:val="c8"/>
        <w:shd w:val="clear" w:color="auto" w:fill="FFFFFF"/>
        <w:spacing w:before="0" w:beforeAutospacing="0" w:after="0" w:afterAutospacing="0"/>
        <w:ind w:firstLine="358"/>
        <w:jc w:val="both"/>
        <w:rPr>
          <w:rFonts w:ascii="Arial" w:hAnsi="Arial" w:cs="Arial"/>
          <w:color w:val="000000"/>
        </w:rPr>
      </w:pPr>
      <w:r w:rsidRPr="00DB0E1C">
        <w:rPr>
          <w:rStyle w:val="c0"/>
          <w:color w:val="000000"/>
        </w:rPr>
        <w:t>- отбор игры в соответствии с задачами воспитания и обучения: углубление и обобщение знаний, развитие сенсорных способностей, активизация психических процессов (память, внимание, мышление, речь);</w:t>
      </w:r>
    </w:p>
    <w:p w:rsidR="00C939A2" w:rsidRPr="00DB0E1C" w:rsidRDefault="00C939A2" w:rsidP="00BE1C07">
      <w:pPr>
        <w:pStyle w:val="c8"/>
        <w:shd w:val="clear" w:color="auto" w:fill="FFFFFF"/>
        <w:spacing w:before="0" w:beforeAutospacing="0" w:after="0" w:afterAutospacing="0"/>
        <w:ind w:firstLine="358"/>
        <w:jc w:val="both"/>
        <w:rPr>
          <w:rFonts w:ascii="Arial" w:hAnsi="Arial" w:cs="Arial"/>
          <w:color w:val="000000"/>
        </w:rPr>
      </w:pPr>
      <w:r w:rsidRPr="00DB0E1C">
        <w:rPr>
          <w:rStyle w:val="c0"/>
          <w:color w:val="000000"/>
        </w:rPr>
        <w:t>- установление соответствия отобранной игры программным требованиям воспитания и обучения детей определенной возрастной группы;</w:t>
      </w:r>
    </w:p>
    <w:p w:rsidR="00C939A2" w:rsidRPr="00DB0E1C" w:rsidRDefault="00C939A2" w:rsidP="00BE1C07">
      <w:pPr>
        <w:pStyle w:val="c8"/>
        <w:shd w:val="clear" w:color="auto" w:fill="FFFFFF"/>
        <w:spacing w:before="0" w:beforeAutospacing="0" w:after="0" w:afterAutospacing="0"/>
        <w:ind w:firstLine="358"/>
        <w:jc w:val="both"/>
        <w:rPr>
          <w:rFonts w:ascii="Arial" w:hAnsi="Arial" w:cs="Arial"/>
          <w:color w:val="000000"/>
        </w:rPr>
      </w:pPr>
      <w:r w:rsidRPr="00DB0E1C">
        <w:rPr>
          <w:rStyle w:val="c0"/>
          <w:color w:val="000000"/>
        </w:rPr>
        <w:t>- определение наиболее удобного времени проведения дидактической игры (в процессе организованного обучения на занятиях или в свободное время);</w:t>
      </w:r>
    </w:p>
    <w:p w:rsidR="00C939A2" w:rsidRPr="00DB0E1C" w:rsidRDefault="00C939A2" w:rsidP="00BE1C07">
      <w:pPr>
        <w:pStyle w:val="c8"/>
        <w:shd w:val="clear" w:color="auto" w:fill="FFFFFF"/>
        <w:spacing w:before="0" w:beforeAutospacing="0" w:after="0" w:afterAutospacing="0"/>
        <w:ind w:firstLine="358"/>
        <w:jc w:val="both"/>
        <w:rPr>
          <w:rFonts w:ascii="Arial" w:hAnsi="Arial" w:cs="Arial"/>
          <w:color w:val="000000"/>
        </w:rPr>
      </w:pPr>
      <w:r w:rsidRPr="00DB0E1C">
        <w:rPr>
          <w:rStyle w:val="c0"/>
          <w:color w:val="000000"/>
        </w:rPr>
        <w:t>- выбор места для игры, где дети могут спокойно играть, не мешая другим. Такое место можно отвести и в групповой комнате и на участке детского сада;</w:t>
      </w:r>
    </w:p>
    <w:p w:rsidR="00C939A2" w:rsidRPr="00DB0E1C" w:rsidRDefault="00C939A2" w:rsidP="00BE1C07">
      <w:pPr>
        <w:pStyle w:val="c8"/>
        <w:shd w:val="clear" w:color="auto" w:fill="FFFFFF"/>
        <w:spacing w:before="0" w:beforeAutospacing="0" w:after="0" w:afterAutospacing="0"/>
        <w:ind w:firstLine="358"/>
        <w:jc w:val="both"/>
        <w:rPr>
          <w:rFonts w:ascii="Arial" w:hAnsi="Arial" w:cs="Arial"/>
          <w:color w:val="000000"/>
        </w:rPr>
      </w:pPr>
      <w:r w:rsidRPr="00DB0E1C">
        <w:rPr>
          <w:rStyle w:val="c0"/>
          <w:color w:val="000000"/>
        </w:rPr>
        <w:t>- определение ко</w:t>
      </w:r>
      <w:r w:rsidR="008063DF">
        <w:rPr>
          <w:rStyle w:val="c0"/>
          <w:color w:val="000000"/>
        </w:rPr>
        <w:t xml:space="preserve">личества </w:t>
      </w:r>
      <w:proofErr w:type="gramStart"/>
      <w:r w:rsidR="008063DF">
        <w:rPr>
          <w:rStyle w:val="c0"/>
          <w:color w:val="000000"/>
        </w:rPr>
        <w:t>играющих</w:t>
      </w:r>
      <w:proofErr w:type="gramEnd"/>
      <w:r w:rsidR="008063DF">
        <w:rPr>
          <w:rStyle w:val="c0"/>
          <w:color w:val="000000"/>
        </w:rPr>
        <w:t xml:space="preserve"> (</w:t>
      </w:r>
      <w:r w:rsidRPr="00DB0E1C">
        <w:rPr>
          <w:rStyle w:val="c0"/>
          <w:color w:val="000000"/>
        </w:rPr>
        <w:t>вся группа, небольшие подгруппы, индивидуально);</w:t>
      </w:r>
    </w:p>
    <w:p w:rsidR="00C939A2" w:rsidRPr="00DB0E1C" w:rsidRDefault="00C939A2" w:rsidP="00BE1C07">
      <w:pPr>
        <w:pStyle w:val="c8"/>
        <w:shd w:val="clear" w:color="auto" w:fill="FFFFFF"/>
        <w:spacing w:before="0" w:beforeAutospacing="0" w:after="0" w:afterAutospacing="0"/>
        <w:ind w:firstLine="358"/>
        <w:jc w:val="both"/>
        <w:rPr>
          <w:rFonts w:ascii="Arial" w:hAnsi="Arial" w:cs="Arial"/>
          <w:color w:val="000000"/>
        </w:rPr>
      </w:pPr>
      <w:r w:rsidRPr="00DB0E1C">
        <w:rPr>
          <w:rStyle w:val="c0"/>
          <w:color w:val="000000"/>
        </w:rPr>
        <w:t>- подготовка необходимого дидактического материала для выбранной игры (игрушки, разные предметы, карточки, картинки, природный материал);</w:t>
      </w:r>
    </w:p>
    <w:p w:rsidR="00C939A2" w:rsidRPr="00DB0E1C" w:rsidRDefault="00C939A2" w:rsidP="00BE1C07">
      <w:pPr>
        <w:pStyle w:val="c8"/>
        <w:shd w:val="clear" w:color="auto" w:fill="FFFFFF"/>
        <w:spacing w:before="0" w:beforeAutospacing="0" w:after="0" w:afterAutospacing="0"/>
        <w:ind w:firstLine="358"/>
        <w:jc w:val="both"/>
        <w:rPr>
          <w:rFonts w:ascii="Arial" w:hAnsi="Arial" w:cs="Arial"/>
          <w:color w:val="000000"/>
        </w:rPr>
      </w:pPr>
      <w:r w:rsidRPr="00DB0E1C">
        <w:rPr>
          <w:rStyle w:val="c0"/>
          <w:color w:val="000000"/>
        </w:rPr>
        <w:t>- подготовка самого воспитателя к игре: он должен изучить и осмыслить весь ход игры, свое место в игре, способы руководства игрой;</w:t>
      </w:r>
    </w:p>
    <w:p w:rsidR="00C939A2" w:rsidRPr="00DB0E1C" w:rsidRDefault="00C939A2" w:rsidP="00BE1C07">
      <w:pPr>
        <w:pStyle w:val="c8"/>
        <w:shd w:val="clear" w:color="auto" w:fill="FFFFFF"/>
        <w:spacing w:before="0" w:beforeAutospacing="0" w:after="0" w:afterAutospacing="0"/>
        <w:ind w:firstLine="358"/>
        <w:jc w:val="both"/>
        <w:rPr>
          <w:rFonts w:ascii="Arial" w:hAnsi="Arial" w:cs="Arial"/>
          <w:color w:val="000000"/>
        </w:rPr>
      </w:pPr>
      <w:r w:rsidRPr="00DB0E1C">
        <w:rPr>
          <w:rStyle w:val="c0"/>
          <w:color w:val="000000"/>
        </w:rPr>
        <w:t>- подготовка детей к игре: обогащение их знаниями, представлениями о предметах и явлениях окружающей жизни, необходимыми для решения игровой задачи.</w:t>
      </w:r>
    </w:p>
    <w:p w:rsidR="00C939A2" w:rsidRPr="00DB0E1C" w:rsidRDefault="00C939A2" w:rsidP="00BE1C07">
      <w:pPr>
        <w:pStyle w:val="c8"/>
        <w:shd w:val="clear" w:color="auto" w:fill="FFFFFF"/>
        <w:spacing w:before="0" w:beforeAutospacing="0" w:after="0" w:afterAutospacing="0"/>
        <w:ind w:firstLine="358"/>
        <w:jc w:val="both"/>
        <w:rPr>
          <w:rFonts w:ascii="Arial" w:hAnsi="Arial" w:cs="Arial"/>
          <w:color w:val="000000"/>
        </w:rPr>
      </w:pPr>
      <w:r w:rsidRPr="00DB0E1C">
        <w:rPr>
          <w:rStyle w:val="c0"/>
          <w:i/>
          <w:iCs/>
          <w:color w:val="000000"/>
        </w:rPr>
        <w:t>Проведение дидактических игр включает</w:t>
      </w:r>
      <w:r w:rsidRPr="00DB0E1C">
        <w:rPr>
          <w:rStyle w:val="c0"/>
          <w:color w:val="000000"/>
        </w:rPr>
        <w:t>:</w:t>
      </w:r>
    </w:p>
    <w:p w:rsidR="00C939A2" w:rsidRPr="00DB0E1C" w:rsidRDefault="00C939A2" w:rsidP="009444B6">
      <w:pPr>
        <w:pStyle w:val="c8"/>
        <w:shd w:val="clear" w:color="auto" w:fill="FFFFFF"/>
        <w:spacing w:before="0" w:beforeAutospacing="0" w:after="0" w:afterAutospacing="0"/>
        <w:ind w:firstLine="358"/>
        <w:jc w:val="both"/>
        <w:rPr>
          <w:rFonts w:ascii="Arial" w:hAnsi="Arial" w:cs="Arial"/>
          <w:color w:val="000000"/>
        </w:rPr>
      </w:pPr>
      <w:r w:rsidRPr="00DB0E1C">
        <w:rPr>
          <w:rStyle w:val="c0"/>
          <w:color w:val="000000"/>
        </w:rPr>
        <w:t>- ознакомление детей с содержанием игры, с дидактическим материалом, который будет использован в игре (показ предметов, картинок, краткая беседа, в ходе которой уточняются знания и представления о них);</w:t>
      </w:r>
      <w:r w:rsidR="009444B6">
        <w:rPr>
          <w:rFonts w:ascii="Arial" w:hAnsi="Arial" w:cs="Arial"/>
          <w:color w:val="000000"/>
        </w:rPr>
        <w:t xml:space="preserve"> </w:t>
      </w:r>
      <w:r w:rsidRPr="00DB0E1C">
        <w:rPr>
          <w:rStyle w:val="c0"/>
          <w:color w:val="000000"/>
        </w:rPr>
        <w:t>объяснение хода и правил игры. При этом воспитатель обращает внимание на поведение детей в соответствии с правилами игры, на четкое выполнение правил;</w:t>
      </w:r>
      <w:r w:rsidR="009444B6">
        <w:rPr>
          <w:rFonts w:ascii="Arial" w:hAnsi="Arial" w:cs="Arial"/>
          <w:color w:val="000000"/>
        </w:rPr>
        <w:t xml:space="preserve"> </w:t>
      </w:r>
      <w:r w:rsidRPr="00DB0E1C">
        <w:rPr>
          <w:rStyle w:val="c0"/>
          <w:color w:val="000000"/>
        </w:rPr>
        <w:t>показ игровых действий, в процессе которого воспитатель учит детей правильно выполнять действие. Доказывая, что в противном случае игра не приведет к нужному результату</w:t>
      </w:r>
      <w:r w:rsidR="009444B6">
        <w:rPr>
          <w:rStyle w:val="c0"/>
          <w:color w:val="000000"/>
        </w:rPr>
        <w:t xml:space="preserve">; </w:t>
      </w:r>
      <w:r w:rsidRPr="00DB0E1C">
        <w:rPr>
          <w:rStyle w:val="c0"/>
          <w:color w:val="000000"/>
        </w:rPr>
        <w:t>определение роли воспитателя в игре, его участие в качестве играющего, ведущего, болельщика… Мера непосредственного участия воспитателя в игре определяется возрастом детей, уровнем их подготовки, сложностью дидактической задачи, игровых правил. Участвуя в игре, педагог направляет действия играющих (советом, вопросом, напоминанием);</w:t>
      </w:r>
      <w:r w:rsidR="009444B6">
        <w:rPr>
          <w:rFonts w:ascii="Arial" w:hAnsi="Arial" w:cs="Arial"/>
          <w:color w:val="000000"/>
        </w:rPr>
        <w:t xml:space="preserve"> </w:t>
      </w:r>
      <w:r w:rsidRPr="00DB0E1C">
        <w:rPr>
          <w:rStyle w:val="c0"/>
          <w:color w:val="000000"/>
        </w:rPr>
        <w:t>подведение итогов игр</w:t>
      </w:r>
      <w:proofErr w:type="gramStart"/>
      <w:r w:rsidRPr="00DB0E1C">
        <w:rPr>
          <w:rStyle w:val="c0"/>
          <w:color w:val="000000"/>
        </w:rPr>
        <w:t>ы-</w:t>
      </w:r>
      <w:proofErr w:type="gramEnd"/>
      <w:r w:rsidRPr="00DB0E1C">
        <w:rPr>
          <w:rStyle w:val="c0"/>
          <w:color w:val="000000"/>
        </w:rPr>
        <w:t xml:space="preserve"> это ответственный момент в руководстве ею, так как по результатам, которых дети добиваются в игре, можно судить об</w:t>
      </w:r>
      <w:r w:rsidR="00090A28">
        <w:rPr>
          <w:rStyle w:val="c0"/>
          <w:color w:val="000000"/>
        </w:rPr>
        <w:t xml:space="preserve"> </w:t>
      </w:r>
      <w:r w:rsidRPr="00DB0E1C">
        <w:rPr>
          <w:rStyle w:val="c0"/>
          <w:color w:val="000000"/>
        </w:rPr>
        <w:t xml:space="preserve">эффективности, о том, будет ли она с интересом использоваться в самостоятельной игровой деятельности детей. При подведении итогов </w:t>
      </w:r>
      <w:r w:rsidRPr="00DB0E1C">
        <w:rPr>
          <w:rStyle w:val="c0"/>
          <w:color w:val="000000"/>
        </w:rPr>
        <w:lastRenderedPageBreak/>
        <w:t>воспитатель подчеркивает, что путь к победе возможен только через преодоление трудностей, внимание, дисциплинированность.</w:t>
      </w:r>
    </w:p>
    <w:p w:rsidR="00C939A2" w:rsidRDefault="005A45B9" w:rsidP="00BE1C07">
      <w:pPr>
        <w:pStyle w:val="c8"/>
        <w:shd w:val="clear" w:color="auto" w:fill="FFFFFF"/>
        <w:spacing w:before="0" w:beforeAutospacing="0" w:after="0" w:afterAutospacing="0"/>
        <w:ind w:firstLine="358"/>
        <w:jc w:val="both"/>
        <w:rPr>
          <w:rStyle w:val="c0"/>
          <w:color w:val="000000"/>
        </w:rPr>
      </w:pPr>
      <w:r>
        <w:rPr>
          <w:rStyle w:val="c0"/>
          <w:color w:val="000000"/>
        </w:rPr>
        <w:t xml:space="preserve">В конце игры </w:t>
      </w:r>
      <w:r w:rsidR="00C939A2" w:rsidRPr="00DB0E1C">
        <w:rPr>
          <w:rStyle w:val="c0"/>
          <w:color w:val="000000"/>
        </w:rPr>
        <w:t xml:space="preserve"> всегда спрашивала у детей, понравилась ли игра, и обещает, что в следующий раз будем играть в новую игру, она тоже будет интересной. Дети обычно с нетерпением ждут этого момента.</w:t>
      </w:r>
    </w:p>
    <w:p w:rsidR="00DB0E1C" w:rsidRPr="00DB0E1C" w:rsidRDefault="005A45B9" w:rsidP="00BE1C07">
      <w:pPr>
        <w:shd w:val="clear" w:color="auto" w:fill="FFFFFF"/>
        <w:spacing w:after="0" w:line="240" w:lineRule="auto"/>
        <w:ind w:firstLine="35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своей работе </w:t>
      </w:r>
      <w:r w:rsidR="00DB0E1C" w:rsidRPr="00DB0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использую следующие </w:t>
      </w:r>
      <w:r w:rsidR="00DB0E1C" w:rsidRPr="00DB0E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виды дидактических игр</w:t>
      </w:r>
      <w:r w:rsidR="00DB0E1C" w:rsidRPr="00DB0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B0E1C" w:rsidRPr="00DB0E1C" w:rsidRDefault="00DB0E1C" w:rsidP="00F9657B">
      <w:pPr>
        <w:shd w:val="clear" w:color="auto" w:fill="FFFFFF"/>
        <w:spacing w:after="0" w:line="240" w:lineRule="auto"/>
        <w:ind w:firstLine="35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0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1.  </w:t>
      </w:r>
      <w:r w:rsidRPr="00DB0E1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Игры для сенсорного развития</w:t>
      </w:r>
      <w:r w:rsidRPr="00DB0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F9657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F965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</w:t>
      </w:r>
      <w:r w:rsidRPr="00DB0E1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еличина</w:t>
      </w:r>
      <w:r w:rsidRPr="00DB0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«Большие и маленькие», «Какой мяч больше», «Угости зайчика» и т. п. Эти игры учат детей различать, чередовать, группировать предметы по величине.</w:t>
      </w:r>
      <w:r w:rsidR="00F9657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DB0E1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Форма</w:t>
      </w:r>
      <w:r w:rsidRPr="00DB0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«Какой это формы», «Круг, квадрат», «Волшебная коробочка», «Заштопай штанишки» и т. п. В этих играх дети учатся различать, группировать предметы по форме. Вставлять предметы данной формы в соответствующие для них отверстия.</w:t>
      </w:r>
      <w:r w:rsidR="00F9657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DB0E1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Цвет</w:t>
      </w:r>
      <w:r w:rsidRPr="00DB0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«Разноцветные бусы», «Угостим медведя ягодой», «Поставь букет цветов в вазу» и т. п. Играя в эти игры, дети учатся группировать, соотносить предметы по цвету.</w:t>
      </w:r>
    </w:p>
    <w:p w:rsidR="00F9657B" w:rsidRDefault="00DB0E1C" w:rsidP="00BE1C07">
      <w:pPr>
        <w:shd w:val="clear" w:color="auto" w:fill="FFFFFF"/>
        <w:spacing w:after="0" w:line="240" w:lineRule="auto"/>
        <w:ind w:firstLine="3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0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</w:t>
      </w:r>
      <w:r w:rsidRPr="00DB0E1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Игры с предметами</w:t>
      </w:r>
      <w:r w:rsidRPr="00DB0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proofErr w:type="gramStart"/>
      <w:r w:rsidRPr="00DB0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«Сложи матрешку», «Сложи пирамидку», «Построй башенку» и т. п. Действуя с предметами, он познает их качества и свойства, знакомится с формой, величиной, цветом, пространственными соотношениями.</w:t>
      </w:r>
      <w:proofErr w:type="gramEnd"/>
      <w:r w:rsidRPr="00DB0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Перед ребенком всегда ставится умственная задача. Он старается добиться результата — собрать башенку, собрать бусы</w:t>
      </w:r>
      <w:r w:rsidR="008063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B0E1C" w:rsidRPr="00DB0E1C" w:rsidRDefault="00DB0E1C" w:rsidP="00BE1C07">
      <w:pPr>
        <w:shd w:val="clear" w:color="auto" w:fill="FFFFFF"/>
        <w:spacing w:after="0" w:line="240" w:lineRule="auto"/>
        <w:ind w:firstLine="35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0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Ограничиваясь этим перечислением дидактических игр, важно отметить, что каждая игра дает упражнения, полезные для умственного развития детей и их воспитания. Дидактическая игра помогает ребенку узнать, как устроен окружающий мир, и расширить его кругозор. Дидактические игры выполняют функцию — контроль над состоянием сенсорного развития детей</w:t>
      </w:r>
      <w:r w:rsidR="009444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B0E1C" w:rsidRPr="00DB0E1C" w:rsidRDefault="00DB0E1C" w:rsidP="00BE1C07">
      <w:pPr>
        <w:shd w:val="clear" w:color="auto" w:fill="FFFFFF"/>
        <w:spacing w:after="0" w:line="240" w:lineRule="auto"/>
        <w:ind w:firstLine="35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B0E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Дидактическая игра дает возможность в процессе сенсорного воспитания развивать ребенка и эстетически: через использование в игре наблюдений, природного дидактического материала, картин, музыки ребенок учится удивляться, восхищаться совершенством красок, форм, звуков. А это в конечном итоге помогает нам развивать художественные, музыкальные, конструктивные способности детей.</w:t>
      </w:r>
    </w:p>
    <w:p w:rsidR="00DB0E1C" w:rsidRPr="00DB0E1C" w:rsidRDefault="00945C42" w:rsidP="006E7EE0">
      <w:pPr>
        <w:pStyle w:val="c11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000000"/>
        </w:rPr>
      </w:pPr>
      <w:r>
        <w:rPr>
          <w:rStyle w:val="c0"/>
          <w:color w:val="000000"/>
        </w:rPr>
        <w:t xml:space="preserve">В работе с семьёй </w:t>
      </w:r>
      <w:r w:rsidR="00DB0E1C" w:rsidRPr="00DB0E1C">
        <w:rPr>
          <w:rStyle w:val="c0"/>
          <w:color w:val="000000"/>
        </w:rPr>
        <w:t xml:space="preserve"> опиралась  на родителей не только как на помощников детского сада, но и как на равноправных участников формирования детской личности. Активизации их интереса к проблеме способствовало участие родителей в изготовлении дидактических игр для группы, их помощи в оформлении игрового уголка. В течение года родители участвовали в совместных выставках рисунков и поделок («Путешествие в Красную страну», « Где живет круг» и др.) Было проведено тематическое занятие с участием родителей «Магазин игрушек», где дети и родители смогли быть</w:t>
      </w:r>
      <w:r w:rsidR="006E7EE0">
        <w:rPr>
          <w:rFonts w:ascii="Arial" w:hAnsi="Arial" w:cs="Arial"/>
          <w:color w:val="000000"/>
        </w:rPr>
        <w:t xml:space="preserve"> </w:t>
      </w:r>
      <w:r w:rsidR="00DB0E1C" w:rsidRPr="00DB0E1C">
        <w:rPr>
          <w:rStyle w:val="c0"/>
          <w:color w:val="000000"/>
        </w:rPr>
        <w:t xml:space="preserve">полноправными участниками, а родители имели возможность научиться </w:t>
      </w:r>
      <w:proofErr w:type="gramStart"/>
      <w:r w:rsidR="00DB0E1C" w:rsidRPr="00DB0E1C">
        <w:rPr>
          <w:rStyle w:val="c0"/>
          <w:color w:val="000000"/>
        </w:rPr>
        <w:t>правильно</w:t>
      </w:r>
      <w:proofErr w:type="gramEnd"/>
      <w:r w:rsidR="00DB0E1C" w:rsidRPr="00DB0E1C">
        <w:rPr>
          <w:rStyle w:val="c0"/>
          <w:color w:val="000000"/>
        </w:rPr>
        <w:t xml:space="preserve"> играть со своими детьми. Считаю, что такой союз родителей и педагогов будет способствовать правильному сенсорному развитию детей, а также гармонизации </w:t>
      </w:r>
      <w:proofErr w:type="spellStart"/>
      <w:proofErr w:type="gramStart"/>
      <w:r w:rsidR="00DB0E1C" w:rsidRPr="00DB0E1C">
        <w:rPr>
          <w:rStyle w:val="c0"/>
          <w:color w:val="000000"/>
        </w:rPr>
        <w:t>детско</w:t>
      </w:r>
      <w:proofErr w:type="spellEnd"/>
      <w:r w:rsidR="00DB0E1C" w:rsidRPr="00DB0E1C">
        <w:rPr>
          <w:rStyle w:val="c0"/>
          <w:color w:val="000000"/>
        </w:rPr>
        <w:t>- родительских</w:t>
      </w:r>
      <w:proofErr w:type="gramEnd"/>
      <w:r w:rsidR="00DB0E1C" w:rsidRPr="00DB0E1C">
        <w:rPr>
          <w:rStyle w:val="c0"/>
          <w:color w:val="000000"/>
        </w:rPr>
        <w:t xml:space="preserve"> отношений. С родителями про</w:t>
      </w:r>
      <w:r w:rsidR="00090A28">
        <w:rPr>
          <w:rStyle w:val="c0"/>
          <w:color w:val="000000"/>
        </w:rPr>
        <w:t xml:space="preserve">водились индивидуальные беседы по темам: </w:t>
      </w:r>
      <w:r w:rsidR="00DB0E1C" w:rsidRPr="00DB0E1C">
        <w:rPr>
          <w:rStyle w:val="c0"/>
          <w:color w:val="000000"/>
        </w:rPr>
        <w:t>«Игры и упражнения, способствующие сенсорному развитию и воспитанию», консультации («Роль сенсорного воспитания в развитии детей раннего возраста», «Знакомство с сенсорными эталонами, способами обследования предметов», «Дидактическая игра как средство сенсорного воспитания детей», родительские собрания, анкетирования по выявлению уровня знаний родителей о сенсорном воспитании</w:t>
      </w:r>
      <w:r w:rsidR="006E7EE0">
        <w:rPr>
          <w:rStyle w:val="c0"/>
          <w:color w:val="000000"/>
        </w:rPr>
        <w:t>)</w:t>
      </w:r>
      <w:r w:rsidR="00DB0E1C" w:rsidRPr="00DB0E1C">
        <w:rPr>
          <w:rStyle w:val="c0"/>
          <w:color w:val="000000"/>
        </w:rPr>
        <w:t>. Были оформлены папки - передвижки (например, «Дидактическ</w:t>
      </w:r>
      <w:r>
        <w:rPr>
          <w:rStyle w:val="c0"/>
          <w:color w:val="000000"/>
        </w:rPr>
        <w:t xml:space="preserve">ие игры по </w:t>
      </w:r>
      <w:proofErr w:type="spellStart"/>
      <w:r>
        <w:rPr>
          <w:rStyle w:val="c0"/>
          <w:color w:val="000000"/>
        </w:rPr>
        <w:t>сенсорике</w:t>
      </w:r>
      <w:proofErr w:type="spellEnd"/>
      <w:r>
        <w:rPr>
          <w:rStyle w:val="c0"/>
          <w:color w:val="000000"/>
        </w:rPr>
        <w:t xml:space="preserve"> для детей 1-3</w:t>
      </w:r>
      <w:r w:rsidR="00DB0E1C" w:rsidRPr="00DB0E1C">
        <w:rPr>
          <w:rStyle w:val="c0"/>
          <w:color w:val="000000"/>
        </w:rPr>
        <w:t xml:space="preserve"> лет», а также родители привлекались к изготовлению и приобретению дидактического материала</w:t>
      </w:r>
      <w:r w:rsidR="006E7EE0">
        <w:rPr>
          <w:rStyle w:val="c0"/>
          <w:color w:val="000000"/>
        </w:rPr>
        <w:t>)</w:t>
      </w:r>
      <w:r w:rsidR="00DB0E1C" w:rsidRPr="00DB0E1C">
        <w:rPr>
          <w:rStyle w:val="c0"/>
          <w:color w:val="000000"/>
        </w:rPr>
        <w:t>.</w:t>
      </w:r>
    </w:p>
    <w:p w:rsidR="00DB0E1C" w:rsidRPr="00DB0E1C" w:rsidRDefault="00DB0E1C" w:rsidP="00BE1C07">
      <w:pPr>
        <w:pStyle w:val="c1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DB0E1C">
        <w:rPr>
          <w:rStyle w:val="c0"/>
          <w:color w:val="000000"/>
        </w:rPr>
        <w:t>В родительском уголке постоянно помещается материал по изготовлению дидактических игр из природного и бросового материала, бумаги, картона.</w:t>
      </w:r>
    </w:p>
    <w:p w:rsidR="00DB0E1C" w:rsidRPr="00DB0E1C" w:rsidRDefault="00DB0E1C" w:rsidP="00F9657B">
      <w:pPr>
        <w:pStyle w:val="c1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DB0E1C">
        <w:rPr>
          <w:rStyle w:val="c0"/>
          <w:color w:val="000000"/>
        </w:rPr>
        <w:t> В работе с родителями использовались разнообразные фор</w:t>
      </w:r>
      <w:r w:rsidR="00F9657B">
        <w:rPr>
          <w:rStyle w:val="c0"/>
          <w:color w:val="000000"/>
        </w:rPr>
        <w:t>мы</w:t>
      </w:r>
      <w:r w:rsidRPr="00DB0E1C">
        <w:rPr>
          <w:rStyle w:val="c0"/>
          <w:color w:val="000000"/>
        </w:rPr>
        <w:t>: практикумы, консультации, информационные листы, памятки.</w:t>
      </w:r>
      <w:r w:rsidR="00F9657B">
        <w:rPr>
          <w:rStyle w:val="c0"/>
          <w:color w:val="000000"/>
        </w:rPr>
        <w:t xml:space="preserve"> </w:t>
      </w:r>
      <w:r w:rsidRPr="00DB0E1C">
        <w:rPr>
          <w:rStyle w:val="c0"/>
          <w:color w:val="000000"/>
        </w:rPr>
        <w:t>Кроме того, родители также узнали и расширили свои знания о том, что такое сенсорное воспитание, какое оно имеет значение в развитии ребенка и какую роль в сенсорном воспитании играет дидактическая игра.</w:t>
      </w:r>
    </w:p>
    <w:p w:rsidR="00DB0E1C" w:rsidRPr="00DB0E1C" w:rsidRDefault="00DB0E1C" w:rsidP="00F9657B">
      <w:pPr>
        <w:pStyle w:val="c8"/>
        <w:shd w:val="clear" w:color="auto" w:fill="FFFFFF"/>
        <w:spacing w:before="0" w:beforeAutospacing="0" w:after="0" w:afterAutospacing="0"/>
        <w:ind w:firstLine="358"/>
        <w:jc w:val="both"/>
        <w:rPr>
          <w:rFonts w:ascii="Arial" w:hAnsi="Arial" w:cs="Arial"/>
          <w:color w:val="000000"/>
        </w:rPr>
      </w:pPr>
      <w:r w:rsidRPr="00DB0E1C">
        <w:rPr>
          <w:rStyle w:val="c0"/>
          <w:color w:val="000000"/>
        </w:rPr>
        <w:lastRenderedPageBreak/>
        <w:t>У родителей вырос уровень знаний по сенсорному развитию. Они научились создавать дома условия для дидактических игр и правильно подбирать их. Родители проявляют интерес в дальнейшем развитии своих детей. Они чаще стали задавать вопросы, систематически присутствуют на консультациях и беседах, с большим желанием откликаются на мои просьбы.</w:t>
      </w:r>
    </w:p>
    <w:p w:rsidR="00DB0E1C" w:rsidRPr="00DB0E1C" w:rsidRDefault="00DB0E1C" w:rsidP="00F9657B">
      <w:pPr>
        <w:pStyle w:val="c11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color w:val="000000"/>
        </w:rPr>
      </w:pPr>
      <w:r w:rsidRPr="00DB0E1C">
        <w:rPr>
          <w:rStyle w:val="c12"/>
          <w:b/>
          <w:bCs/>
          <w:color w:val="000000"/>
        </w:rPr>
        <w:t>Вывод</w:t>
      </w:r>
      <w:r w:rsidR="00F9657B">
        <w:rPr>
          <w:rStyle w:val="c12"/>
          <w:b/>
          <w:bCs/>
          <w:color w:val="000000"/>
        </w:rPr>
        <w:t xml:space="preserve">: </w:t>
      </w:r>
      <w:r w:rsidR="00F9657B">
        <w:rPr>
          <w:rFonts w:ascii="Arial" w:hAnsi="Arial" w:cs="Arial"/>
          <w:color w:val="000000"/>
        </w:rPr>
        <w:t>т</w:t>
      </w:r>
      <w:r w:rsidRPr="00DB0E1C">
        <w:rPr>
          <w:rStyle w:val="c0"/>
          <w:color w:val="000000"/>
        </w:rPr>
        <w:t xml:space="preserve">аким образом, данные, полученные в ходе моей работы, подтверждают тот факт, что дидактическая игра имеет огромное значение в сенсорном воспитании, дидактическая игра - наиболее приемлемый и эффективный способ сообщения знаний ребенку. Она помогает ребенку узнать, как устроен окружающий мир и </w:t>
      </w:r>
      <w:proofErr w:type="gramStart"/>
      <w:r w:rsidRPr="00DB0E1C">
        <w:rPr>
          <w:rStyle w:val="c0"/>
          <w:color w:val="000000"/>
        </w:rPr>
        <w:t>расширить</w:t>
      </w:r>
      <w:proofErr w:type="gramEnd"/>
      <w:r w:rsidRPr="00DB0E1C">
        <w:rPr>
          <w:rStyle w:val="c0"/>
          <w:color w:val="000000"/>
        </w:rPr>
        <w:t xml:space="preserve"> его кругозор, способствует формированию личности.</w:t>
      </w:r>
    </w:p>
    <w:p w:rsidR="00DB0E1C" w:rsidRPr="00DB0E1C" w:rsidRDefault="00DB0E1C" w:rsidP="00BE1C07">
      <w:pPr>
        <w:pStyle w:val="c8"/>
        <w:shd w:val="clear" w:color="auto" w:fill="FFFFFF"/>
        <w:spacing w:before="0" w:beforeAutospacing="0" w:after="0" w:afterAutospacing="0"/>
        <w:ind w:firstLine="358"/>
        <w:jc w:val="both"/>
        <w:rPr>
          <w:rFonts w:ascii="Arial" w:hAnsi="Arial" w:cs="Arial"/>
          <w:color w:val="000000"/>
        </w:rPr>
      </w:pPr>
      <w:r w:rsidRPr="00DB0E1C">
        <w:rPr>
          <w:rStyle w:val="c0"/>
          <w:color w:val="000000"/>
        </w:rPr>
        <w:t> Именно использование дидактической игры помогло мне повысить у детей уровень сенсорного воспитания, сформировать знания по сенсорному развитию. Через дидактическую игру дети познакомились с сенсорными эталонами, со способами обследования предметов. У детей сформировалось умение точно, полно и расчленено воспринимать свойства предметов, научились анализировать, сравнивать предметы. Ребята стали уделять больше внимания дидактическим играм, у них появилось желание играть в дидактические игры и использовать игру в повседневной жизни. Дети стали более внимательными, усидчивыми, во время игр поддерживают дружеские отношения.</w:t>
      </w:r>
    </w:p>
    <w:p w:rsidR="00DB0E1C" w:rsidRPr="00DB0E1C" w:rsidRDefault="00DB0E1C" w:rsidP="00BE1C07">
      <w:pPr>
        <w:pStyle w:val="c8"/>
        <w:shd w:val="clear" w:color="auto" w:fill="FFFFFF"/>
        <w:spacing w:before="0" w:beforeAutospacing="0" w:after="0" w:afterAutospacing="0"/>
        <w:ind w:firstLine="358"/>
        <w:jc w:val="both"/>
        <w:rPr>
          <w:rFonts w:ascii="Arial" w:hAnsi="Arial" w:cs="Arial"/>
          <w:color w:val="000000"/>
        </w:rPr>
      </w:pPr>
      <w:r w:rsidRPr="00DB0E1C">
        <w:rPr>
          <w:rStyle w:val="c0"/>
          <w:color w:val="000000"/>
        </w:rPr>
        <w:t>Исходя из опыта работы в этом направлении, можно дать утвердительный ответ: что ведущей формой сенсорного воспитания являются дидактические игры. Только при определенной системе проведения дидактических игр можно добиться сенсорного развития.</w:t>
      </w:r>
    </w:p>
    <w:p w:rsidR="00DB0E1C" w:rsidRDefault="00DB0E1C" w:rsidP="00BE1C07">
      <w:pPr>
        <w:pStyle w:val="c8"/>
        <w:shd w:val="clear" w:color="auto" w:fill="FFFFFF"/>
        <w:spacing w:before="0" w:beforeAutospacing="0" w:after="0" w:afterAutospacing="0"/>
        <w:ind w:firstLine="358"/>
        <w:jc w:val="both"/>
        <w:rPr>
          <w:rStyle w:val="c0"/>
          <w:color w:val="000000"/>
        </w:rPr>
      </w:pPr>
    </w:p>
    <w:p w:rsidR="00DB0E1C" w:rsidRPr="00DB0E1C" w:rsidRDefault="00DB0E1C" w:rsidP="00BE1C07">
      <w:pPr>
        <w:pStyle w:val="c25"/>
        <w:shd w:val="clear" w:color="auto" w:fill="FFFFFF"/>
        <w:spacing w:before="0" w:beforeAutospacing="0" w:after="0" w:afterAutospacing="0"/>
        <w:ind w:firstLine="360"/>
        <w:jc w:val="both"/>
        <w:rPr>
          <w:color w:val="000000"/>
        </w:rPr>
      </w:pPr>
      <w:r w:rsidRPr="00DB0E1C">
        <w:rPr>
          <w:rStyle w:val="c12"/>
          <w:b/>
          <w:bCs/>
          <w:color w:val="000000"/>
        </w:rPr>
        <w:t>Список используемой литературы:</w:t>
      </w:r>
    </w:p>
    <w:p w:rsidR="00DB0E1C" w:rsidRPr="00DB0E1C" w:rsidRDefault="00DB0E1C" w:rsidP="008063D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E1C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Н.Е. </w:t>
      </w:r>
      <w:proofErr w:type="spellStart"/>
      <w:r w:rsidRPr="00DB0E1C">
        <w:rPr>
          <w:rStyle w:val="c0"/>
          <w:rFonts w:ascii="Times New Roman" w:hAnsi="Times New Roman" w:cs="Times New Roman"/>
          <w:color w:val="000000"/>
          <w:sz w:val="24"/>
          <w:szCs w:val="24"/>
        </w:rPr>
        <w:t>Веракса</w:t>
      </w:r>
      <w:proofErr w:type="spellEnd"/>
      <w:r w:rsidRPr="00DB0E1C">
        <w:rPr>
          <w:rStyle w:val="c0"/>
          <w:rFonts w:ascii="Times New Roman" w:hAnsi="Times New Roman" w:cs="Times New Roman"/>
          <w:color w:val="000000"/>
          <w:sz w:val="24"/>
          <w:szCs w:val="24"/>
        </w:rPr>
        <w:t>, М.А Васильева, Т.С. Комарова «От рождения до школы».- « Программа воспитания и обучения в детском саду»: Москва, Мозаика- синтез, 2011г.</w:t>
      </w:r>
    </w:p>
    <w:p w:rsidR="008063DF" w:rsidRDefault="00DB0E1C" w:rsidP="008063D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E1C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Л.А. </w:t>
      </w:r>
      <w:proofErr w:type="spellStart"/>
      <w:r w:rsidRPr="00DB0E1C">
        <w:rPr>
          <w:rStyle w:val="c0"/>
          <w:rFonts w:ascii="Times New Roman" w:hAnsi="Times New Roman" w:cs="Times New Roman"/>
          <w:color w:val="000000"/>
          <w:sz w:val="24"/>
          <w:szCs w:val="24"/>
        </w:rPr>
        <w:t>Венгер</w:t>
      </w:r>
      <w:proofErr w:type="spellEnd"/>
      <w:r w:rsidRPr="00DB0E1C">
        <w:rPr>
          <w:rStyle w:val="c0"/>
          <w:rFonts w:ascii="Times New Roman" w:hAnsi="Times New Roman" w:cs="Times New Roman"/>
          <w:color w:val="000000"/>
          <w:sz w:val="24"/>
          <w:szCs w:val="24"/>
        </w:rPr>
        <w:t>.- « «Воспитание сенсорной культуры ребенка от рождения до 6 лет»: Москва, Просвещение, 1989г.</w:t>
      </w:r>
    </w:p>
    <w:p w:rsidR="00DB0E1C" w:rsidRPr="00DB0E1C" w:rsidRDefault="00DB0E1C" w:rsidP="008063D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E1C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Л.А. </w:t>
      </w:r>
      <w:proofErr w:type="spellStart"/>
      <w:r w:rsidRPr="00DB0E1C">
        <w:rPr>
          <w:rStyle w:val="c0"/>
          <w:rFonts w:ascii="Times New Roman" w:hAnsi="Times New Roman" w:cs="Times New Roman"/>
          <w:color w:val="000000"/>
          <w:sz w:val="24"/>
          <w:szCs w:val="24"/>
        </w:rPr>
        <w:t>Венгер</w:t>
      </w:r>
      <w:proofErr w:type="spellEnd"/>
      <w:r w:rsidRPr="00DB0E1C">
        <w:rPr>
          <w:rStyle w:val="c0"/>
          <w:rFonts w:ascii="Times New Roman" w:hAnsi="Times New Roman" w:cs="Times New Roman"/>
          <w:color w:val="000000"/>
          <w:sz w:val="24"/>
          <w:szCs w:val="24"/>
        </w:rPr>
        <w:t>.- «Дидактические игры и упражнения по сенсорному воспитанию дошкольников»: Москва, Просвещение,1978г.</w:t>
      </w:r>
    </w:p>
    <w:p w:rsidR="00DB0E1C" w:rsidRPr="00DB0E1C" w:rsidRDefault="00DB0E1C" w:rsidP="008063D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E1C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Н.Н. </w:t>
      </w:r>
      <w:proofErr w:type="spellStart"/>
      <w:r w:rsidRPr="00DB0E1C">
        <w:rPr>
          <w:rStyle w:val="c0"/>
          <w:rFonts w:ascii="Times New Roman" w:hAnsi="Times New Roman" w:cs="Times New Roman"/>
          <w:color w:val="000000"/>
          <w:sz w:val="24"/>
          <w:szCs w:val="24"/>
        </w:rPr>
        <w:t>Поддьякова</w:t>
      </w:r>
      <w:proofErr w:type="spellEnd"/>
      <w:r w:rsidRPr="00DB0E1C">
        <w:rPr>
          <w:rStyle w:val="c0"/>
          <w:rFonts w:ascii="Times New Roman" w:hAnsi="Times New Roman" w:cs="Times New Roman"/>
          <w:color w:val="000000"/>
          <w:sz w:val="24"/>
          <w:szCs w:val="24"/>
        </w:rPr>
        <w:t>, В.Н. Аванесова.- «Сенсорное воспитание в детском саду», Москва, Просвещение,1981г.</w:t>
      </w:r>
    </w:p>
    <w:p w:rsidR="00DB0E1C" w:rsidRPr="00DB0E1C" w:rsidRDefault="00DB0E1C" w:rsidP="008063D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E1C">
        <w:rPr>
          <w:rStyle w:val="c0"/>
          <w:rFonts w:ascii="Times New Roman" w:hAnsi="Times New Roman" w:cs="Times New Roman"/>
          <w:color w:val="000000"/>
          <w:sz w:val="24"/>
          <w:szCs w:val="24"/>
        </w:rPr>
        <w:t>Дидактические игры в детском саду. Кн. для воспитателей дет</w:t>
      </w:r>
      <w:proofErr w:type="gramStart"/>
      <w:r w:rsidRPr="00DB0E1C">
        <w:rPr>
          <w:rStyle w:val="c0"/>
          <w:rFonts w:ascii="Times New Roman" w:hAnsi="Times New Roman" w:cs="Times New Roman"/>
          <w:color w:val="000000"/>
          <w:sz w:val="24"/>
          <w:szCs w:val="24"/>
        </w:rPr>
        <w:t>.с</w:t>
      </w:r>
      <w:proofErr w:type="gramEnd"/>
      <w:r w:rsidRPr="00DB0E1C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адов., - 2 - е изд., </w:t>
      </w:r>
      <w:proofErr w:type="spellStart"/>
      <w:r w:rsidRPr="00DB0E1C">
        <w:rPr>
          <w:rStyle w:val="c0"/>
          <w:rFonts w:ascii="Times New Roman" w:hAnsi="Times New Roman" w:cs="Times New Roman"/>
          <w:color w:val="000000"/>
          <w:sz w:val="24"/>
          <w:szCs w:val="24"/>
        </w:rPr>
        <w:t>дораб</w:t>
      </w:r>
      <w:proofErr w:type="spellEnd"/>
      <w:r w:rsidRPr="00DB0E1C">
        <w:rPr>
          <w:rStyle w:val="c0"/>
          <w:rFonts w:ascii="Times New Roman" w:hAnsi="Times New Roman" w:cs="Times New Roman"/>
          <w:color w:val="000000"/>
          <w:sz w:val="24"/>
          <w:szCs w:val="24"/>
        </w:rPr>
        <w:t>./ А.К.Бондаренко, - М., Просвещение, 1991.</w:t>
      </w:r>
    </w:p>
    <w:p w:rsidR="00DB0E1C" w:rsidRPr="00DB0E1C" w:rsidRDefault="00DB0E1C" w:rsidP="008063D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E1C">
        <w:rPr>
          <w:rStyle w:val="c0"/>
          <w:rFonts w:ascii="Times New Roman" w:hAnsi="Times New Roman" w:cs="Times New Roman"/>
          <w:color w:val="000000"/>
          <w:sz w:val="24"/>
          <w:szCs w:val="24"/>
        </w:rPr>
        <w:t>Сенсорные способности малыша. Игры на развитие цвета, формы, величины у детей раннего возраста. Книга для воспитателей детского сада и родителей/ Э.Г.Пилюгина, - М., Просвещение, 2, АО « Учебная литература», 1996.</w:t>
      </w:r>
    </w:p>
    <w:p w:rsidR="00DB0E1C" w:rsidRPr="00DB0E1C" w:rsidRDefault="00DB0E1C" w:rsidP="008063D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B0E1C">
        <w:rPr>
          <w:rStyle w:val="c0"/>
          <w:rFonts w:ascii="Times New Roman" w:hAnsi="Times New Roman" w:cs="Times New Roman"/>
          <w:color w:val="000000"/>
          <w:sz w:val="24"/>
          <w:szCs w:val="24"/>
        </w:rPr>
        <w:t>Метлина</w:t>
      </w:r>
      <w:proofErr w:type="spellEnd"/>
      <w:r w:rsidRPr="00DB0E1C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Л.А., Удалова Э.Я. «Развитие сенсорной сферы детей»</w:t>
      </w:r>
    </w:p>
    <w:p w:rsidR="00DB0E1C" w:rsidRPr="00DB0E1C" w:rsidRDefault="00DB0E1C" w:rsidP="008063D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B0E1C">
        <w:rPr>
          <w:rStyle w:val="c0"/>
          <w:rFonts w:ascii="Times New Roman" w:hAnsi="Times New Roman" w:cs="Times New Roman"/>
          <w:color w:val="000000"/>
          <w:sz w:val="24"/>
          <w:szCs w:val="24"/>
        </w:rPr>
        <w:t>Каралашвили</w:t>
      </w:r>
      <w:proofErr w:type="spellEnd"/>
      <w:r w:rsidRPr="00DB0E1C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 Е.А. ,  </w:t>
      </w:r>
      <w:proofErr w:type="spellStart"/>
      <w:r w:rsidRPr="00DB0E1C">
        <w:rPr>
          <w:rStyle w:val="c0"/>
          <w:rFonts w:ascii="Times New Roman" w:hAnsi="Times New Roman" w:cs="Times New Roman"/>
          <w:color w:val="000000"/>
          <w:sz w:val="24"/>
          <w:szCs w:val="24"/>
        </w:rPr>
        <w:t>Антоненкова</w:t>
      </w:r>
      <w:proofErr w:type="spellEnd"/>
      <w:r w:rsidRPr="00DB0E1C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  О.В. , Малахова Н.Е</w:t>
      </w:r>
      <w:proofErr w:type="gramStart"/>
      <w:r w:rsidRPr="00DB0E1C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DB0E1C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«Организация  сенсорного уголка в группе детского сада «,Справочник старшего воспитателя, № 5 - 2008г.</w:t>
      </w:r>
    </w:p>
    <w:p w:rsidR="00DB0E1C" w:rsidRPr="00DB0E1C" w:rsidRDefault="00DB0E1C" w:rsidP="008063D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E1C">
        <w:rPr>
          <w:rStyle w:val="c0"/>
          <w:rFonts w:ascii="Times New Roman" w:hAnsi="Times New Roman" w:cs="Times New Roman"/>
          <w:color w:val="000000"/>
          <w:sz w:val="24"/>
          <w:szCs w:val="24"/>
        </w:rPr>
        <w:t>Э.Г. Пилюгина.- «Занятия по сенсорному воспитанию с детьми раннего возраста».- Москва, Просвещение, 1983г.</w:t>
      </w:r>
    </w:p>
    <w:p w:rsidR="00DB0E1C" w:rsidRPr="00DB0E1C" w:rsidRDefault="00DB0E1C" w:rsidP="008063D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E1C">
        <w:rPr>
          <w:rStyle w:val="c0"/>
          <w:rFonts w:ascii="Times New Roman" w:hAnsi="Times New Roman" w:cs="Times New Roman"/>
          <w:color w:val="000000"/>
          <w:sz w:val="24"/>
          <w:szCs w:val="24"/>
        </w:rPr>
        <w:t>М.А. Васильева.- « Руководство играми детей в дошкольных учреждениях»: Москва, Просвещение, 1986г.</w:t>
      </w:r>
    </w:p>
    <w:p w:rsidR="00DB0E1C" w:rsidRPr="00DB0E1C" w:rsidRDefault="00DB0E1C" w:rsidP="008063D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E1C">
        <w:rPr>
          <w:rStyle w:val="c0"/>
          <w:rFonts w:ascii="Times New Roman" w:hAnsi="Times New Roman" w:cs="Times New Roman"/>
          <w:color w:val="000000"/>
          <w:sz w:val="24"/>
          <w:szCs w:val="24"/>
        </w:rPr>
        <w:t>Сорокина М.Г.Система М.</w:t>
      </w:r>
      <w:r w:rsidR="008063DF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B0E1C">
        <w:rPr>
          <w:rStyle w:val="c0"/>
          <w:rFonts w:ascii="Times New Roman" w:hAnsi="Times New Roman" w:cs="Times New Roman"/>
          <w:color w:val="000000"/>
          <w:sz w:val="24"/>
          <w:szCs w:val="24"/>
        </w:rPr>
        <w:t>Монтессори</w:t>
      </w:r>
      <w:proofErr w:type="spellEnd"/>
      <w:proofErr w:type="gramStart"/>
      <w:r w:rsidRPr="00DB0E1C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DB0E1C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Теория и практика. Учеб пособие для студ.</w:t>
      </w:r>
      <w:r w:rsidR="008063DF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B0E1C">
        <w:rPr>
          <w:rStyle w:val="c0"/>
          <w:rFonts w:ascii="Times New Roman" w:hAnsi="Times New Roman" w:cs="Times New Roman"/>
          <w:color w:val="000000"/>
          <w:sz w:val="24"/>
          <w:szCs w:val="24"/>
        </w:rPr>
        <w:t>высш</w:t>
      </w:r>
      <w:proofErr w:type="spellEnd"/>
      <w:r w:rsidRPr="00DB0E1C">
        <w:rPr>
          <w:rStyle w:val="c0"/>
          <w:rFonts w:ascii="Times New Roman" w:hAnsi="Times New Roman" w:cs="Times New Roman"/>
          <w:color w:val="000000"/>
          <w:sz w:val="24"/>
          <w:szCs w:val="24"/>
        </w:rPr>
        <w:t>.</w:t>
      </w:r>
      <w:r w:rsidR="008063DF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B0E1C">
        <w:rPr>
          <w:rStyle w:val="c0"/>
          <w:rFonts w:ascii="Times New Roman" w:hAnsi="Times New Roman" w:cs="Times New Roman"/>
          <w:color w:val="000000"/>
          <w:sz w:val="24"/>
          <w:szCs w:val="24"/>
        </w:rPr>
        <w:t>пед</w:t>
      </w:r>
      <w:proofErr w:type="spellEnd"/>
      <w:r w:rsidRPr="00DB0E1C">
        <w:rPr>
          <w:rStyle w:val="c0"/>
          <w:rFonts w:ascii="Times New Roman" w:hAnsi="Times New Roman" w:cs="Times New Roman"/>
          <w:color w:val="000000"/>
          <w:sz w:val="24"/>
          <w:szCs w:val="24"/>
        </w:rPr>
        <w:t>.</w:t>
      </w:r>
      <w:r w:rsidR="008063DF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B0E1C">
        <w:rPr>
          <w:rStyle w:val="c0"/>
          <w:rFonts w:ascii="Times New Roman" w:hAnsi="Times New Roman" w:cs="Times New Roman"/>
          <w:color w:val="000000"/>
          <w:sz w:val="24"/>
          <w:szCs w:val="24"/>
        </w:rPr>
        <w:t>учеб</w:t>
      </w:r>
      <w:proofErr w:type="gramStart"/>
      <w:r w:rsidRPr="00DB0E1C">
        <w:rPr>
          <w:rStyle w:val="c0"/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="008063DF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DB0E1C">
        <w:rPr>
          <w:rStyle w:val="c0"/>
          <w:rFonts w:ascii="Times New Roman" w:hAnsi="Times New Roman" w:cs="Times New Roman"/>
          <w:color w:val="000000"/>
          <w:sz w:val="24"/>
          <w:szCs w:val="24"/>
        </w:rPr>
        <w:t>з</w:t>
      </w:r>
      <w:proofErr w:type="gramEnd"/>
      <w:r w:rsidRPr="00DB0E1C">
        <w:rPr>
          <w:rStyle w:val="c0"/>
          <w:rFonts w:ascii="Times New Roman" w:hAnsi="Times New Roman" w:cs="Times New Roman"/>
          <w:color w:val="000000"/>
          <w:sz w:val="24"/>
          <w:szCs w:val="24"/>
        </w:rPr>
        <w:t>аведений.- М., Издательский центр</w:t>
      </w:r>
    </w:p>
    <w:p w:rsidR="00DB0E1C" w:rsidRPr="00DB0E1C" w:rsidRDefault="00DB0E1C" w:rsidP="008063DF">
      <w:pPr>
        <w:pStyle w:val="c3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B0E1C">
        <w:rPr>
          <w:rStyle w:val="c0"/>
          <w:color w:val="000000"/>
        </w:rPr>
        <w:t> </w:t>
      </w:r>
      <w:hyperlink r:id="rId6" w:history="1">
        <w:r w:rsidRPr="00DB0E1C">
          <w:rPr>
            <w:rStyle w:val="a3"/>
          </w:rPr>
          <w:t>http://doshkolnik.ru/pedagogika/8196-sens-razvitie.html</w:t>
        </w:r>
      </w:hyperlink>
    </w:p>
    <w:p w:rsidR="00DB0E1C" w:rsidRPr="00DB0E1C" w:rsidRDefault="00DB0E1C" w:rsidP="008063DF">
      <w:pPr>
        <w:pStyle w:val="c3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B0E1C">
        <w:rPr>
          <w:rStyle w:val="c0"/>
          <w:color w:val="000000"/>
        </w:rPr>
        <w:t> </w:t>
      </w:r>
      <w:hyperlink r:id="rId7" w:history="1">
        <w:r w:rsidRPr="00DB0E1C">
          <w:rPr>
            <w:rStyle w:val="a3"/>
          </w:rPr>
          <w:t>http://kopilkaurokov.ru/doshkolnoeObrazovanie/prochee/116405</w:t>
        </w:r>
      </w:hyperlink>
    </w:p>
    <w:p w:rsidR="00DB0E1C" w:rsidRPr="00DB0E1C" w:rsidRDefault="00DB0E1C" w:rsidP="008063DF">
      <w:pPr>
        <w:pStyle w:val="c3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0" w:name="h.gjdgxs"/>
      <w:bookmarkEnd w:id="0"/>
      <w:r w:rsidRPr="00DB0E1C">
        <w:rPr>
          <w:rStyle w:val="c0"/>
          <w:color w:val="000000"/>
        </w:rPr>
        <w:t> </w:t>
      </w:r>
      <w:hyperlink r:id="rId8" w:history="1">
        <w:r w:rsidRPr="00DB0E1C">
          <w:rPr>
            <w:rStyle w:val="a3"/>
          </w:rPr>
          <w:t>http://iamtiptop.ru/p/iam_16228.html</w:t>
        </w:r>
      </w:hyperlink>
    </w:p>
    <w:p w:rsidR="00DB0E1C" w:rsidRPr="00DB0E1C" w:rsidRDefault="00DB0E1C" w:rsidP="008063DF">
      <w:pPr>
        <w:pStyle w:val="c8"/>
        <w:shd w:val="clear" w:color="auto" w:fill="FFFFFF"/>
        <w:spacing w:before="0" w:beforeAutospacing="0" w:after="0" w:afterAutospacing="0"/>
        <w:ind w:firstLine="358"/>
        <w:jc w:val="both"/>
        <w:rPr>
          <w:rFonts w:ascii="Arial" w:hAnsi="Arial" w:cs="Arial"/>
          <w:color w:val="000000"/>
        </w:rPr>
      </w:pPr>
    </w:p>
    <w:p w:rsidR="00DB0E1C" w:rsidRPr="00DB0E1C" w:rsidRDefault="00DB0E1C" w:rsidP="00BE1C07">
      <w:pPr>
        <w:pStyle w:val="c8"/>
        <w:shd w:val="clear" w:color="auto" w:fill="FFFFFF"/>
        <w:spacing w:before="0" w:beforeAutospacing="0" w:after="0" w:afterAutospacing="0"/>
        <w:ind w:firstLine="358"/>
        <w:jc w:val="both"/>
        <w:rPr>
          <w:rFonts w:ascii="Arial" w:hAnsi="Arial" w:cs="Arial"/>
          <w:color w:val="000000"/>
        </w:rPr>
      </w:pPr>
    </w:p>
    <w:p w:rsidR="00016AD8" w:rsidRPr="00016AD8" w:rsidRDefault="00016AD8" w:rsidP="00BE1C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016AD8" w:rsidRPr="00016AD8" w:rsidSect="00016AD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55826"/>
    <w:multiLevelType w:val="multilevel"/>
    <w:tmpl w:val="D10C5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B327B64"/>
    <w:multiLevelType w:val="multilevel"/>
    <w:tmpl w:val="118EC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FE57BB1"/>
    <w:multiLevelType w:val="multilevel"/>
    <w:tmpl w:val="06704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6AD8"/>
    <w:rsid w:val="00016AD8"/>
    <w:rsid w:val="00090A28"/>
    <w:rsid w:val="005A45B9"/>
    <w:rsid w:val="00682035"/>
    <w:rsid w:val="006E7EE0"/>
    <w:rsid w:val="007A743E"/>
    <w:rsid w:val="008063DF"/>
    <w:rsid w:val="009444B6"/>
    <w:rsid w:val="00945C42"/>
    <w:rsid w:val="00BE1C07"/>
    <w:rsid w:val="00BF28AA"/>
    <w:rsid w:val="00C939A2"/>
    <w:rsid w:val="00DB0E1C"/>
    <w:rsid w:val="00F96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8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16AD8"/>
    <w:rPr>
      <w:color w:val="0000FF" w:themeColor="hyperlink"/>
      <w:u w:val="single"/>
    </w:rPr>
  </w:style>
  <w:style w:type="paragraph" w:customStyle="1" w:styleId="c8">
    <w:name w:val="c8"/>
    <w:basedOn w:val="a"/>
    <w:rsid w:val="00016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16AD8"/>
  </w:style>
  <w:style w:type="paragraph" w:customStyle="1" w:styleId="c28">
    <w:name w:val="c28"/>
    <w:basedOn w:val="a"/>
    <w:rsid w:val="00016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C939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C939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C939A2"/>
  </w:style>
  <w:style w:type="character" w:customStyle="1" w:styleId="c18">
    <w:name w:val="c18"/>
    <w:basedOn w:val="a0"/>
    <w:rsid w:val="00C939A2"/>
  </w:style>
  <w:style w:type="paragraph" w:customStyle="1" w:styleId="c24">
    <w:name w:val="c24"/>
    <w:basedOn w:val="a"/>
    <w:rsid w:val="00C939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C939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DB0E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iamtiptop.ru/p/iam_16228.html&amp;sa=D&amp;ust=1452921292597000&amp;usg=AFQjCNEehRFI3GsB4sA3y_uaiEAUIBuD4w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://kopilkaurokov.ru/doshkolnoeObrazovanie/prochee/116405&amp;sa=D&amp;ust=1452921292596000&amp;usg=AFQjCNG5I2dWfzqI08sFdodKuYwtN7Okz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doshkolnik.ru/pedagogika/8196-sens-razvitie.html&amp;sa=D&amp;ust=1452921292594000&amp;usg=AFQjCNFrsdMzFicosduk6mBkJXFNWsWeZg" TargetMode="External"/><Relationship Id="rId5" Type="http://schemas.openxmlformats.org/officeDocument/2006/relationships/hyperlink" Target="mailto:nata_kuznetsova_2598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3230</Words>
  <Characters>18414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4</cp:revision>
  <dcterms:created xsi:type="dcterms:W3CDTF">2023-10-16T05:04:00Z</dcterms:created>
  <dcterms:modified xsi:type="dcterms:W3CDTF">2023-10-16T14:27:00Z</dcterms:modified>
</cp:coreProperties>
</file>