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D5" w:rsidRDefault="009D36D5">
      <w:pPr>
        <w:rPr>
          <w:rFonts w:ascii="Times New Roman" w:hAnsi="Times New Roman" w:cs="Times New Roman"/>
          <w:sz w:val="28"/>
          <w:szCs w:val="28"/>
        </w:rPr>
      </w:pPr>
    </w:p>
    <w:p w:rsidR="000A4EC8" w:rsidRDefault="009D36D5" w:rsidP="009D3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«Екатерининская средняя общеобразовательная школа</w:t>
      </w:r>
      <w:r w:rsidR="000A4EC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3118"/>
        <w:gridCol w:w="3686"/>
      </w:tblGrid>
      <w:tr w:rsidR="009D36D5" w:rsidRPr="009D36D5" w:rsidTr="00EF5428">
        <w:trPr>
          <w:trHeight w:val="1214"/>
        </w:trPr>
        <w:tc>
          <w:tcPr>
            <w:tcW w:w="3085" w:type="dxa"/>
            <w:shd w:val="clear" w:color="auto" w:fill="auto"/>
          </w:tcPr>
          <w:p w:rsidR="009D36D5" w:rsidRPr="009D36D5" w:rsidRDefault="009D36D5" w:rsidP="009D36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                                                                   </w:t>
            </w:r>
          </w:p>
          <w:p w:rsidR="009D36D5" w:rsidRPr="009D36D5" w:rsidRDefault="009D36D5" w:rsidP="009D36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ШМО                                                                                                                                 </w:t>
            </w:r>
          </w:p>
          <w:p w:rsidR="009D36D5" w:rsidRPr="009D36D5" w:rsidRDefault="009D36D5" w:rsidP="009D36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от </w:t>
            </w:r>
            <w:r w:rsidRPr="00AC3F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ar-SA"/>
              </w:rPr>
              <w:t>29.09.2021 г.</w:t>
            </w:r>
            <w:r w:rsidRPr="00AC3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</w:t>
            </w:r>
            <w:r w:rsidRPr="009D3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</w:t>
            </w:r>
          </w:p>
          <w:p w:rsidR="009D36D5" w:rsidRPr="009D36D5" w:rsidRDefault="009D36D5" w:rsidP="009D3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ШМО _______/_____________/                </w:t>
            </w:r>
          </w:p>
          <w:p w:rsidR="009D36D5" w:rsidRPr="009D36D5" w:rsidRDefault="009D36D5" w:rsidP="009D3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PictureBullets"/>
            <w:bookmarkEnd w:id="0"/>
          </w:p>
          <w:p w:rsidR="009D36D5" w:rsidRPr="009D36D5" w:rsidRDefault="009D36D5" w:rsidP="009D36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9D36D5" w:rsidRPr="009D36D5" w:rsidRDefault="009D36D5" w:rsidP="009D36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36D5" w:rsidRPr="009D36D5" w:rsidRDefault="009D36D5" w:rsidP="009D36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D36D5" w:rsidRPr="009D36D5" w:rsidRDefault="009D36D5" w:rsidP="009D36D5">
            <w:pPr>
              <w:suppressAutoHyphens/>
              <w:snapToGrid w:val="0"/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                                          приказом директора</w:t>
            </w:r>
          </w:p>
          <w:p w:rsidR="009D36D5" w:rsidRPr="009D36D5" w:rsidRDefault="009D36D5" w:rsidP="009D36D5">
            <w:pPr>
              <w:suppressAutoHyphens/>
              <w:snapToGrid w:val="0"/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«Екатерининская СОШ»</w:t>
            </w:r>
          </w:p>
          <w:p w:rsidR="009D36D5" w:rsidRPr="009D36D5" w:rsidRDefault="009D36D5" w:rsidP="009D36D5">
            <w:pPr>
              <w:suppressAutoHyphens/>
              <w:snapToGrid w:val="0"/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И.С.Баранов</w:t>
            </w:r>
            <w:proofErr w:type="spellEnd"/>
          </w:p>
          <w:p w:rsidR="009D36D5" w:rsidRPr="009D36D5" w:rsidRDefault="00AC3F4B" w:rsidP="009D3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 01 » сентября 2021 г. № </w:t>
            </w:r>
          </w:p>
        </w:tc>
      </w:tr>
    </w:tbl>
    <w:p w:rsidR="009D36D5" w:rsidRDefault="009D36D5">
      <w:pPr>
        <w:rPr>
          <w:rFonts w:ascii="Times New Roman" w:hAnsi="Times New Roman" w:cs="Times New Roman"/>
          <w:sz w:val="28"/>
          <w:szCs w:val="28"/>
        </w:rPr>
      </w:pPr>
    </w:p>
    <w:p w:rsidR="009D36D5" w:rsidRDefault="009D36D5" w:rsidP="009D3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0A4EC8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:rsidR="000A4EC8" w:rsidRDefault="009D36D5" w:rsidP="009D3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 по русскому языку</w:t>
      </w:r>
    </w:p>
    <w:p w:rsidR="000A4EC8" w:rsidRDefault="009D36D5" w:rsidP="009D3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 класса</w:t>
      </w:r>
    </w:p>
    <w:p w:rsidR="005B6E31" w:rsidRDefault="005B6E31" w:rsidP="000A4E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6E31">
        <w:rPr>
          <w:rFonts w:ascii="Times New Roman" w:hAnsi="Times New Roman" w:cs="Times New Roman"/>
          <w:b/>
          <w:sz w:val="44"/>
          <w:szCs w:val="44"/>
        </w:rPr>
        <w:t>«В поисках смысла»</w:t>
      </w:r>
    </w:p>
    <w:p w:rsidR="005B6E31" w:rsidRDefault="005B6E31" w:rsidP="000A4EC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6E31" w:rsidRDefault="005B6E31" w:rsidP="000A4EC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6E31" w:rsidRDefault="005B6E31" w:rsidP="005B6E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36D5" w:rsidRDefault="00436859" w:rsidP="00436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Рабочую программу составила</w:t>
      </w:r>
      <w:r w:rsidR="009D36D5" w:rsidRP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D36D5" w:rsidRDefault="00436859" w:rsidP="00436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proofErr w:type="spellStart"/>
      <w:r w:rsid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Первакова</w:t>
      </w:r>
      <w:proofErr w:type="spellEnd"/>
      <w:r w:rsid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Григорьевна</w:t>
      </w:r>
    </w:p>
    <w:p w:rsidR="009D36D5" w:rsidRPr="009D36D5" w:rsidRDefault="00436859" w:rsidP="00436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 русского языка и литературы</w:t>
      </w:r>
    </w:p>
    <w:p w:rsidR="00436859" w:rsidRPr="00436859" w:rsidRDefault="009D36D5" w:rsidP="00436859">
      <w:pPr>
        <w:suppressAutoHyphens/>
        <w:snapToGrid w:val="0"/>
        <w:spacing w:after="0" w:line="240" w:lineRule="auto"/>
        <w:ind w:right="-1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6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436859" w:rsidRPr="00436859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«Екатерининская СОШ»</w:t>
      </w:r>
    </w:p>
    <w:p w:rsidR="009D36D5" w:rsidRPr="009D36D5" w:rsidRDefault="009D36D5" w:rsidP="009D36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9D36D5" w:rsidRPr="009D36D5" w:rsidRDefault="00436859" w:rsidP="00436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9D36D5" w:rsidRP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сетевой группы:</w:t>
      </w:r>
    </w:p>
    <w:p w:rsidR="00436859" w:rsidRDefault="00436859" w:rsidP="00436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Бакланова И.И.,</w:t>
      </w:r>
    </w:p>
    <w:p w:rsidR="009D36D5" w:rsidRPr="009D36D5" w:rsidRDefault="00436859" w:rsidP="00436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9D36D5" w:rsidRP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научный сотрудник</w:t>
      </w:r>
    </w:p>
    <w:p w:rsidR="009D36D5" w:rsidRPr="009D36D5" w:rsidRDefault="00436859" w:rsidP="00436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9D36D5" w:rsidRP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сопровождения</w:t>
      </w:r>
    </w:p>
    <w:p w:rsidR="009D36D5" w:rsidRPr="009D36D5" w:rsidRDefault="00436859" w:rsidP="00436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9D36D5" w:rsidRP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ФГОС ГАУ ДПО "ИРО ПК",</w:t>
      </w:r>
    </w:p>
    <w:p w:rsidR="009D36D5" w:rsidRPr="009D36D5" w:rsidRDefault="00436859" w:rsidP="00436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9D36D5" w:rsidRP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канд. </w:t>
      </w:r>
      <w:proofErr w:type="spellStart"/>
      <w:r w:rsidR="009D36D5" w:rsidRP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филол</w:t>
      </w:r>
      <w:proofErr w:type="spellEnd"/>
      <w:r w:rsidR="009D36D5" w:rsidRPr="009D36D5">
        <w:rPr>
          <w:rFonts w:ascii="Times New Roman" w:eastAsia="Times New Roman" w:hAnsi="Times New Roman" w:cs="Times New Roman"/>
          <w:sz w:val="28"/>
          <w:szCs w:val="28"/>
          <w:lang w:eastAsia="ar-SA"/>
        </w:rPr>
        <w:t>. н.</w:t>
      </w:r>
    </w:p>
    <w:p w:rsidR="005B6E31" w:rsidRDefault="005B6E31" w:rsidP="005B6E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E31" w:rsidRDefault="005B6E31" w:rsidP="005B6E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36D5" w:rsidRDefault="009D36D5" w:rsidP="009D36D5">
      <w:pPr>
        <w:rPr>
          <w:rFonts w:ascii="Times New Roman" w:hAnsi="Times New Roman" w:cs="Times New Roman"/>
          <w:sz w:val="28"/>
          <w:szCs w:val="28"/>
        </w:rPr>
      </w:pPr>
    </w:p>
    <w:p w:rsidR="009D36D5" w:rsidRPr="009D36D5" w:rsidRDefault="009D36D5" w:rsidP="009D3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3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2021— 2022 учебный год </w:t>
      </w:r>
    </w:p>
    <w:p w:rsidR="005B6E31" w:rsidRPr="00436859" w:rsidRDefault="005B6E31" w:rsidP="00436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5B3A" w:rsidRPr="00436859" w:rsidRDefault="0058794F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59">
        <w:rPr>
          <w:rFonts w:ascii="Times New Roman" w:hAnsi="Times New Roman" w:cs="Times New Roman"/>
          <w:sz w:val="28"/>
          <w:szCs w:val="28"/>
        </w:rPr>
        <w:t>Элективный курс «В поисках смысла» предназначен д</w:t>
      </w:r>
      <w:r w:rsidR="00436859">
        <w:rPr>
          <w:rFonts w:ascii="Times New Roman" w:hAnsi="Times New Roman" w:cs="Times New Roman"/>
          <w:sz w:val="28"/>
          <w:szCs w:val="28"/>
        </w:rPr>
        <w:t xml:space="preserve">ля </w:t>
      </w:r>
      <w:r w:rsidR="00105308" w:rsidRPr="00436859">
        <w:rPr>
          <w:rFonts w:ascii="Times New Roman" w:hAnsi="Times New Roman" w:cs="Times New Roman"/>
          <w:sz w:val="28"/>
          <w:szCs w:val="28"/>
        </w:rPr>
        <w:t>обучающихся 10 класса</w:t>
      </w:r>
      <w:r w:rsidRPr="00436859">
        <w:rPr>
          <w:rFonts w:ascii="Times New Roman" w:hAnsi="Times New Roman" w:cs="Times New Roman"/>
          <w:sz w:val="28"/>
          <w:szCs w:val="28"/>
        </w:rPr>
        <w:t xml:space="preserve">. </w:t>
      </w:r>
      <w:r w:rsidR="004D5BA0" w:rsidRPr="00436859">
        <w:rPr>
          <w:rFonts w:ascii="Times New Roman" w:hAnsi="Times New Roman" w:cs="Times New Roman"/>
          <w:sz w:val="28"/>
          <w:szCs w:val="28"/>
        </w:rPr>
        <w:t>Современные школьники должны уметь работать с разными видам</w:t>
      </w:r>
      <w:r w:rsidR="009D5B3A" w:rsidRPr="00436859">
        <w:rPr>
          <w:rFonts w:ascii="Times New Roman" w:hAnsi="Times New Roman" w:cs="Times New Roman"/>
          <w:sz w:val="28"/>
          <w:szCs w:val="28"/>
        </w:rPr>
        <w:t>и текста, с разной информацией, уметь писать сочинение-рассуждение, и этот н</w:t>
      </w:r>
      <w:r w:rsidR="003A65DA" w:rsidRPr="00436859">
        <w:rPr>
          <w:rFonts w:ascii="Times New Roman" w:hAnsi="Times New Roman" w:cs="Times New Roman"/>
          <w:sz w:val="28"/>
          <w:szCs w:val="28"/>
        </w:rPr>
        <w:t>авык необходим в дальнейшей жизни</w:t>
      </w:r>
      <w:r w:rsidR="009D5B3A" w:rsidRPr="00436859">
        <w:rPr>
          <w:rFonts w:ascii="Times New Roman" w:hAnsi="Times New Roman" w:cs="Times New Roman"/>
          <w:sz w:val="28"/>
          <w:szCs w:val="28"/>
        </w:rPr>
        <w:t>.</w:t>
      </w:r>
      <w:r w:rsidR="00105308" w:rsidRPr="00436859">
        <w:rPr>
          <w:rFonts w:ascii="Times New Roman" w:hAnsi="Times New Roman" w:cs="Times New Roman"/>
          <w:sz w:val="28"/>
          <w:szCs w:val="28"/>
        </w:rPr>
        <w:t xml:space="preserve"> В данном классе необходима работа по развитию речи, поскольку учащиеся не умеют находить</w:t>
      </w:r>
      <w:r w:rsidR="00D71DD4" w:rsidRPr="00436859">
        <w:rPr>
          <w:rFonts w:ascii="Times New Roman" w:hAnsi="Times New Roman" w:cs="Times New Roman"/>
          <w:sz w:val="28"/>
          <w:szCs w:val="28"/>
        </w:rPr>
        <w:t>, интерпретировать</w:t>
      </w:r>
      <w:r w:rsidR="00105308" w:rsidRPr="00436859">
        <w:rPr>
          <w:rFonts w:ascii="Times New Roman" w:hAnsi="Times New Roman" w:cs="Times New Roman"/>
          <w:sz w:val="28"/>
          <w:szCs w:val="28"/>
        </w:rPr>
        <w:t xml:space="preserve"> и использовать необходимую информацию из текстов</w:t>
      </w:r>
      <w:r w:rsidR="00D71DD4" w:rsidRPr="00436859">
        <w:rPr>
          <w:rFonts w:ascii="Times New Roman" w:hAnsi="Times New Roman" w:cs="Times New Roman"/>
          <w:sz w:val="28"/>
          <w:szCs w:val="28"/>
        </w:rPr>
        <w:t>.</w:t>
      </w:r>
      <w:r w:rsidR="003A65DA" w:rsidRPr="00436859">
        <w:rPr>
          <w:rFonts w:ascii="Times New Roman" w:hAnsi="Times New Roman" w:cs="Times New Roman"/>
          <w:sz w:val="28"/>
          <w:szCs w:val="28"/>
        </w:rPr>
        <w:t xml:space="preserve"> Затрудняются грамотно излагать свои мысли в письменной форме.</w:t>
      </w:r>
    </w:p>
    <w:p w:rsidR="009D5B3A" w:rsidRPr="00436859" w:rsidRDefault="009D5B3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59">
        <w:rPr>
          <w:rFonts w:ascii="Times New Roman" w:hAnsi="Times New Roman" w:cs="Times New Roman"/>
          <w:sz w:val="28"/>
          <w:szCs w:val="28"/>
        </w:rPr>
        <w:t>Сочинение – не только один из самых трудных видов деятельности учащихся, но и, по мнению большинства учителей,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Оно треб</w:t>
      </w:r>
      <w:r w:rsidR="003A65DA" w:rsidRPr="00436859">
        <w:rPr>
          <w:rFonts w:ascii="Times New Roman" w:hAnsi="Times New Roman" w:cs="Times New Roman"/>
          <w:sz w:val="28"/>
          <w:szCs w:val="28"/>
        </w:rPr>
        <w:t xml:space="preserve">ует от обучающегося </w:t>
      </w:r>
      <w:r w:rsidRPr="00436859">
        <w:rPr>
          <w:rFonts w:ascii="Times New Roman" w:hAnsi="Times New Roman" w:cs="Times New Roman"/>
          <w:sz w:val="28"/>
          <w:szCs w:val="28"/>
        </w:rPr>
        <w:t>предельной сосредоточенности, умения чётко образно и грамотно излагать, аргументировать свои мысли. Но прежде чем он приступит к написанию сочинения, будущий выпускник должен прочитать и понять текст, используя навыки смыслового чтения.</w:t>
      </w:r>
    </w:p>
    <w:p w:rsidR="005031B8" w:rsidRPr="00436859" w:rsidRDefault="00436859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чтение</w:t>
      </w:r>
      <w:r w:rsidR="005031B8" w:rsidRPr="00436859">
        <w:rPr>
          <w:rFonts w:ascii="Times New Roman" w:hAnsi="Times New Roman" w:cs="Times New Roman"/>
          <w:sz w:val="28"/>
          <w:szCs w:val="28"/>
        </w:rPr>
        <w:t xml:space="preserve"> предполагает умения находить и извлекать информацию,</w:t>
      </w:r>
      <w:r w:rsidR="005031B8" w:rsidRPr="00436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1B8" w:rsidRPr="00436859">
        <w:rPr>
          <w:rFonts w:ascii="Times New Roman" w:hAnsi="Times New Roman" w:cs="Times New Roman"/>
          <w:sz w:val="28"/>
          <w:szCs w:val="28"/>
        </w:rPr>
        <w:t>интегрировать и интерпретировать её,</w:t>
      </w:r>
      <w:r w:rsidR="005031B8" w:rsidRPr="00436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1B8" w:rsidRPr="00436859">
        <w:rPr>
          <w:rFonts w:ascii="Times New Roman" w:hAnsi="Times New Roman" w:cs="Times New Roman"/>
          <w:sz w:val="28"/>
          <w:szCs w:val="28"/>
        </w:rPr>
        <w:t>оценивать содержание и форму текста, а также использовать информацию из текста.</w:t>
      </w:r>
    </w:p>
    <w:p w:rsidR="00B9402A" w:rsidRPr="00436859" w:rsidRDefault="009E0686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Ч</w:t>
      </w:r>
      <w:r w:rsidR="005031B8" w:rsidRPr="00436859">
        <w:rPr>
          <w:rFonts w:ascii="Times New Roman" w:hAnsi="Times New Roman" w:cs="Times New Roman"/>
          <w:iCs/>
          <w:sz w:val="28"/>
          <w:szCs w:val="28"/>
        </w:rPr>
        <w:t>итательская грамотн</w:t>
      </w:r>
      <w:r w:rsidRPr="00436859">
        <w:rPr>
          <w:rFonts w:ascii="Times New Roman" w:hAnsi="Times New Roman" w:cs="Times New Roman"/>
          <w:iCs/>
          <w:sz w:val="28"/>
          <w:szCs w:val="28"/>
        </w:rPr>
        <w:t>ость –</w:t>
      </w:r>
      <w:r w:rsidR="005031B8" w:rsidRPr="004368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6859">
        <w:rPr>
          <w:rFonts w:ascii="Times New Roman" w:hAnsi="Times New Roman" w:cs="Times New Roman"/>
          <w:iCs/>
          <w:sz w:val="28"/>
          <w:szCs w:val="28"/>
        </w:rPr>
        <w:t>«</w:t>
      </w:r>
      <w:r w:rsidR="005031B8" w:rsidRPr="00436859">
        <w:rPr>
          <w:rFonts w:ascii="Times New Roman" w:hAnsi="Times New Roman" w:cs="Times New Roman"/>
          <w:iCs/>
          <w:sz w:val="28"/>
          <w:szCs w:val="28"/>
        </w:rPr>
        <w:t>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  <w:r w:rsidR="00436859">
        <w:rPr>
          <w:rFonts w:ascii="Times New Roman" w:hAnsi="Times New Roman" w:cs="Times New Roman"/>
          <w:iCs/>
          <w:sz w:val="28"/>
          <w:szCs w:val="28"/>
        </w:rPr>
        <w:t xml:space="preserve"> Многие мониторинговые </w:t>
      </w:r>
      <w:r w:rsidR="009D5B3A" w:rsidRPr="00436859">
        <w:rPr>
          <w:rFonts w:ascii="Times New Roman" w:hAnsi="Times New Roman" w:cs="Times New Roman"/>
          <w:iCs/>
          <w:sz w:val="28"/>
          <w:szCs w:val="28"/>
        </w:rPr>
        <w:t xml:space="preserve">задания </w:t>
      </w:r>
      <w:r w:rsidR="00436859">
        <w:rPr>
          <w:rFonts w:ascii="Times New Roman" w:hAnsi="Times New Roman" w:cs="Times New Roman"/>
          <w:iCs/>
          <w:sz w:val="28"/>
          <w:szCs w:val="28"/>
        </w:rPr>
        <w:t>п</w:t>
      </w:r>
      <w:r w:rsidR="004D5BA0" w:rsidRPr="00436859">
        <w:rPr>
          <w:rFonts w:ascii="Times New Roman" w:hAnsi="Times New Roman" w:cs="Times New Roman"/>
          <w:iCs/>
          <w:sz w:val="28"/>
          <w:szCs w:val="28"/>
        </w:rPr>
        <w:t xml:space="preserve">о русскому языку </w:t>
      </w:r>
      <w:r w:rsidRPr="00436859">
        <w:rPr>
          <w:rFonts w:ascii="Times New Roman" w:hAnsi="Times New Roman" w:cs="Times New Roman"/>
          <w:iCs/>
          <w:sz w:val="28"/>
          <w:szCs w:val="28"/>
        </w:rPr>
        <w:t xml:space="preserve">построены с учетом того, что обучающиеся владеют навыками смыслового чтения, </w:t>
      </w:r>
      <w:r w:rsidRPr="00436859">
        <w:rPr>
          <w:rFonts w:ascii="Times New Roman" w:hAnsi="Times New Roman" w:cs="Times New Roman"/>
          <w:sz w:val="28"/>
          <w:szCs w:val="28"/>
        </w:rPr>
        <w:t>п</w:t>
      </w:r>
      <w:r w:rsidR="00CB056B" w:rsidRPr="00436859">
        <w:rPr>
          <w:rFonts w:ascii="Times New Roman" w:hAnsi="Times New Roman" w:cs="Times New Roman"/>
          <w:sz w:val="28"/>
          <w:szCs w:val="28"/>
        </w:rPr>
        <w:t>оэтому их необходимо развивать</w:t>
      </w:r>
      <w:r w:rsidRPr="00436859">
        <w:rPr>
          <w:rFonts w:ascii="Times New Roman" w:hAnsi="Times New Roman" w:cs="Times New Roman"/>
          <w:sz w:val="28"/>
          <w:szCs w:val="28"/>
        </w:rPr>
        <w:t>.</w:t>
      </w:r>
      <w:r w:rsidR="00436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BA0" w:rsidRPr="00436859">
        <w:rPr>
          <w:rFonts w:ascii="Times New Roman" w:hAnsi="Times New Roman" w:cs="Times New Roman"/>
          <w:bCs/>
          <w:sz w:val="28"/>
          <w:szCs w:val="28"/>
        </w:rPr>
        <w:t>В</w:t>
      </w:r>
      <w:r w:rsidRPr="00436859">
        <w:rPr>
          <w:rFonts w:ascii="Times New Roman" w:hAnsi="Times New Roman" w:cs="Times New Roman"/>
          <w:bCs/>
          <w:sz w:val="28"/>
          <w:szCs w:val="28"/>
        </w:rPr>
        <w:t xml:space="preserve"> измерителях читательской грамотности последних лет</w:t>
      </w:r>
      <w:r w:rsidR="004D5BA0" w:rsidRPr="00436859">
        <w:rPr>
          <w:rFonts w:ascii="Times New Roman" w:hAnsi="Times New Roman" w:cs="Times New Roman"/>
          <w:bCs/>
          <w:sz w:val="28"/>
          <w:szCs w:val="28"/>
        </w:rPr>
        <w:t xml:space="preserve"> отмечаются следующие тенденции:</w:t>
      </w:r>
      <w:r w:rsidR="004D5BA0" w:rsidRPr="004368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A65DA" w:rsidRPr="00436859">
        <w:rPr>
          <w:rFonts w:ascii="Times New Roman" w:hAnsi="Times New Roman" w:cs="Times New Roman"/>
          <w:bCs/>
          <w:sz w:val="28"/>
          <w:szCs w:val="28"/>
        </w:rPr>
        <w:t>аутентичность</w:t>
      </w:r>
      <w:r w:rsidR="004D5BA0" w:rsidRPr="00436859">
        <w:rPr>
          <w:rFonts w:ascii="Times New Roman" w:hAnsi="Times New Roman" w:cs="Times New Roman"/>
          <w:bCs/>
          <w:sz w:val="28"/>
          <w:szCs w:val="28"/>
        </w:rPr>
        <w:t xml:space="preserve"> текстов или видов деятельности,</w:t>
      </w:r>
      <w:r w:rsidR="004D5BA0" w:rsidRPr="00436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5BA0" w:rsidRPr="00436859">
        <w:rPr>
          <w:rFonts w:ascii="Times New Roman" w:hAnsi="Times New Roman" w:cs="Times New Roman"/>
          <w:bCs/>
          <w:sz w:val="28"/>
          <w:szCs w:val="28"/>
        </w:rPr>
        <w:t>множественность текстов,</w:t>
      </w:r>
      <w:r w:rsidR="004D5BA0" w:rsidRPr="00436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5BA0" w:rsidRPr="00436859">
        <w:rPr>
          <w:rFonts w:ascii="Times New Roman" w:hAnsi="Times New Roman" w:cs="Times New Roman"/>
          <w:bCs/>
          <w:sz w:val="28"/>
          <w:szCs w:val="28"/>
        </w:rPr>
        <w:t>комплексный характер заданий,</w:t>
      </w:r>
      <w:r w:rsidR="004D5BA0" w:rsidRPr="00436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65DA" w:rsidRPr="00436859">
        <w:rPr>
          <w:rFonts w:ascii="Times New Roman" w:hAnsi="Times New Roman" w:cs="Times New Roman"/>
          <w:bCs/>
          <w:sz w:val="28"/>
          <w:szCs w:val="28"/>
        </w:rPr>
        <w:t>«игровой» подход к смыслу: «Верю – не верю», «</w:t>
      </w:r>
      <w:r w:rsidR="00436859">
        <w:rPr>
          <w:rFonts w:ascii="Times New Roman" w:hAnsi="Times New Roman" w:cs="Times New Roman"/>
          <w:bCs/>
          <w:sz w:val="28"/>
          <w:szCs w:val="28"/>
        </w:rPr>
        <w:t xml:space="preserve">Хорошо – плохо», «Пойми меня». </w:t>
      </w:r>
      <w:r w:rsidR="004D5BA0" w:rsidRPr="00436859">
        <w:rPr>
          <w:rFonts w:ascii="Times New Roman" w:hAnsi="Times New Roman" w:cs="Times New Roman"/>
          <w:bCs/>
          <w:sz w:val="28"/>
          <w:szCs w:val="28"/>
        </w:rPr>
        <w:t>Если обратиться к демоверсии ЕГЭ -21, то мы видим, что 10 задани</w:t>
      </w:r>
      <w:r w:rsidR="009D5B3A" w:rsidRPr="00436859">
        <w:rPr>
          <w:rFonts w:ascii="Times New Roman" w:hAnsi="Times New Roman" w:cs="Times New Roman"/>
          <w:bCs/>
          <w:sz w:val="28"/>
          <w:szCs w:val="28"/>
        </w:rPr>
        <w:t>й построены таким образом, что их невозможно решить правильно, не поняв смысла текста или предложений.</w:t>
      </w:r>
      <w:r w:rsidR="00635602" w:rsidRPr="00436859">
        <w:rPr>
          <w:rFonts w:ascii="Times New Roman" w:hAnsi="Times New Roman" w:cs="Times New Roman"/>
          <w:bCs/>
          <w:sz w:val="28"/>
          <w:szCs w:val="28"/>
        </w:rPr>
        <w:t xml:space="preserve"> Творческое задание </w:t>
      </w:r>
      <w:r w:rsidR="00B9402A" w:rsidRPr="00436859">
        <w:rPr>
          <w:rFonts w:ascii="Times New Roman" w:hAnsi="Times New Roman" w:cs="Times New Roman"/>
          <w:bCs/>
          <w:sz w:val="28"/>
          <w:szCs w:val="28"/>
        </w:rPr>
        <w:t xml:space="preserve">проверяет умения, </w:t>
      </w:r>
      <w:r w:rsidR="00B9402A" w:rsidRPr="00436859">
        <w:rPr>
          <w:rFonts w:ascii="Times New Roman" w:hAnsi="Times New Roman" w:cs="Times New Roman"/>
          <w:bCs/>
          <w:iCs/>
          <w:sz w:val="28"/>
          <w:szCs w:val="28"/>
        </w:rPr>
        <w:t xml:space="preserve">связанные с разными видами речевой деятельности – чтением (проводить смысловой, </w:t>
      </w:r>
      <w:proofErr w:type="spellStart"/>
      <w:r w:rsidR="00B9402A" w:rsidRPr="00436859">
        <w:rPr>
          <w:rFonts w:ascii="Times New Roman" w:hAnsi="Times New Roman" w:cs="Times New Roman"/>
          <w:bCs/>
          <w:iCs/>
          <w:sz w:val="28"/>
          <w:szCs w:val="28"/>
        </w:rPr>
        <w:t>речеведческий</w:t>
      </w:r>
      <w:proofErr w:type="spellEnd"/>
      <w:r w:rsidR="00B9402A" w:rsidRPr="00436859">
        <w:rPr>
          <w:rFonts w:ascii="Times New Roman" w:hAnsi="Times New Roman" w:cs="Times New Roman"/>
          <w:bCs/>
          <w:iCs/>
          <w:sz w:val="28"/>
          <w:szCs w:val="28"/>
        </w:rPr>
        <w:t>, языковой анализ текста) и письмом (создавать на основе прочитанного вторичный текст – сочинение).</w:t>
      </w:r>
    </w:p>
    <w:p w:rsidR="00B9402A" w:rsidRPr="00436859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Курс способствует развитию читательской грамотности и умению выражать свои мысли на письме.</w:t>
      </w:r>
    </w:p>
    <w:p w:rsidR="00B9402A" w:rsidRPr="00436859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Актуальность данного элективного курса заключается прежде вс</w:t>
      </w:r>
      <w:r w:rsidR="00960DC9" w:rsidRPr="00436859">
        <w:rPr>
          <w:rFonts w:ascii="Times New Roman" w:hAnsi="Times New Roman" w:cs="Times New Roman"/>
          <w:iCs/>
          <w:sz w:val="28"/>
          <w:szCs w:val="28"/>
        </w:rPr>
        <w:t xml:space="preserve">его в том, что </w:t>
      </w:r>
      <w:r w:rsidRPr="00436859">
        <w:rPr>
          <w:rFonts w:ascii="Times New Roman" w:hAnsi="Times New Roman" w:cs="Times New Roman"/>
          <w:iCs/>
          <w:sz w:val="28"/>
          <w:szCs w:val="28"/>
        </w:rPr>
        <w:t>формируют</w:t>
      </w:r>
      <w:r w:rsidR="00960DC9" w:rsidRPr="00436859">
        <w:rPr>
          <w:rFonts w:ascii="Times New Roman" w:hAnsi="Times New Roman" w:cs="Times New Roman"/>
          <w:iCs/>
          <w:sz w:val="28"/>
          <w:szCs w:val="28"/>
        </w:rPr>
        <w:t>ся умения</w:t>
      </w:r>
      <w:r w:rsidRPr="00436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29FE" w:rsidRPr="00436859">
        <w:rPr>
          <w:rFonts w:ascii="Times New Roman" w:hAnsi="Times New Roman" w:cs="Times New Roman"/>
          <w:iCs/>
          <w:sz w:val="28"/>
          <w:szCs w:val="28"/>
        </w:rPr>
        <w:t>находить нужную информацию в тексте, формулировать одну из проблем, поставленных автором текста, комментирова</w:t>
      </w:r>
      <w:r w:rsidR="00436859">
        <w:rPr>
          <w:rFonts w:ascii="Times New Roman" w:hAnsi="Times New Roman" w:cs="Times New Roman"/>
          <w:iCs/>
          <w:sz w:val="28"/>
          <w:szCs w:val="28"/>
        </w:rPr>
        <w:t>ть её, иллюстрировать примерами</w:t>
      </w:r>
      <w:r w:rsidR="001229FE" w:rsidRPr="00436859">
        <w:rPr>
          <w:rFonts w:ascii="Times New Roman" w:hAnsi="Times New Roman" w:cs="Times New Roman"/>
          <w:iCs/>
          <w:sz w:val="28"/>
          <w:szCs w:val="28"/>
        </w:rPr>
        <w:t>, давать пояснение к каждому примеру-иллюстрации, указывать смысловую связь между ними, формулировать позицию автора, выражать своё отношение</w:t>
      </w:r>
      <w:r w:rsidR="00436859">
        <w:rPr>
          <w:rFonts w:ascii="Times New Roman" w:hAnsi="Times New Roman" w:cs="Times New Roman"/>
          <w:iCs/>
          <w:sz w:val="28"/>
          <w:szCs w:val="28"/>
        </w:rPr>
        <w:t xml:space="preserve"> к ней, грамотно выражать</w:t>
      </w:r>
      <w:r w:rsidRPr="00436859">
        <w:rPr>
          <w:rFonts w:ascii="Times New Roman" w:hAnsi="Times New Roman" w:cs="Times New Roman"/>
          <w:iCs/>
          <w:sz w:val="28"/>
          <w:szCs w:val="28"/>
        </w:rPr>
        <w:t xml:space="preserve"> свои мысли и соз</w:t>
      </w:r>
      <w:r w:rsidR="00661CDE" w:rsidRPr="00436859">
        <w:rPr>
          <w:rFonts w:ascii="Times New Roman" w:hAnsi="Times New Roman" w:cs="Times New Roman"/>
          <w:iCs/>
          <w:sz w:val="28"/>
          <w:szCs w:val="28"/>
        </w:rPr>
        <w:t>давать собственные высказывания.</w:t>
      </w:r>
      <w:r w:rsidRPr="00436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1CDE" w:rsidRPr="00436859">
        <w:rPr>
          <w:rFonts w:ascii="Times New Roman" w:hAnsi="Times New Roman" w:cs="Times New Roman"/>
          <w:iCs/>
          <w:sz w:val="28"/>
          <w:szCs w:val="28"/>
        </w:rPr>
        <w:t xml:space="preserve">Курс </w:t>
      </w:r>
      <w:r w:rsidR="00661CDE" w:rsidRPr="0043685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направлен </w:t>
      </w:r>
      <w:r w:rsidRPr="00436859">
        <w:rPr>
          <w:rFonts w:ascii="Times New Roman" w:hAnsi="Times New Roman" w:cs="Times New Roman"/>
          <w:iCs/>
          <w:sz w:val="28"/>
          <w:szCs w:val="28"/>
        </w:rPr>
        <w:t>на организацию систематичной работы над пониманием художественного и публицистического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высказывания.</w:t>
      </w:r>
    </w:p>
    <w:p w:rsidR="00436859" w:rsidRDefault="00436859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402A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Программа </w:t>
      </w:r>
      <w:r w:rsidRPr="00436859">
        <w:rPr>
          <w:rFonts w:ascii="Times New Roman" w:hAnsi="Times New Roman" w:cs="Times New Roman"/>
          <w:iCs/>
          <w:sz w:val="28"/>
          <w:szCs w:val="28"/>
        </w:rPr>
        <w:t>элективного курса пре</w:t>
      </w:r>
      <w:r w:rsidR="003A65DA" w:rsidRPr="00436859">
        <w:rPr>
          <w:rFonts w:ascii="Times New Roman" w:hAnsi="Times New Roman" w:cs="Times New Roman"/>
          <w:iCs/>
          <w:sz w:val="28"/>
          <w:szCs w:val="28"/>
        </w:rPr>
        <w:t>дназначена для обучающихся 10</w:t>
      </w:r>
      <w:r w:rsidRPr="00436859">
        <w:rPr>
          <w:rFonts w:ascii="Times New Roman" w:hAnsi="Times New Roman" w:cs="Times New Roman"/>
          <w:iCs/>
          <w:sz w:val="28"/>
          <w:szCs w:val="28"/>
        </w:rPr>
        <w:t xml:space="preserve"> класса и рассчитана на 34 часа.</w:t>
      </w:r>
    </w:p>
    <w:p w:rsidR="00436859" w:rsidRPr="00436859" w:rsidRDefault="00436859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402A" w:rsidRPr="00436859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Цель курса: </w:t>
      </w:r>
      <w:r w:rsidR="00661CDE" w:rsidRPr="00436859">
        <w:rPr>
          <w:rFonts w:ascii="Times New Roman" w:hAnsi="Times New Roman" w:cs="Times New Roman"/>
          <w:iCs/>
          <w:sz w:val="28"/>
          <w:szCs w:val="28"/>
        </w:rPr>
        <w:t>развитие</w:t>
      </w:r>
      <w:r w:rsidRPr="00436859">
        <w:rPr>
          <w:rFonts w:ascii="Times New Roman" w:hAnsi="Times New Roman" w:cs="Times New Roman"/>
          <w:iCs/>
          <w:sz w:val="28"/>
          <w:szCs w:val="28"/>
        </w:rPr>
        <w:t xml:space="preserve"> у обучающихся ключевых коммуникативных компетентностей, необходимых для успешной социализации личности; развитие речемыслительного потенциала </w:t>
      </w:r>
      <w:r w:rsidR="00661CDE" w:rsidRPr="00436859">
        <w:rPr>
          <w:rFonts w:ascii="Times New Roman" w:hAnsi="Times New Roman" w:cs="Times New Roman"/>
          <w:iCs/>
          <w:sz w:val="28"/>
          <w:szCs w:val="28"/>
        </w:rPr>
        <w:t>выпускника</w:t>
      </w:r>
    </w:p>
    <w:p w:rsidR="00436859" w:rsidRDefault="00436859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402A" w:rsidRPr="00436859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Задачи курса:</w:t>
      </w:r>
    </w:p>
    <w:p w:rsidR="00B9402A" w:rsidRPr="00436859" w:rsidRDefault="00960DC9" w:rsidP="0043685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 xml:space="preserve">Развивать </w:t>
      </w:r>
      <w:r w:rsidR="00B9402A" w:rsidRPr="00436859">
        <w:rPr>
          <w:rFonts w:ascii="Times New Roman" w:hAnsi="Times New Roman" w:cs="Times New Roman"/>
          <w:iCs/>
          <w:sz w:val="28"/>
          <w:szCs w:val="28"/>
        </w:rPr>
        <w:t>комм</w:t>
      </w:r>
      <w:r w:rsidR="00436859">
        <w:rPr>
          <w:rFonts w:ascii="Times New Roman" w:hAnsi="Times New Roman" w:cs="Times New Roman"/>
          <w:iCs/>
          <w:sz w:val="28"/>
          <w:szCs w:val="28"/>
        </w:rPr>
        <w:t xml:space="preserve">уникативные </w:t>
      </w:r>
      <w:r w:rsidRPr="00436859">
        <w:rPr>
          <w:rFonts w:ascii="Times New Roman" w:hAnsi="Times New Roman" w:cs="Times New Roman"/>
          <w:iCs/>
          <w:sz w:val="28"/>
          <w:szCs w:val="28"/>
        </w:rPr>
        <w:t>компетенции</w:t>
      </w:r>
      <w:r w:rsidR="00B9402A" w:rsidRPr="00436859">
        <w:rPr>
          <w:rFonts w:ascii="Times New Roman" w:hAnsi="Times New Roman" w:cs="Times New Roman"/>
          <w:iCs/>
          <w:sz w:val="28"/>
          <w:szCs w:val="28"/>
        </w:rPr>
        <w:t xml:space="preserve"> обучающихся;</w:t>
      </w:r>
    </w:p>
    <w:p w:rsidR="00B9402A" w:rsidRPr="00436859" w:rsidRDefault="00960DC9" w:rsidP="0043685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формировать</w:t>
      </w:r>
      <w:r w:rsidR="00B9402A" w:rsidRPr="00436859">
        <w:rPr>
          <w:rFonts w:ascii="Times New Roman" w:hAnsi="Times New Roman" w:cs="Times New Roman"/>
          <w:iCs/>
          <w:sz w:val="28"/>
          <w:szCs w:val="28"/>
        </w:rPr>
        <w:t xml:space="preserve"> у обу</w:t>
      </w:r>
      <w:r w:rsidRPr="00436859">
        <w:rPr>
          <w:rFonts w:ascii="Times New Roman" w:hAnsi="Times New Roman" w:cs="Times New Roman"/>
          <w:iCs/>
          <w:sz w:val="28"/>
          <w:szCs w:val="28"/>
        </w:rPr>
        <w:t>чающихся научно-лингвистическое мировоззрение</w:t>
      </w:r>
      <w:r w:rsidR="00B9402A" w:rsidRPr="00436859">
        <w:rPr>
          <w:rFonts w:ascii="Times New Roman" w:hAnsi="Times New Roman" w:cs="Times New Roman"/>
          <w:iCs/>
          <w:sz w:val="28"/>
          <w:szCs w:val="28"/>
        </w:rPr>
        <w:t>;</w:t>
      </w:r>
    </w:p>
    <w:p w:rsidR="00B9402A" w:rsidRPr="00436859" w:rsidRDefault="00960DC9" w:rsidP="0043685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овладевать</w:t>
      </w:r>
      <w:r w:rsidR="00B9402A" w:rsidRPr="00436859">
        <w:rPr>
          <w:rFonts w:ascii="Times New Roman" w:hAnsi="Times New Roman" w:cs="Times New Roman"/>
          <w:iCs/>
          <w:sz w:val="28"/>
          <w:szCs w:val="28"/>
        </w:rPr>
        <w:t xml:space="preserve"> нормами русского литературного языка;</w:t>
      </w:r>
    </w:p>
    <w:p w:rsidR="00B9402A" w:rsidRPr="00436859" w:rsidRDefault="00960DC9" w:rsidP="0043685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развивать умение</w:t>
      </w:r>
      <w:r w:rsidR="00B9402A" w:rsidRPr="00436859">
        <w:rPr>
          <w:rFonts w:ascii="Times New Roman" w:hAnsi="Times New Roman" w:cs="Times New Roman"/>
          <w:iCs/>
          <w:sz w:val="28"/>
          <w:szCs w:val="28"/>
        </w:rPr>
        <w:t xml:space="preserve"> связно излагать свои мысли в устной и письменной форме;</w:t>
      </w:r>
    </w:p>
    <w:p w:rsidR="00B9402A" w:rsidRPr="00436859" w:rsidRDefault="00B9402A" w:rsidP="0043685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развивать умение выявлять, осмыслять и интерпретировать содержащуюся в исходном тексте смысловую информацию;</w:t>
      </w:r>
    </w:p>
    <w:p w:rsidR="00B9402A" w:rsidRPr="00436859" w:rsidRDefault="00B9402A" w:rsidP="0043685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:rsidR="00B9402A" w:rsidRPr="00436859" w:rsidRDefault="00960DC9" w:rsidP="0043685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 xml:space="preserve"> развивать способность </w:t>
      </w:r>
      <w:r w:rsidR="00B9402A" w:rsidRPr="00436859">
        <w:rPr>
          <w:rFonts w:ascii="Times New Roman" w:hAnsi="Times New Roman" w:cs="Times New Roman"/>
          <w:iCs/>
          <w:sz w:val="28"/>
          <w:szCs w:val="28"/>
        </w:rPr>
        <w:t>воспринимать и оценивать мастерство художника слова.</w:t>
      </w:r>
    </w:p>
    <w:p w:rsidR="00B9402A" w:rsidRPr="00436859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</w:t>
      </w:r>
      <w:r w:rsidRPr="00436859">
        <w:rPr>
          <w:rFonts w:ascii="Times New Roman" w:hAnsi="Times New Roman" w:cs="Times New Roman"/>
          <w:iCs/>
          <w:sz w:val="28"/>
          <w:szCs w:val="28"/>
        </w:rPr>
        <w:t>.</w:t>
      </w:r>
    </w:p>
    <w:p w:rsidR="00B9402A" w:rsidRPr="00436859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учащиеся должны</w:t>
      </w:r>
    </w:p>
    <w:p w:rsidR="00B9402A" w:rsidRPr="00436859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B9402A" w:rsidRPr="00436859" w:rsidRDefault="00B9402A" w:rsidP="004368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теоретические сведения о структуре и компонентах сочинения-рассуждения;</w:t>
      </w:r>
    </w:p>
    <w:p w:rsidR="00B9402A" w:rsidRPr="00436859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уметь </w:t>
      </w:r>
      <w:r w:rsidRPr="00436859">
        <w:rPr>
          <w:rFonts w:ascii="Times New Roman" w:hAnsi="Times New Roman" w:cs="Times New Roman"/>
          <w:iCs/>
          <w:sz w:val="28"/>
          <w:szCs w:val="28"/>
        </w:rPr>
        <w:t>применять такие к</w:t>
      </w:r>
      <w:r w:rsidR="00436859">
        <w:rPr>
          <w:rFonts w:ascii="Times New Roman" w:hAnsi="Times New Roman" w:cs="Times New Roman"/>
          <w:iCs/>
          <w:sz w:val="28"/>
          <w:szCs w:val="28"/>
        </w:rPr>
        <w:t>оммуникативные умения, как</w:t>
      </w:r>
      <w:r w:rsidRPr="00436859">
        <w:rPr>
          <w:rFonts w:ascii="Times New Roman" w:hAnsi="Times New Roman" w:cs="Times New Roman"/>
          <w:iCs/>
          <w:sz w:val="28"/>
          <w:szCs w:val="28"/>
        </w:rPr>
        <w:t>:</w:t>
      </w:r>
    </w:p>
    <w:p w:rsidR="00B9402A" w:rsidRPr="00436859" w:rsidRDefault="00661CDE" w:rsidP="0043685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 xml:space="preserve">умение </w:t>
      </w:r>
      <w:r w:rsidR="00B9402A" w:rsidRPr="00436859">
        <w:rPr>
          <w:rFonts w:ascii="Times New Roman" w:hAnsi="Times New Roman" w:cs="Times New Roman"/>
          <w:iCs/>
          <w:sz w:val="28"/>
          <w:szCs w:val="28"/>
        </w:rPr>
        <w:t>интерпретировать содержание исходного текста;</w:t>
      </w:r>
    </w:p>
    <w:p w:rsidR="00B9402A" w:rsidRPr="00436859" w:rsidRDefault="00B9402A" w:rsidP="0043685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последовательно, логично выражать мысли в письменной и устной форме;</w:t>
      </w:r>
    </w:p>
    <w:p w:rsidR="00B9402A" w:rsidRPr="00436859" w:rsidRDefault="00B9402A" w:rsidP="0043685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выражать свои мысли грамотно, последовательно, связно, с соблюдением языковых норм;</w:t>
      </w:r>
    </w:p>
    <w:p w:rsidR="00B9402A" w:rsidRPr="00436859" w:rsidRDefault="00B9402A" w:rsidP="0043685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создавать свой текст определённой модели, соответствующи</w:t>
      </w:r>
      <w:r w:rsidR="00436859">
        <w:rPr>
          <w:rFonts w:ascii="Times New Roman" w:hAnsi="Times New Roman" w:cs="Times New Roman"/>
          <w:iCs/>
          <w:sz w:val="28"/>
          <w:szCs w:val="28"/>
        </w:rPr>
        <w:t>й требованиям</w:t>
      </w:r>
      <w:r w:rsidRPr="00436859">
        <w:rPr>
          <w:rFonts w:ascii="Times New Roman" w:hAnsi="Times New Roman" w:cs="Times New Roman"/>
          <w:iCs/>
          <w:sz w:val="28"/>
          <w:szCs w:val="28"/>
        </w:rPr>
        <w:t>;</w:t>
      </w:r>
    </w:p>
    <w:p w:rsidR="00B9402A" w:rsidRPr="00436859" w:rsidRDefault="00B9402A" w:rsidP="0043685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анализировать творческие образцы сочинений и рецензировать их.</w:t>
      </w:r>
    </w:p>
    <w:p w:rsidR="00B9402A" w:rsidRPr="00436859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владеть:</w:t>
      </w:r>
    </w:p>
    <w:p w:rsidR="00B9402A" w:rsidRPr="00436859" w:rsidRDefault="00B9402A" w:rsidP="0043685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коммуникативной компетенцией, предполагающей овладение всеми видами речевой деятельности и основами культуры устной и письменной речи, компетенци</w:t>
      </w:r>
      <w:r w:rsidR="00661CDE" w:rsidRPr="00436859">
        <w:rPr>
          <w:rFonts w:ascii="Times New Roman" w:hAnsi="Times New Roman" w:cs="Times New Roman"/>
          <w:iCs/>
          <w:sz w:val="28"/>
          <w:szCs w:val="28"/>
        </w:rPr>
        <w:t>и, необходимой для использования</w:t>
      </w:r>
      <w:r w:rsidRPr="00436859">
        <w:rPr>
          <w:rFonts w:ascii="Times New Roman" w:hAnsi="Times New Roman" w:cs="Times New Roman"/>
          <w:iCs/>
          <w:sz w:val="28"/>
          <w:szCs w:val="28"/>
        </w:rPr>
        <w:t xml:space="preserve"> языка </w:t>
      </w:r>
      <w:r w:rsidR="00960DC9" w:rsidRPr="00436859">
        <w:rPr>
          <w:rFonts w:ascii="Times New Roman" w:hAnsi="Times New Roman" w:cs="Times New Roman"/>
          <w:iCs/>
          <w:sz w:val="28"/>
          <w:szCs w:val="28"/>
        </w:rPr>
        <w:t>в жизненно важных сферах</w:t>
      </w:r>
      <w:r w:rsidRPr="00436859">
        <w:rPr>
          <w:rFonts w:ascii="Times New Roman" w:hAnsi="Times New Roman" w:cs="Times New Roman"/>
          <w:iCs/>
          <w:sz w:val="28"/>
          <w:szCs w:val="28"/>
        </w:rPr>
        <w:t xml:space="preserve"> и ситуациях общения.</w:t>
      </w:r>
    </w:p>
    <w:p w:rsidR="00B9402A" w:rsidRPr="00436859" w:rsidRDefault="00B9402A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Формы изучения курса:</w:t>
      </w:r>
      <w:r w:rsidRPr="00436859">
        <w:rPr>
          <w:rFonts w:ascii="Times New Roman" w:hAnsi="Times New Roman" w:cs="Times New Roman"/>
          <w:iCs/>
          <w:sz w:val="28"/>
          <w:szCs w:val="28"/>
        </w:rPr>
        <w:t> групповая и индивидуальная; работа с нормативными документами, с учебны</w:t>
      </w:r>
      <w:r w:rsidR="00960DC9" w:rsidRPr="00436859">
        <w:rPr>
          <w:rFonts w:ascii="Times New Roman" w:hAnsi="Times New Roman" w:cs="Times New Roman"/>
          <w:iCs/>
          <w:sz w:val="28"/>
          <w:szCs w:val="28"/>
        </w:rPr>
        <w:t>ми пособиями, с тестами и текстами;</w:t>
      </w:r>
      <w:r w:rsidRPr="00436859">
        <w:rPr>
          <w:rFonts w:ascii="Times New Roman" w:hAnsi="Times New Roman" w:cs="Times New Roman"/>
          <w:iCs/>
          <w:sz w:val="28"/>
          <w:szCs w:val="28"/>
        </w:rPr>
        <w:t xml:space="preserve">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</w:t>
      </w:r>
      <w:r w:rsidR="00661CDE" w:rsidRPr="00436859">
        <w:rPr>
          <w:rFonts w:ascii="Times New Roman" w:hAnsi="Times New Roman" w:cs="Times New Roman"/>
          <w:iCs/>
          <w:sz w:val="28"/>
          <w:szCs w:val="28"/>
        </w:rPr>
        <w:t xml:space="preserve"> соответствии с требованиями </w:t>
      </w:r>
      <w:r w:rsidRPr="00436859">
        <w:rPr>
          <w:rFonts w:ascii="Times New Roman" w:hAnsi="Times New Roman" w:cs="Times New Roman"/>
          <w:iCs/>
          <w:sz w:val="28"/>
          <w:szCs w:val="28"/>
        </w:rPr>
        <w:t xml:space="preserve">, анализ образцов ученических сочинений, </w:t>
      </w:r>
      <w:proofErr w:type="spellStart"/>
      <w:r w:rsidRPr="00436859">
        <w:rPr>
          <w:rFonts w:ascii="Times New Roman" w:hAnsi="Times New Roman" w:cs="Times New Roman"/>
          <w:iCs/>
          <w:sz w:val="28"/>
          <w:szCs w:val="28"/>
        </w:rPr>
        <w:t>тренировочно</w:t>
      </w:r>
      <w:proofErr w:type="spellEnd"/>
      <w:r w:rsidRPr="00436859">
        <w:rPr>
          <w:rFonts w:ascii="Times New Roman" w:hAnsi="Times New Roman" w:cs="Times New Roman"/>
          <w:iCs/>
          <w:sz w:val="28"/>
          <w:szCs w:val="28"/>
        </w:rPr>
        <w:t>-диагности</w:t>
      </w:r>
      <w:r w:rsidR="00661CDE" w:rsidRPr="00436859">
        <w:rPr>
          <w:rFonts w:ascii="Times New Roman" w:hAnsi="Times New Roman" w:cs="Times New Roman"/>
          <w:iCs/>
          <w:sz w:val="28"/>
          <w:szCs w:val="28"/>
        </w:rPr>
        <w:t>ческие работы</w:t>
      </w:r>
      <w:r w:rsidRPr="00436859">
        <w:rPr>
          <w:rFonts w:ascii="Times New Roman" w:hAnsi="Times New Roman" w:cs="Times New Roman"/>
          <w:iCs/>
          <w:sz w:val="28"/>
          <w:szCs w:val="28"/>
        </w:rPr>
        <w:t>, использование различных каналов поиска информации.</w:t>
      </w:r>
    </w:p>
    <w:p w:rsidR="00436859" w:rsidRDefault="00436859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программы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Введение (2 ч.)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Цели и задачи курса. 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Языковые нормы (1 ч.)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Литературный язык. Нормы речи. Словари русского языка.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Текст (3 ч.)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Функционально-смысловые типы речи (2 ч.)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Функционально-смысловые типы речи, их отличительные признаки. Предупреждение ошибок при определении типов речи.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Функциональные стили речи (2 ч.)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Функциональные стили, их характеристика. Признаки стилей речи Предупреждение ошибок при определении стиля текста.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Изобразительно-выразительные средства языка (3 ч.)</w:t>
      </w:r>
      <w:r w:rsidRPr="00436859">
        <w:rPr>
          <w:rFonts w:ascii="Times New Roman" w:hAnsi="Times New Roman" w:cs="Times New Roman"/>
          <w:iCs/>
          <w:sz w:val="28"/>
          <w:szCs w:val="28"/>
        </w:rPr>
        <w:t> Речь. Языковые средства выразительности. Тропы, их характеристика. Стилистические фигуры.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Коммуникативная компетенция (21 ч.)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Виды информации в тексте. Информационная обработка текста. Употребление языковых средств.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Жанровое многообразие сочинений. Структура письменной экзаменационной работы.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Формулировка проблем исходного текста. Типы проблем. Способы выявления проблемы. Типовые конструкции для формулирования проблемы. Типичные ошибки при формулировании проблемы и авторской позиции по проблеме.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lastRenderedPageBreak/>
        <w:t>Комментарий к проблеме. Типы информации в тексте. Введение цитат в текст сочинения. Прямая и косвенная речь. Типовые конструкции для комментирования проблемы. Типичные ошибки при комментарии проблемы.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Авторская позиция. Отражение авторской позиции в тексте. Средства выражения позиции автора. Автор и рассказчик. Типовые конструкции для выражения авторской позиции. Типовые ошибки при формулировании авторской позиции.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Выражение собственного мнения. Виды аргументов, их «ценность». Структура аргумента. Источники аргументации. Типичные ошибки аргументации. Создание «банка аргументов».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>Композиция сочинения. Композиционное единство при создании собственного текста. 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 Основные средства связи между предложениями в тексте. Виды и формы вступления. Виды заключения.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859">
        <w:rPr>
          <w:rFonts w:ascii="Times New Roman" w:hAnsi="Times New Roman" w:cs="Times New Roman"/>
          <w:iCs/>
          <w:sz w:val="28"/>
          <w:szCs w:val="28"/>
        </w:rPr>
        <w:t xml:space="preserve"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 Соблюдение </w:t>
      </w:r>
      <w:proofErr w:type="spellStart"/>
      <w:r w:rsidRPr="00436859">
        <w:rPr>
          <w:rFonts w:ascii="Times New Roman" w:hAnsi="Times New Roman" w:cs="Times New Roman"/>
          <w:iCs/>
          <w:sz w:val="28"/>
          <w:szCs w:val="28"/>
        </w:rPr>
        <w:t>фактологических</w:t>
      </w:r>
      <w:proofErr w:type="spellEnd"/>
      <w:r w:rsidRPr="00436859">
        <w:rPr>
          <w:rFonts w:ascii="Times New Roman" w:hAnsi="Times New Roman" w:cs="Times New Roman"/>
          <w:iCs/>
          <w:sz w:val="28"/>
          <w:szCs w:val="28"/>
        </w:rPr>
        <w:t xml:space="preserve"> норм в фоновом материале. Работа с текстами.</w:t>
      </w:r>
    </w:p>
    <w:p w:rsidR="006922A0" w:rsidRPr="00436859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2A0" w:rsidRPr="006922A0" w:rsidRDefault="006922A0" w:rsidP="006922A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2A0">
        <w:rPr>
          <w:rFonts w:ascii="Times New Roman" w:hAnsi="Times New Roman" w:cs="Times New Roman"/>
          <w:b/>
          <w:bCs/>
          <w:iCs/>
          <w:sz w:val="28"/>
          <w:szCs w:val="28"/>
        </w:rPr>
        <w:t>УЧЕБНО-ТЕМАТИЧЕСКИЙ ПЛАН</w:t>
      </w:r>
    </w:p>
    <w:p w:rsidR="006922A0" w:rsidRPr="006922A0" w:rsidRDefault="006922A0" w:rsidP="006922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элективного курса «В поисках смысла»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8"/>
        <w:gridCol w:w="3941"/>
        <w:gridCol w:w="1236"/>
        <w:gridCol w:w="1667"/>
        <w:gridCol w:w="1943"/>
      </w:tblGrid>
      <w:tr w:rsidR="006922A0" w:rsidRPr="006922A0" w:rsidTr="00EF54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Тематика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922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теоретич</w:t>
            </w:r>
            <w:proofErr w:type="spellEnd"/>
            <w:r w:rsidRPr="006922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922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практич.часть</w:t>
            </w:r>
            <w:proofErr w:type="spellEnd"/>
          </w:p>
        </w:tc>
      </w:tr>
      <w:tr w:rsidR="006922A0" w:rsidRPr="006922A0" w:rsidTr="00EF54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922A0" w:rsidRPr="006922A0" w:rsidTr="00EF54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922A0" w:rsidRPr="006922A0" w:rsidTr="00EF54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6922A0" w:rsidTr="00EF54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6922A0" w:rsidTr="00EF54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6922A0" w:rsidTr="00EF54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6922A0" w:rsidTr="00EF54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6922A0" w:rsidRPr="006922A0" w:rsidTr="00EF54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Всего в 10</w:t>
            </w: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6922A0" w:rsidRDefault="006922A0" w:rsidP="006922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2A0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</w:tbl>
    <w:p w:rsidR="006922A0" w:rsidRPr="006922A0" w:rsidRDefault="006922A0" w:rsidP="006922A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2A0" w:rsidRPr="006922A0" w:rsidRDefault="006922A0" w:rsidP="00436859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922A0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Методическое обеспечение программы.</w:t>
      </w:r>
    </w:p>
    <w:p w:rsidR="006922A0" w:rsidRPr="006922A0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2A0">
        <w:rPr>
          <w:rFonts w:ascii="Times New Roman" w:hAnsi="Times New Roman" w:cs="Times New Roman"/>
          <w:iCs/>
          <w:sz w:val="28"/>
          <w:szCs w:val="28"/>
        </w:rPr>
        <w:t>Программа составлена таким образом, чтобы большую часть знаний, навыков и умений обучающий получал в результ</w:t>
      </w:r>
      <w:r>
        <w:rPr>
          <w:rFonts w:ascii="Times New Roman" w:hAnsi="Times New Roman" w:cs="Times New Roman"/>
          <w:iCs/>
          <w:sz w:val="28"/>
          <w:szCs w:val="28"/>
        </w:rPr>
        <w:t>ате практической деятельности.</w:t>
      </w:r>
      <w:r w:rsidR="00436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2A0">
        <w:rPr>
          <w:rFonts w:ascii="Times New Roman" w:hAnsi="Times New Roman" w:cs="Times New Roman"/>
          <w:iCs/>
          <w:sz w:val="28"/>
          <w:szCs w:val="28"/>
        </w:rPr>
        <w:t>Практические занятия - работа с текстами, со схемами, составление плана, конспектирование, работа с дополнительными источниками, поиск и отбор материала, написание сочинений, очерков, будут способствовать формированию устойчивого ин</w:t>
      </w:r>
      <w:r>
        <w:rPr>
          <w:rFonts w:ascii="Times New Roman" w:hAnsi="Times New Roman" w:cs="Times New Roman"/>
          <w:iCs/>
          <w:sz w:val="28"/>
          <w:szCs w:val="28"/>
        </w:rPr>
        <w:t>тереса к изучению родного языка.</w:t>
      </w:r>
    </w:p>
    <w:p w:rsidR="006922A0" w:rsidRPr="006922A0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2A0">
        <w:rPr>
          <w:rFonts w:ascii="Times New Roman" w:hAnsi="Times New Roman" w:cs="Times New Roman"/>
          <w:iCs/>
          <w:sz w:val="28"/>
          <w:szCs w:val="28"/>
        </w:rPr>
        <w:t>Техническую оснащённость курса обе</w:t>
      </w:r>
      <w:r>
        <w:rPr>
          <w:rFonts w:ascii="Times New Roman" w:hAnsi="Times New Roman" w:cs="Times New Roman"/>
          <w:iCs/>
          <w:sz w:val="28"/>
          <w:szCs w:val="28"/>
        </w:rPr>
        <w:t xml:space="preserve">спечивают </w:t>
      </w:r>
      <w:r w:rsidRPr="006922A0">
        <w:rPr>
          <w:rFonts w:ascii="Times New Roman" w:hAnsi="Times New Roman" w:cs="Times New Roman"/>
          <w:iCs/>
          <w:sz w:val="28"/>
          <w:szCs w:val="28"/>
        </w:rPr>
        <w:t xml:space="preserve"> мультимедийный проектор, компьютер, видеозаписи.</w:t>
      </w:r>
    </w:p>
    <w:p w:rsidR="006922A0" w:rsidRDefault="006922A0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2A0">
        <w:rPr>
          <w:rFonts w:ascii="Times New Roman" w:hAnsi="Times New Roman" w:cs="Times New Roman"/>
          <w:iCs/>
          <w:sz w:val="28"/>
          <w:szCs w:val="28"/>
        </w:rPr>
        <w:t>Учебно-методическое обеспечение: таблицы, комплекты карточек, тексты.</w:t>
      </w:r>
    </w:p>
    <w:p w:rsidR="00436859" w:rsidRPr="006922A0" w:rsidRDefault="00436859" w:rsidP="00436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22A0" w:rsidRPr="006922A0" w:rsidRDefault="006922A0" w:rsidP="00436859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922A0">
        <w:rPr>
          <w:rFonts w:ascii="Times New Roman" w:hAnsi="Times New Roman" w:cs="Times New Roman"/>
          <w:b/>
          <w:bCs/>
          <w:iCs/>
          <w:sz w:val="28"/>
          <w:szCs w:val="28"/>
        </w:rPr>
        <w:t>Список рекомендуемой учебно-методической литературы.</w:t>
      </w:r>
    </w:p>
    <w:p w:rsidR="006922A0" w:rsidRPr="006922A0" w:rsidRDefault="006922A0" w:rsidP="004368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922A0">
        <w:rPr>
          <w:rFonts w:ascii="Times New Roman" w:hAnsi="Times New Roman" w:cs="Times New Roman"/>
          <w:iCs/>
          <w:sz w:val="28"/>
          <w:szCs w:val="28"/>
        </w:rPr>
        <w:t>Егораева</w:t>
      </w:r>
      <w:proofErr w:type="spellEnd"/>
      <w:r w:rsidR="00436859">
        <w:rPr>
          <w:rFonts w:ascii="Times New Roman" w:hAnsi="Times New Roman" w:cs="Times New Roman"/>
          <w:iCs/>
          <w:sz w:val="28"/>
          <w:szCs w:val="28"/>
        </w:rPr>
        <w:t xml:space="preserve"> Г.Т</w:t>
      </w:r>
      <w:r w:rsidRPr="006922A0">
        <w:rPr>
          <w:rFonts w:ascii="Times New Roman" w:hAnsi="Times New Roman" w:cs="Times New Roman"/>
          <w:iCs/>
          <w:sz w:val="28"/>
          <w:szCs w:val="28"/>
        </w:rPr>
        <w:t>. ЕГЭ. Русский язык. Выполнение части 3 (С). М.: Экзамен,</w:t>
      </w:r>
      <w:r w:rsidR="00436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2A0">
        <w:rPr>
          <w:rFonts w:ascii="Times New Roman" w:hAnsi="Times New Roman" w:cs="Times New Roman"/>
          <w:iCs/>
          <w:sz w:val="28"/>
          <w:szCs w:val="28"/>
        </w:rPr>
        <w:t>2008.</w:t>
      </w:r>
    </w:p>
    <w:p w:rsidR="006922A0" w:rsidRPr="006922A0" w:rsidRDefault="006922A0" w:rsidP="004368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922A0">
        <w:rPr>
          <w:rFonts w:ascii="Times New Roman" w:hAnsi="Times New Roman" w:cs="Times New Roman"/>
          <w:iCs/>
          <w:sz w:val="28"/>
          <w:szCs w:val="28"/>
        </w:rPr>
        <w:t>Егораева</w:t>
      </w:r>
      <w:proofErr w:type="spellEnd"/>
      <w:r w:rsidR="00436859">
        <w:rPr>
          <w:rFonts w:ascii="Times New Roman" w:hAnsi="Times New Roman" w:cs="Times New Roman"/>
          <w:iCs/>
          <w:sz w:val="28"/>
          <w:szCs w:val="28"/>
        </w:rPr>
        <w:t xml:space="preserve"> Г.Т</w:t>
      </w:r>
      <w:r w:rsidRPr="006922A0">
        <w:rPr>
          <w:rFonts w:ascii="Times New Roman" w:hAnsi="Times New Roman" w:cs="Times New Roman"/>
          <w:iCs/>
          <w:sz w:val="28"/>
          <w:szCs w:val="28"/>
        </w:rPr>
        <w:t>. ЕГЭ. Русский язык. Русский язык. Комментарий к основной проблеме текста. Аргументация. Часть 3 (С) М: Экзамен, 2011.</w:t>
      </w:r>
    </w:p>
    <w:p w:rsidR="006922A0" w:rsidRDefault="006922A0" w:rsidP="004368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2A0">
        <w:rPr>
          <w:rFonts w:ascii="Times New Roman" w:hAnsi="Times New Roman" w:cs="Times New Roman"/>
          <w:iCs/>
          <w:sz w:val="28"/>
          <w:szCs w:val="28"/>
        </w:rPr>
        <w:t>Симакова</w:t>
      </w:r>
      <w:r w:rsidR="00436859">
        <w:rPr>
          <w:rFonts w:ascii="Times New Roman" w:hAnsi="Times New Roman" w:cs="Times New Roman"/>
          <w:iCs/>
          <w:sz w:val="28"/>
          <w:szCs w:val="28"/>
        </w:rPr>
        <w:t xml:space="preserve"> Е.С</w:t>
      </w:r>
      <w:r w:rsidRPr="006922A0">
        <w:rPr>
          <w:rFonts w:ascii="Times New Roman" w:hAnsi="Times New Roman" w:cs="Times New Roman"/>
          <w:iCs/>
          <w:sz w:val="28"/>
          <w:szCs w:val="28"/>
        </w:rPr>
        <w:t xml:space="preserve">. Русский язык. Экспресс-репетитор для </w:t>
      </w:r>
      <w:r w:rsidR="00436859">
        <w:rPr>
          <w:rFonts w:ascii="Times New Roman" w:hAnsi="Times New Roman" w:cs="Times New Roman"/>
          <w:iCs/>
          <w:sz w:val="28"/>
          <w:szCs w:val="28"/>
        </w:rPr>
        <w:t>п</w:t>
      </w:r>
      <w:r w:rsidRPr="006922A0">
        <w:rPr>
          <w:rFonts w:ascii="Times New Roman" w:hAnsi="Times New Roman" w:cs="Times New Roman"/>
          <w:iCs/>
          <w:sz w:val="28"/>
          <w:szCs w:val="28"/>
        </w:rPr>
        <w:t xml:space="preserve">одготовки к ЕГЭ «Сочинение». М.: АСТ </w:t>
      </w:r>
      <w:proofErr w:type="spellStart"/>
      <w:r w:rsidRPr="006922A0">
        <w:rPr>
          <w:rFonts w:ascii="Times New Roman" w:hAnsi="Times New Roman" w:cs="Times New Roman"/>
          <w:iCs/>
          <w:sz w:val="28"/>
          <w:szCs w:val="28"/>
        </w:rPr>
        <w:t>Астрель</w:t>
      </w:r>
      <w:proofErr w:type="spellEnd"/>
      <w:r w:rsidRPr="006922A0">
        <w:rPr>
          <w:rFonts w:ascii="Times New Roman" w:hAnsi="Times New Roman" w:cs="Times New Roman"/>
          <w:iCs/>
          <w:sz w:val="28"/>
          <w:szCs w:val="28"/>
        </w:rPr>
        <w:t>, 2008.</w:t>
      </w:r>
    </w:p>
    <w:p w:rsidR="006922A0" w:rsidRPr="00436859" w:rsidRDefault="006922A0" w:rsidP="004368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36859">
        <w:rPr>
          <w:rFonts w:ascii="Times New Roman" w:hAnsi="Times New Roman" w:cs="Times New Roman"/>
          <w:iCs/>
          <w:sz w:val="28"/>
          <w:szCs w:val="28"/>
        </w:rPr>
        <w:t>Цыбулько</w:t>
      </w:r>
      <w:proofErr w:type="spellEnd"/>
      <w:r w:rsidRPr="00436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859">
        <w:rPr>
          <w:rFonts w:ascii="Times New Roman" w:hAnsi="Times New Roman" w:cs="Times New Roman"/>
          <w:iCs/>
          <w:sz w:val="28"/>
          <w:szCs w:val="28"/>
        </w:rPr>
        <w:t xml:space="preserve">И.П. </w:t>
      </w:r>
      <w:r w:rsidRPr="00436859">
        <w:rPr>
          <w:rFonts w:ascii="Times New Roman" w:hAnsi="Times New Roman" w:cs="Times New Roman"/>
          <w:iCs/>
          <w:sz w:val="28"/>
          <w:szCs w:val="28"/>
        </w:rPr>
        <w:t>ЕГЭ Русский язык. Выполнение заданий А, В, С. Актив-тренинг. М: Национальное образование, 2011.</w:t>
      </w:r>
    </w:p>
    <w:p w:rsidR="006922A0" w:rsidRPr="006922A0" w:rsidRDefault="006922A0" w:rsidP="004368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2A0">
        <w:rPr>
          <w:rFonts w:ascii="Times New Roman" w:hAnsi="Times New Roman" w:cs="Times New Roman"/>
          <w:iCs/>
          <w:sz w:val="28"/>
          <w:szCs w:val="28"/>
        </w:rPr>
        <w:t>Сенина</w:t>
      </w:r>
      <w:r w:rsidR="00436859" w:rsidRPr="00436859">
        <w:t xml:space="preserve"> </w:t>
      </w:r>
      <w:r w:rsidR="00436859" w:rsidRPr="00436859">
        <w:rPr>
          <w:rFonts w:ascii="Times New Roman" w:hAnsi="Times New Roman" w:cs="Times New Roman"/>
          <w:iCs/>
          <w:sz w:val="28"/>
          <w:szCs w:val="28"/>
        </w:rPr>
        <w:t>Н.А.</w:t>
      </w:r>
      <w:r w:rsidRPr="00436859">
        <w:rPr>
          <w:rFonts w:ascii="Times New Roman" w:hAnsi="Times New Roman" w:cs="Times New Roman"/>
          <w:iCs/>
          <w:sz w:val="28"/>
          <w:szCs w:val="28"/>
        </w:rPr>
        <w:t>,</w:t>
      </w:r>
      <w:r w:rsidRPr="006922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22A0">
        <w:rPr>
          <w:rFonts w:ascii="Times New Roman" w:hAnsi="Times New Roman" w:cs="Times New Roman"/>
          <w:iCs/>
          <w:sz w:val="28"/>
          <w:szCs w:val="28"/>
        </w:rPr>
        <w:t>Нарушевич</w:t>
      </w:r>
      <w:proofErr w:type="spellEnd"/>
      <w:r w:rsidR="00436859">
        <w:rPr>
          <w:rFonts w:ascii="Times New Roman" w:hAnsi="Times New Roman" w:cs="Times New Roman"/>
          <w:iCs/>
          <w:sz w:val="28"/>
          <w:szCs w:val="28"/>
        </w:rPr>
        <w:t xml:space="preserve"> А.Г. </w:t>
      </w:r>
      <w:r w:rsidRPr="006922A0">
        <w:rPr>
          <w:rFonts w:ascii="Times New Roman" w:hAnsi="Times New Roman" w:cs="Times New Roman"/>
          <w:iCs/>
          <w:sz w:val="28"/>
          <w:szCs w:val="28"/>
        </w:rPr>
        <w:t>Русский язык. Сочинение на ЕГЭ. Курс интенсивной подготовки: учебно-методическое пособие. Ростов-на-Дону: Легион-М, 2011.</w:t>
      </w:r>
    </w:p>
    <w:p w:rsidR="006922A0" w:rsidRPr="006922A0" w:rsidRDefault="006922A0" w:rsidP="004368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922A0">
        <w:rPr>
          <w:rFonts w:ascii="Times New Roman" w:hAnsi="Times New Roman" w:cs="Times New Roman"/>
          <w:iCs/>
          <w:sz w:val="28"/>
          <w:szCs w:val="28"/>
        </w:rPr>
        <w:t>Сокольницкая</w:t>
      </w:r>
      <w:proofErr w:type="spellEnd"/>
      <w:r w:rsidRPr="006922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859" w:rsidRPr="00436859">
        <w:rPr>
          <w:rFonts w:ascii="Times New Roman" w:hAnsi="Times New Roman" w:cs="Times New Roman"/>
          <w:iCs/>
          <w:sz w:val="28"/>
          <w:szCs w:val="28"/>
        </w:rPr>
        <w:t xml:space="preserve">Т.Н. </w:t>
      </w:r>
      <w:r w:rsidRPr="006922A0">
        <w:rPr>
          <w:rFonts w:ascii="Times New Roman" w:hAnsi="Times New Roman" w:cs="Times New Roman"/>
          <w:iCs/>
          <w:sz w:val="28"/>
          <w:szCs w:val="28"/>
        </w:rPr>
        <w:t xml:space="preserve">Русский язык: сочинение-рассуждение (часть С): ЕГЭ. Сдаём без проблем! – М.: </w:t>
      </w:r>
      <w:proofErr w:type="spellStart"/>
      <w:r w:rsidRPr="006922A0">
        <w:rPr>
          <w:rFonts w:ascii="Times New Roman" w:hAnsi="Times New Roman" w:cs="Times New Roman"/>
          <w:iCs/>
          <w:sz w:val="28"/>
          <w:szCs w:val="28"/>
        </w:rPr>
        <w:t>Эксмо</w:t>
      </w:r>
      <w:proofErr w:type="spellEnd"/>
      <w:r w:rsidRPr="006922A0">
        <w:rPr>
          <w:rFonts w:ascii="Times New Roman" w:hAnsi="Times New Roman" w:cs="Times New Roman"/>
          <w:iCs/>
          <w:sz w:val="28"/>
          <w:szCs w:val="28"/>
        </w:rPr>
        <w:t>, 2007.</w:t>
      </w:r>
    </w:p>
    <w:p w:rsidR="006922A0" w:rsidRDefault="006922A0" w:rsidP="004368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2A0">
        <w:rPr>
          <w:rFonts w:ascii="Times New Roman" w:hAnsi="Times New Roman" w:cs="Times New Roman"/>
          <w:iCs/>
          <w:sz w:val="28"/>
          <w:szCs w:val="28"/>
        </w:rPr>
        <w:t>Учебно-тренировочные материалы для подготовки к Единому государственному экзамену. – М.: Интеллект-Центр, 2007.</w:t>
      </w:r>
    </w:p>
    <w:p w:rsidR="00C922EC" w:rsidRPr="006922A0" w:rsidRDefault="00C922EC" w:rsidP="00C922EC">
      <w:pPr>
        <w:spacing w:after="0" w:line="240" w:lineRule="auto"/>
        <w:ind w:left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922EC" w:rsidRDefault="00C922EC" w:rsidP="00C922E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922EC" w:rsidRDefault="00C922EC" w:rsidP="00C922E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922EC" w:rsidRDefault="00C922EC" w:rsidP="00C922E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922EC" w:rsidRDefault="00C922EC" w:rsidP="00C922E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922EC" w:rsidRDefault="00C922EC" w:rsidP="00C922E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922EC" w:rsidRDefault="006922A0" w:rsidP="00C922EC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922A0">
        <w:rPr>
          <w:rFonts w:ascii="Times New Roman" w:hAnsi="Times New Roman" w:cs="Times New Roman"/>
          <w:iCs/>
          <w:sz w:val="28"/>
          <w:szCs w:val="28"/>
        </w:rPr>
        <w:lastRenderedPageBreak/>
        <w:t>КАЛЕНДАРНО-ТЕМАТИЧЕСКОЕ ПЛАНИРОВАНИЕ</w:t>
      </w:r>
    </w:p>
    <w:p w:rsidR="006922A0" w:rsidRPr="006922A0" w:rsidRDefault="006922A0" w:rsidP="00C922EC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922A0">
        <w:rPr>
          <w:rFonts w:ascii="Times New Roman" w:hAnsi="Times New Roman" w:cs="Times New Roman"/>
          <w:iCs/>
          <w:sz w:val="28"/>
          <w:szCs w:val="28"/>
        </w:rPr>
        <w:t>элективного курса </w:t>
      </w:r>
      <w:r w:rsidR="00EF5428">
        <w:rPr>
          <w:rFonts w:ascii="Times New Roman" w:hAnsi="Times New Roman" w:cs="Times New Roman"/>
          <w:b/>
          <w:bCs/>
          <w:iCs/>
          <w:sz w:val="28"/>
          <w:szCs w:val="28"/>
        </w:rPr>
        <w:t>«В поисках смысла»</w:t>
      </w:r>
      <w:r w:rsidRPr="006922A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tbl>
      <w:tblPr>
        <w:tblW w:w="95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6"/>
        <w:gridCol w:w="8185"/>
        <w:gridCol w:w="583"/>
      </w:tblGrid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</w:p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занятия(34 часа)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К-во час.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F6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Цели и задачи курса. </w:t>
            </w:r>
            <w:r w:rsidR="00C1029A"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виды чтения (ознакомительно-изучающее,</w:t>
            </w:r>
            <w:r w:rsid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1029A"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ознакомительно-реферативное и др.) в зависимости от коммуникативной задачи</w:t>
            </w:r>
            <w:r w:rsid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EF5428"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</w:t>
            </w:r>
            <w:r w:rsidR="00B16BF6"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приемы информационной переработки письменного текста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Критерии и </w:t>
            </w:r>
            <w:r w:rsidR="00B16BF6"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нормы оценки письменного монологического высказывания</w:t>
            </w: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Языковые нормы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Литературный язык. Нормы речи. Словари русского языка.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Текст (3 ч.)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Структура, языковое оформление. Смысловая и композиционная </w:t>
            </w:r>
          </w:p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целостность текста. Последовательность предложений в тексте.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Разноаспектный анализ текста. Логико-смысловые отношения между</w:t>
            </w:r>
            <w:r w:rsidR="00C1029A"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частями микротекста. Средства связи предложений в тексте.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Основная и дополнительная информация микротекста.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Функционально-смысловые типы речи, их отличительные признаки.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 Предупреждение ошибок при определении типов речи. Работа с текстами.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Функциональные стили, их характеристика. Признаки стилей речи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 Предупреждение ошибок при определении стиля текста. Работа с текстами.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Речь. Языковые средства выразительности.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Тропы, их характеристика.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Стилистические фигуры. Работа с текстами.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Виды информации в тексте. Информационная обработка текста.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Употребление языковых средств. Работа с текстами.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Жанровое многообразие сочинений. Структура письменной</w:t>
            </w:r>
          </w:p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экзаменационной работы. Работа с текстами.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Формулировка проблем исходного текста. Типы проблем. </w:t>
            </w:r>
          </w:p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Способы выявления проблемы.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Типовые конструкции для формулирования проблемы. </w:t>
            </w:r>
          </w:p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Типичные оши</w:t>
            </w:r>
            <w:r w:rsidR="00C922EC">
              <w:rPr>
                <w:rFonts w:ascii="Times New Roman" w:hAnsi="Times New Roman" w:cs="Times New Roman"/>
                <w:iCs/>
                <w:sz w:val="28"/>
                <w:szCs w:val="28"/>
              </w:rPr>
              <w:t>бки при формулировании проблемы</w:t>
            </w:r>
            <w:r w:rsidR="00B16BF6"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авторской позиции</w:t>
            </w:r>
            <w:r w:rsidR="003728D0"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по проблеме. Работа с текстами.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 Комментарий к проблеме. Типы информации в тексте.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 Введение цитат в текст сочинения. Прямая и косвенная речь.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Типовые конструкции для комментирования проблемы. Типичные</w:t>
            </w:r>
          </w:p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ошибки при комментарии проблемы. Работа с текстами.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Авторская позиция. Отражение авторской позиции в тексте.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Средства выражения позиции автора. Автор и рассказчик.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Типовые конструкции для выражения авторской позиции. Типовые ошибки при формулировании авторской позиции. Работа с текстами.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Выражение собственного мнения. Виды аргументов, их «ценность».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аргумента. Источники аргументации.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Типичные ошибки аргументации. Создание «банка аргументов». </w:t>
            </w:r>
          </w:p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текстами.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Композиция сочинения. Композиционное единство </w:t>
            </w:r>
          </w:p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при создании собственного текста.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средства связи между предложениями в тексте.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Виды и формы вступления. Виды заключения. Работа с текстами.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Речевое оформление сочинения. Точность и выразительность языка. Соблюдение орфографических, пунктуационных, этических, языковых и</w:t>
            </w:r>
          </w:p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речевых норм современного языка.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33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Соблюдение </w:t>
            </w:r>
            <w:proofErr w:type="spellStart"/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фактологических</w:t>
            </w:r>
            <w:proofErr w:type="spellEnd"/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норм в фоновом материале. Работа с текстами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2A0" w:rsidRPr="00C922EC" w:rsidRDefault="008006EC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Как писать сочинение-рассуждение по текстам разного стиля.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922A0" w:rsidRPr="00C922EC" w:rsidTr="00EF5428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2A0" w:rsidRPr="00C922EC" w:rsidRDefault="006922A0" w:rsidP="00C922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34 ч.</w:t>
            </w:r>
          </w:p>
        </w:tc>
      </w:tr>
    </w:tbl>
    <w:p w:rsidR="00EF5428" w:rsidRPr="00541B54" w:rsidRDefault="00C922EC" w:rsidP="008348A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</w:t>
      </w:r>
      <w:r w:rsidR="00EF5428" w:rsidRPr="00541B54">
        <w:rPr>
          <w:rFonts w:ascii="Times New Roman" w:hAnsi="Times New Roman" w:cs="Times New Roman"/>
          <w:b/>
          <w:iCs/>
          <w:sz w:val="28"/>
          <w:szCs w:val="28"/>
        </w:rPr>
        <w:t>риложение</w:t>
      </w:r>
    </w:p>
    <w:p w:rsidR="00EF5428" w:rsidRPr="00C922EC" w:rsidRDefault="00EF5428" w:rsidP="00C92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922EC">
        <w:rPr>
          <w:rFonts w:ascii="Times New Roman" w:hAnsi="Times New Roman" w:cs="Times New Roman"/>
          <w:b/>
          <w:iCs/>
          <w:sz w:val="28"/>
          <w:szCs w:val="28"/>
        </w:rPr>
        <w:t>Дидактические материалы к занятиям курса</w:t>
      </w:r>
    </w:p>
    <w:p w:rsidR="00EF5428" w:rsidRPr="00C922EC" w:rsidRDefault="00EF5428" w:rsidP="00C922E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922EC">
        <w:rPr>
          <w:rFonts w:ascii="Times New Roman" w:hAnsi="Times New Roman" w:cs="Times New Roman"/>
          <w:b/>
          <w:bCs/>
          <w:sz w:val="28"/>
          <w:szCs w:val="28"/>
        </w:rPr>
        <w:t>Изобразительно-выразительные средства (11,12,13 занятия)</w:t>
      </w:r>
    </w:p>
    <w:p w:rsidR="00EF5428" w:rsidRPr="00C922EC" w:rsidRDefault="00EF5428" w:rsidP="00C922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26. Языковые средства выразительности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СРЕДСТВ ВЫРАЗИТЕЛЬНОСТИ.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задания является определение средств выразительности, использованных в рецензии путём установления соответствия между пропусками, обозначенными буквами в тексте рецензии, и цифрами с определениями. Записывать соответствия нужно только в том порядке, в каком идут буквы в тексте. Если Вы не знаете, что скрывается под той или иной буквой, необходимо поставить «0» на месте этой цифры. За задание можно получить от 1 до 4 баллов.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задания 26 следует помнить, что Вы заполняете места пропусков в рецензии, т.е. восстанавливаете текст, а с ним и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смысловую, и грамматическую связь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часто дополнительной подсказкой может служить анализ самой рецензии: различные прилагательные в том или ином роде, согласующиеся с пропусками сказуемые и т.д. Облегчит выполнение задания и разделение списка терминов на две группы: первая включает термины на основе значения слова, вторая – строение предложения. Это деление Вы сможете провести, зная, что все средства делят на ДВЕ большие группы: в первую включаются лексические (неспециальные средства) и тропы; во вторую фигуры речи (часть из них называют синтаксическими).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 ТРОП—СЛОВО ИЛИ ВЫРАЖЕНИЕ, УПОТРЕБЛЯЕМОЕ В ПЕРЕНОСНОМ ЗНАЧЕНИИ ДЛЯ СОЗДАНИЯ ХУДОЖЕСТВЕННОГО ОБРАЗА И ДОСТИЖЕНИЯ БОЛЬШЕЙ ВЫРАЗИТЕЛЬНОСТИ. К тропам относятся такие приемы, как эпитет, сравнение, олицетворение, метафора, метонимия, иногда к ним относят гиперболы и литоты.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9000"/>
          <w:sz w:val="28"/>
          <w:szCs w:val="28"/>
          <w:lang w:eastAsia="ru-RU"/>
        </w:rPr>
        <w:t xml:space="preserve">Примечание: </w:t>
      </w:r>
      <w:proofErr w:type="gramStart"/>
      <w:r w:rsidRPr="00C922EC">
        <w:rPr>
          <w:rFonts w:ascii="Times New Roman" w:eastAsia="Times New Roman" w:hAnsi="Times New Roman" w:cs="Times New Roman"/>
          <w:color w:val="009000"/>
          <w:sz w:val="28"/>
          <w:szCs w:val="28"/>
          <w:lang w:eastAsia="ru-RU"/>
        </w:rPr>
        <w:t>В</w:t>
      </w:r>
      <w:proofErr w:type="gramEnd"/>
      <w:r w:rsidRPr="00C922EC">
        <w:rPr>
          <w:rFonts w:ascii="Times New Roman" w:eastAsia="Times New Roman" w:hAnsi="Times New Roman" w:cs="Times New Roman"/>
          <w:color w:val="009000"/>
          <w:sz w:val="28"/>
          <w:szCs w:val="28"/>
          <w:lang w:eastAsia="ru-RU"/>
        </w:rPr>
        <w:t xml:space="preserve"> задании, как правило, указано, что это ТРОПЫ.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рецензии примеры тропов указываются в скобках, как словосочетание.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Эпитет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греч. - приложение, прибавление) - это образное определение, отмечающее существенную для данного контекста черту в изображаемом явлении. От простого определения эпитет отличается художественной выразительностью и образностью. В основе эпитета лежит скрытое сравнение.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эпитетам относятся все «красочные» определения, которые чаще всего выражаются 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прилагательными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грустно-сиротеющая земля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седой туман, лимонный свет, немой покой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(И. А. Бунин).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Эпитеты могут также выражаться: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существительными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выступающими в качестве приложений или сказуемых, дающих образную характеристику предмета: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волшебница-зима; мать - сыра земля; Поэт - это лира, а не только няня своей души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(М. Горький);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наречиями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выступающими в роли обстоятельств: На севере диком стоит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одиноко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Лермонтов); Листья были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напряженно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вытянуты по ветру (К. Г. Паустовский);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деепричастиями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волны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несутся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гремя и сверкая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местоимениями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выражающими превосходную степень того или иного состояния человеческой души: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были схватки боевые,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говорят, еще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(М. Ю. Лермонтов);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причастиями и причастными оборотами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Соловьи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словословьем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грохочущим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оглашают лесные пределы (Б. Л. Пастернак); Допускаю также появление... борзописцев, которые не могут доказать, где они вчера ночевали, и у которых нет других слов на языке, кроме слов,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помнящих родства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(М. Е. Салтыков-Щедрин).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Сравнение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изобразительный прием, основанный на сопоставлении одного явления или понятия с другим. В отличие от метафоры сравнение всегда двучленно: в нем называются оба сопоставляемых предмета (явления, признака, действия).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Горят аулы, нет у них защиты.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Врагом сыны отечества разбиты,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зарево,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вечный метеор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облаках, пугает взор. (М. Ю. Лермонтов)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Сравнения выражаются различными способами: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формой творительного падежа существительных: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Соловьем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залетным Юность пролетела,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Волной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непогоду Радость отшумела (А. В. Кольцов)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формой сравнительной степени прилагательного или наречия: Эти глаза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зеленее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 и кипарисов наших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темнее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 Ахматова);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сравнительными оборотами с союзами как, словно, будто, как будто и др.: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хищный зверь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смиренную обитель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Врывается штыками победитель... (М. Ю. Лермонтов);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помощи слов подобный, похожий, это: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глаза осторожной кошки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Похожи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твои глаза (А. Ахматова);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помощи сравнительных придаточных предложений: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Закружилась листва золотая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розоватой воде на пруду,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Точно бабочек легкая стая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замираньем летит на </w:t>
      </w:r>
      <w:proofErr w:type="gram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звезду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А. Есенин)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3.Метафора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греч. — перенос) — это слово или выражение, которое употребляется в переносном значении на основе сходства двух предметов или явлений по какому-либо признаку. В отличие от сравнения, в котором приводится и то, что сравнивается, и то, с чем сравнивается, метафора содержит только второе, что создает компактность и образность употребления слова. В основу метафоры может быть положено сходство предметов по форме, цвету, объему, назначению, ощущениям и т. п.: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водопад звезд, лавина писем, стена огня, бездна горя, жемчужина поэзии, искра любви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метафоры делятся на две группы: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общеязыковые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(«стертые»):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золотые руки, буря в стакане воды, горы своротить, струны души, любовь угасла;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художественные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(индивидуально-авторские, поэтические):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меркнет звезд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алмазный трепет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безбольном холоде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 (М. Волошин);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Пустых небес прозрачное стекло (A. Ахматова);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очи синие, бездонные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Цветут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дальнем берегу. (А. А. Блок)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Метафора бывает 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только одиночной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она может развиваться в тексте, образуя целые цепочки образных выражений,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случаях — охватывать, как бы пронизывать весь текст. Это 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развернутая, сложная метафора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цельный художественный образ.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Олицетворение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разновидность метафоры, основанная на переносе признаков живого существа на явления природы, предметы и понятия. Чаще всего олицетворения используются при описании природы: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Катясь чрез сонные долины, Туманы сонные легли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топот лошадиный, Звуча, теряется вдали.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Погас, бледнея, день осенний, Свернув душистые листы, </w:t>
      </w:r>
      <w:proofErr w:type="gram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Вкушают</w:t>
      </w:r>
      <w:proofErr w:type="gram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сон без сновидений </w:t>
      </w:r>
      <w:proofErr w:type="spell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Полузавядшие</w:t>
      </w:r>
      <w:proofErr w:type="spell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цветы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(М. Ю. Лермонтов)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Метонимия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греч. — переименование) — это перенос названия с одного предмета на другой на основании их смежности. Смежность может быть проявлением связи: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между содержанием и содержащим: Я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тарелки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съел (И. А. Крылов);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между автором и произведением: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Бранил Гомера, </w:t>
      </w:r>
      <w:proofErr w:type="spell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Феокрита</w:t>
      </w:r>
      <w:proofErr w:type="spell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Зато</w:t>
      </w:r>
      <w:proofErr w:type="gram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читал Адама Смита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 С. Пушкин);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между действием и орудием действия: Их села и нивы за буйный набег </w:t>
      </w:r>
      <w:proofErr w:type="gram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Обрек</w:t>
      </w:r>
      <w:proofErr w:type="gram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 мечам и пожарам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 С. Пушкин);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между предметом и материалом, из которого сделан предмет: ...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то на серебре, — на золоте едал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 С. Грибоедов);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между местом и людьми, находящимися в этом месте: </w:t>
      </w:r>
      <w:proofErr w:type="gram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</w:t>
      </w:r>
      <w:proofErr w:type="gram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шумел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трещали флаги, мокрые розы сыпались из мисок цветочниц... (Ю. К.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Олеша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Синекдоха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греч. — соотнесение) — это 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разновидность метонимии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основанная на перенесении значения с одного явления на другое по признаку количественного отношения между ними. Чаще всего перенос происходит: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 меньшего на большее: К нему и птица не летит,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тигр нейдет... (А. С. Пушкин);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части на целое: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Борода, что ты все молчишь?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 П. Чехов)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Перифраз, или перифраза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пер. с греч. — описательное выражение), — это оборот, который употребляется вместо какого-либо слова или словосочетания. Например, Петербург в стихах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С.Пушкина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«Петра творенье», «Полнощных стран краса и диво», «град Петров»; А. А. Блок в стихах М. И. Цветаевой — «рыцарь без укоризны», «голубоглазый снеговой певец», «снежный лебедь», «вседержитель моей души».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8.Гипербола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греч. — преувеличение) — это образное выражение, содержащее непомерное преувеличение какого-либо признака предмета, явления, действия: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Редкая птица долетит до середины Днепра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(Н. В. Гоголь)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ту же минуту по улицам курьеры, курьеры, курьеры... можете представить себе,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тридцать пять тысяч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одних курьеров! (Н.В. Гоголь).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Литота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пер. с греч. — малость, умеренность) — это образное выражение, содержащее непомерное преуменьшение какого-либо признака предмета, явления, действия: Какие крохотные коровки! Есть, право,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менее булавочной головки.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 А. Крылов)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шествуя важно, в спокойствии чинном, Лошадку ведет под уздцы мужичок В больших сапогах, в полушубке овчинном,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рукавицах...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сам с ноготок!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(Н.А. Некрасов)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Ирония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греч. — притворство) — это употребление слова или высказывания в смысле, противоположном прямому. Ирония представляет собой вид иносказания, при котором за внешне положительной оценкой скрывается насмешка: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Отколе, умная, бредешь ты, голова?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(И. А. Крылов)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26.2 «НЕСПЕЦИАЛЬНЫЕ» ЛЕКСИЧЕСКИЕ ИЗОБРАЗИТЕЛЬНО-ВЫРАЗИТЕЛЬНЫЕ СРЕДСТВА ЯЗЫКА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proofErr w:type="gramStart"/>
      <w:r w:rsidRPr="00C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заданиях иногда указано, что это лексическое средство.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 рецензии задания 24 пример лексического средства дается в скобках либо одним словом, либо словосочетанием, в котором одно из слов выделено курсивом. Обратите внимание: именно эти средства чаще всего необходимо 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найти в задании 22!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 Синонимы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слова одной части речи, различные по звучанию, но одинаковые или близкие по лексическому значению и отличающиеся друг от друга или оттенками значения, или стилистической окраской (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смелый —отважный, бежать — мчаться,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—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(поэт.)), обладают большой выразительной силой.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Синонимы могут быть контекстными.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Антонимы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слова одной и той же части речи, противоположные по значению (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истина — ложь, добро — зло, отвратительно — замечательно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также обладают большими выразительными возможностями.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 могут быть контекстными, т. е становится антонимами только в данном контексте.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 бывает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доброй или злой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Сердобольной или беспощадной,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 бывает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ловкой и нескладной,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Осмотрительной и безоглядной,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Упоительной и безотрадной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Фразеологизмы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средства языковой выразительности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 (фразеологические выражения, идиомы), т. е. воспроизводимые в готовом виде словосочетания и предложения, в которых целостное значение доминирует над значениями составляющих их компонентов и не является простой суммой таких значений (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попасть впросак, быть на седьмом небе, яблоко раздора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обладают большими выразительными возможностями. Выразительность фразеологизмов определяется: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их яркой образностью, в том числе мифологической (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 наплакал, как белка в колесе, нить Ариадны, дамоклов меч, ахиллесова пята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отнесенностью многих из них: а) к разряду высоких (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глас вопиющего в пустыне, кануть в Лету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сниженных (разговорных, просторечных: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рыба в воде, ни </w:t>
      </w:r>
      <w:proofErr w:type="gram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сном</w:t>
      </w:r>
      <w:proofErr w:type="gram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 духом, водить за нос, намылить шею, развесить уши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б) к разряду языковых средств с положительной эмоционально-экспрессивной окраской (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хранить как зеницу ока — </w:t>
      </w:r>
      <w:proofErr w:type="spell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торж</w:t>
      </w:r>
      <w:proofErr w:type="spell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с отрицательной эмоционально-экспрессивной окраской (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царя</w:t>
      </w:r>
      <w:proofErr w:type="spell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голове — неодобр., мелкая сошка — </w:t>
      </w:r>
      <w:proofErr w:type="spell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пренебрежит</w:t>
      </w:r>
      <w:proofErr w:type="spell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., грош цена — презр.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Стилистически окрашенная лексика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усиления выразительности в тексте могут использоваться все разряды стилистически окрашенной лексики: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эмоционально-экспрессивная (оценочная) лексика, в том числе: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слова с положительной эмоционально-экспрессивной оценкой: торжественные, возвышенные (в том числе старославянизмы):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вдохновение, грядущий, отечество, чаяния, сокровенный, незыблемый; возвышенно-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поэтические: безмятежный, лучезарный, чары, лазурный; одобрительные: благородный, выдающийся, изумительный, отважный; ласкательные: солнышко, голубчик, доченька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слова с отрицательной эмоционально-экспрессивной оценкой: неодобрительные: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домысел, препираться, околесица;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пренебрежительные: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выскочка, деляга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презрительные: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балбес, зубрила, писанина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бранные/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функционально-стилистически окрашенная лексика, в том числе: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книжная: научная (термины: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аллитерация, косинус, интерференция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официально-деловая: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нижеподписавшиеся, докладная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публицистическая: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репортаж, интервью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художественно-поэтическая: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лазурный, очи, ланиты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разговорная (обиходно-бытовая):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папа, мальчонка, хвастунишка, здоровущий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Лексика ограниченного употребления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усиления выразительности в тексте могут использоваться также все разряды лексики ограниченного употребления, в том числе: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лексика диалектная (слова, которые употребляются жителями какой-либо местности: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кочет — петух, векша — белка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лексика просторечная (слова с ярко выраженной сниженной стилистической окраской: фамильярной, грубой, </w:t>
      </w:r>
      <w:proofErr w:type="spellStart"/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пренебрежительной,бранной</w:t>
      </w:r>
      <w:proofErr w:type="spellEnd"/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находящиеся на границе или за пределами литературной нормы: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голодранец, забулдыга, затрещина, трепач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лексика профессиональная (слова, которые употребляются в профессиональной речи и не входят в систему общелитературного языка: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камбуз — в речи моряков, утка — в речи журналистов, окно — в речи преподавателей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лексика жаргонная (слова, свойственные жаргонам — молодежному: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тусовка, навороты, крутой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компьютерному: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мозги — память компьютера, </w:t>
      </w:r>
      <w:proofErr w:type="spell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клава</w:t>
      </w:r>
      <w:proofErr w:type="spell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клавиатура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солдатскому: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дембель, черпак, духи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жаргону преступников: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братва, малина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лексика устаревшая (историзмы — слова, вышедшие из употребления в связи с исчезновением обозначаемых ими предметов или явлений: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боярин, опричнина, конка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архаизмы — устаревшие слова, называющие предметы и понятия, для которых в языке появились новые наименования: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 — лоб, ветрило — парус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— лексика новая (неологизмы — слова, недавно вошедшие в язык и не потерявшие еще своей новизны: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блог, слоган, </w:t>
      </w:r>
      <w:proofErr w:type="spell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тинейджер</w:t>
      </w:r>
      <w:proofErr w:type="spell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26.3 ФИГУРАМИ (РИТОРИЧЕСКИМИ ФИГУРАМИ, СТИЛИСТИЧЕСКИМИ ФИГУРАМИ, ФИГУРАМИ РЕЧИ) НАЗЫВАЮТСЯ СТИЛИСТИЧЕСКИЕ ПРИЕМЫ, основанные на особых сочетаниях слов, выходящих за рамки обычного практического употребления, и имеющие целью усиление выразительности и изобразительности текста. К основным 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фигурам речи относятся: риторический вопрос, риторическое восклицание, риторическое обращение, повтор, синтаксический параллелизм, многосоюзие, бессоюзие, эллипсис, инверсия, парцелляция, антитеза, градация, оксюморон. В отличие от лексических средств— это уровень предложения или нескольких предложений.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proofErr w:type="gramStart"/>
      <w:r w:rsidRPr="00C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заданиях нет чёткого формата определения, указывающего на эти средства: их называют и синтаксическими средствами, и приёмом, и просто средством выразительности, и фигурой.</w:t>
      </w:r>
      <w:r w:rsidRPr="00C922EC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24 на фигуру речи указывает номер предложения, данный в скобках.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16.Риторический вопрос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фигура, в которой в форме вопроса содержится утверждение. Риторический вопрос не требует ответа, он используется, чтобы усилить эмоциональность, выразительность речи, привлечь внимание читателя к тому или иному явлению: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Зачем он руку дал клеветникам ничтожным, </w:t>
      </w:r>
      <w:proofErr w:type="gram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proofErr w:type="gram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поверил он словам и ласкам ложным, Он, с юных лет постигнувший людей?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(M. Ю. Лермонтов);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17.Риторическое восклицание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фигура, в которой в форме восклицания содержится утверждение. Риторические восклицания усиливают в сообщении выражение тех или иных чувств; они обычно отличаются не только особой эмоциональностью, но и торжественностью и приподнятостью: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было в утро наших лет —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</w:t>
      </w:r>
      <w:proofErr w:type="spell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счастие</w:t>
      </w:r>
      <w:proofErr w:type="spell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 о слезы! О лес! о жизнь! о солнца свет!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свежий дух березы. (А. К. Толстой);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Увы!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властию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чужой Склонилась гордая страна. (М. Ю. Лермонтов)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18.Риторическое обращение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стилистическая фигура, состоящая в подчеркнутом обращении к кому-нибудь или чему-нибудь для усиления выразительности речи. Оно служит не столько для называния адресата речи, сколько для выражения отношения к тому, о чем говорится в тексте. Риторические обращения могут создавать торжественность и патетичность речи, выражать радость, сожаление и другие оттенки настроения и эмоционального состояния: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Друзья мои!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Прекрасен наш союз. Он, как душа, неудержим и вечен (А. С. Пушкин);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О, глубокая ночь! О, холодная осень!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Немая! (К. Д. Бальмонт)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19.Повтор (позиционно-лексический повтор, лексический повтор)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стилистическая фигура, состоящая в повторении какого-либо члена предложения (слова), части предложения или целого предложения, нескольких предложений, строфы с целью привлечь к ним особое внимание.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Разновидностями повтора являются 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анафора, эпифора и подхват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Анафора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пер. с греч. — восхождение, подъем), или единоначатие, — это повторение слова или группы слов в начале строк, строф или предложений: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Лениво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 полдень мглистый,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Лениво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катится река.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тверди пламенной и чистой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 тают облака (Ф. И. Тютчев);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Эпифора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греч. — добавка, конечное предложение периода) — это повторение слов или группы слов в конце строк, строф или предложений: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 вечен человек,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вечно, —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человечно.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иль век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что бесконечно?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 вечен человек,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вечно, —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человечно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 А. Фет);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Досталась им буханка светлого хлеба —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радость!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фильм хороший в клубе —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радость!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Двухтомник Паустовского в книжный магазин привезли—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радость!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 И. Солженицын)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Подхват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повтор какого-либо отрезка речи (предложения, стихотворной строки) в начале следующего за ним соответствующего отрезка речи: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Повалился он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холодный снег,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холодный снег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будто сосенка,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сосенка во сыром бору (М. Ю. Лермонтов);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Параллелизм (синтаксический параллелизм)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греч. — идущий рядом) — тождественное или сходное построение смежных частей текста: рядом стоящих предложений, стихотворных строк, строф, которые, соотносясь, создают единый образ: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Гляжу на будущность с боязнью,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Гляжу на прошлое с тоской.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(М. Ю. Лермонтов);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был вам звенящей струной,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был вам цветущей весной,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 не хотели цветов,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не расслышали слов? (К. Д. Бальмонт)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 использованием антитезы: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ищет он в стране далекой? Что кинул он в краю родном?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 Лермонтов); Не страна – для бизнеса, а бизнес – для страны (из газеты).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Инверсия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 пер. с греч. — перестановка, переворачивание) — это изменение обычного порядка слов в предложении с целью подчеркивания смысловой значимости какого-либо элемента текста (слова, предложения), придания фразе особой стилистической окрашенности: торжественного, высокого звучания или, наоборот, разговорной, несколько сниженной 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характеристики. Инверсированными в русском языке считаются следующие сочетания: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согласованное определение стоит после определяемого слова: Сижу за решеткой в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темнице сырой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(М. Ю. Лермонтов); Но не бегало зыби по этому морю; не струился душный воздух: назревала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гроза великая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(И. С. Тургенев);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дополнения и обстоятельства, выраженные существительными, стоят перед словом, к которому относятся: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Часов однообразный бой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(однообразный бой часов);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22.Парцелляция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пер. с франц. — частица) — стилистический прием, заключающийся в расчленении единой синтаксической структуры предложения на несколько интонационно-смысловых единиц — фраз. На месте расчленения предложения могут использоваться точка, восклицательный и вопросительный знаки, многоточие.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Утром, ярким, как лубок. Страшным. Долгим. Ратным. Был разбит стрелковый полк. Наш. В бою неравном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(Р. Рождественский);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никто не возмущается? Образование и здравоохранение! Важнейшие сферы жизни общества! Не упомянуты в этом документе вообще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газет); Нужно, чтобы государство помнило главное: его граждане — не физические лица.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люди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(Из газет)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23.Бессоюзие и многосоюзие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синтаксические фигуры, основанные на намеренном пропуске, или, наоборот, сознательном повторении союзов. В первом случае,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опущении союзов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речь становится сжатой, компактной, динамичной. Изображаемые действия и события здесь быстро, мгновенно развертываются, сменяют друг друга: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Швед, русский — колет, рубит, режет.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барабанный, клики, скрежет.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пушек, топот, ржанье, стон,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 со всех сторон. (А.С. Пушкин)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многосоюзия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напротив, замедляется, паузы и повторяющийся союз выделяют слова, экспрессивно подчеркивая их смысловую значимость: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внук,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правнук,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праправнук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Растут во мне, пока я сам расту... (П.Г.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Антокольский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24.Период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длинное, многочленное предложение или сильно распространённое простое предложение, которое отличается законченностью, единством темы и интонационным распадением на две части. В первой части синтаксический повтор однотипных придаточных (или членов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предложения)идёт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нарастающим повышением интонации, затем – разделяющая значительная пауза, и во второй части, где дается вывод, тон голоса заметно понижается. Такое интонационное оформление образует своего рода круг: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бы жизнь домашним кругом я ограничить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захотел,/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мне быть отцом, супругом приятный жребий повелел,/ Когда б семейственной картиной пленился я хоть миг единый, - то, верно б, кроме вас одной невесты не искал иной. (А.С. Пушкин)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25.Антитеза, или противопоставление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греч. — противоположение) — это оборот, в котором резко противопоставляются противоположные понятия, положения, образы. Для создания антитезы обычно используются антонимы — общеязыковые и контекстуальные: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богат, я очень беден, Ты — прозаик, я — поэт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С. Пушкин);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Вчера еще в глаза глядел,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ныне — все косится в сторону,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Вчера еще до птиц сидел,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жаворонки нынче — вороны!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глупая, а ты умен,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Живой, а я остолбенелая.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вопль женщин всех времен: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милый, что тебе я сделала?» (М. И. Цветаева)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26.Градация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лат. — постепенное повышение, усиление) — прием, состоящий в последовательном расположении слов, выражений, тропов (эпитетов, метафор, сравнений) в порядке усиления (возрастания) или ослабления (убывания) признака. 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Возрастающая градация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используется для усиления образности, эмоциональной выразительности и воздействующей силы текста: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звал тебя, но ты не оглянулась, </w:t>
      </w:r>
      <w:proofErr w:type="gram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proofErr w:type="gram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слезы лил, но ты не снизошла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 А. Блок);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Светились, горели, сияли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огромные голубые глаза. (В. А. Солоухин)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Нисходящая градация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реже и служит обычно для усиления смыслового содержания текста и создания образности: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Принес он смертную смолу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ветвь с увядшими листами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(А. С. Пушкин)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27.Оксюморон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пер. с греч. — остроумно-глупое) — это стилистическая фигура, в которой соединяются обычно несовместимые понятия, как правило, противоречащие друг другу (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горькая радость, звонкая тишина 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 п.); при этом получается новый смысл, а речь приобретает особую выразительность: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часу начались для Ильи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сладостные мученья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светло опаляющие душу (И. С. Шмелев);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тоска веселая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алостях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 (С. А. Есенин);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красоты их безобразной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таинство постиг. (М. Ю. Лермонтов)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28.Аллегория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иносказание, передача отвлеченного понятия через конкретный образ: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победить лисы и волки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(хитрость, злоба, жадность).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29.Умолчание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намеренный обрыв высказывания, передающий взволнованность речи и предполагающий, что читатель догадается о невысказанном: Но я хотел… Быть может, Вы…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вышеперечисленных синтаксических средств выразительности в тестах встречаются и следующие: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восклицательные предложения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диалог, скрытый диалог;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вопросно-ответная форма изложения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такая форма изложения, при которой чередуются вопросы и ответы на вопросы;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ряды однородных членов;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цитирование;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вводные слова и конструкции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9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Неполные предложения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предложения, в которых пропущен какой-либо член, необходимый для полноты строения и значения. Отсутствующие члены предложения могут быть восстановлены и контекста.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эллипсис, то есть пропуск сказуемого.</w:t>
      </w:r>
    </w:p>
    <w:p w:rsidR="00EF5428" w:rsidRPr="00C922EC" w:rsidRDefault="00EF542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понятия рассматриваются в школьном курсе синтаксиса. Именно поэтому, наверное, эти средств выразительности чаще всего в рецензии называют синтаксическими.</w:t>
      </w: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22EC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1.Заполнить таблицу, подобрав примеры из текстов художественной литературы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877"/>
        <w:gridCol w:w="2262"/>
      </w:tblGrid>
      <w:tr w:rsidR="000F2ECA" w:rsidRPr="00C922EC" w:rsidTr="00541B54">
        <w:tc>
          <w:tcPr>
            <w:tcW w:w="0" w:type="auto"/>
          </w:tcPr>
          <w:p w:rsidR="000F2ECA" w:rsidRPr="00C922EC" w:rsidRDefault="000F2ECA" w:rsidP="00C9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0F2ECA" w:rsidRPr="00C922EC" w:rsidRDefault="000F2ECA" w:rsidP="00C9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842" w:type="dxa"/>
          </w:tcPr>
          <w:p w:rsidR="000F2ECA" w:rsidRPr="00C922EC" w:rsidRDefault="000F2ECA" w:rsidP="00C9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EC">
              <w:rPr>
                <w:rFonts w:ascii="Times New Roman" w:hAnsi="Times New Roman" w:cs="Times New Roman"/>
                <w:sz w:val="28"/>
                <w:szCs w:val="28"/>
              </w:rPr>
              <w:t>Средство выразительности</w:t>
            </w:r>
          </w:p>
        </w:tc>
      </w:tr>
      <w:tr w:rsidR="000F2ECA" w:rsidRPr="00C922EC" w:rsidTr="00541B54">
        <w:tc>
          <w:tcPr>
            <w:tcW w:w="0" w:type="auto"/>
          </w:tcPr>
          <w:p w:rsidR="000F2ECA" w:rsidRPr="00C922EC" w:rsidRDefault="000F2ECA" w:rsidP="00C9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F2ECA" w:rsidRPr="00C922EC" w:rsidRDefault="000F2ECA" w:rsidP="00C9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2ECA" w:rsidRPr="00C922EC" w:rsidRDefault="000F2ECA" w:rsidP="00C9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2ECA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2.Определ</w:t>
      </w:r>
      <w:r w:rsidR="00C922EC">
        <w:rPr>
          <w:rFonts w:ascii="Times New Roman" w:hAnsi="Times New Roman" w:cs="Times New Roman"/>
          <w:sz w:val="28"/>
          <w:szCs w:val="28"/>
        </w:rPr>
        <w:t xml:space="preserve">ить средство выразительности в </w:t>
      </w:r>
      <w:r w:rsidRPr="00C922EC">
        <w:rPr>
          <w:rFonts w:ascii="Times New Roman" w:hAnsi="Times New Roman" w:cs="Times New Roman"/>
          <w:sz w:val="28"/>
          <w:szCs w:val="28"/>
        </w:rPr>
        <w:t>предложениях</w:t>
      </w:r>
      <w:r w:rsidR="00C922EC">
        <w:rPr>
          <w:rFonts w:ascii="Times New Roman" w:hAnsi="Times New Roman" w:cs="Times New Roman"/>
          <w:sz w:val="28"/>
          <w:szCs w:val="28"/>
        </w:rPr>
        <w:t>.</w:t>
      </w: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3.</w:t>
      </w:r>
      <w:r w:rsidR="00C922EC">
        <w:rPr>
          <w:rFonts w:ascii="Times New Roman" w:hAnsi="Times New Roman" w:cs="Times New Roman"/>
          <w:sz w:val="28"/>
          <w:szCs w:val="28"/>
        </w:rPr>
        <w:t xml:space="preserve"> </w:t>
      </w:r>
      <w:r w:rsidRPr="00C922EC">
        <w:rPr>
          <w:rFonts w:ascii="Times New Roman" w:hAnsi="Times New Roman" w:cs="Times New Roman"/>
          <w:sz w:val="28"/>
          <w:szCs w:val="28"/>
        </w:rPr>
        <w:t>Заполнить пропуски в рецензиях –</w:t>
      </w:r>
      <w:r w:rsidR="00C922EC">
        <w:rPr>
          <w:rFonts w:ascii="Times New Roman" w:hAnsi="Times New Roman" w:cs="Times New Roman"/>
          <w:sz w:val="28"/>
          <w:szCs w:val="28"/>
        </w:rPr>
        <w:t xml:space="preserve"> </w:t>
      </w:r>
      <w:r w:rsidRPr="00C922EC">
        <w:rPr>
          <w:rFonts w:ascii="Times New Roman" w:hAnsi="Times New Roman" w:cs="Times New Roman"/>
          <w:sz w:val="28"/>
          <w:szCs w:val="28"/>
        </w:rPr>
        <w:t>задание 26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первых фраз В. Вересаев вводит читателей в круг проблемы.</w:t>
      </w:r>
      <w:r w:rsid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Размышляя о настоящем писателе, он во втором предложении использует (А)_____ («не наблюдать, ...а жить»). Автор подчёркивает, что если писатель будет вести себя по-другому, то «...свежий росточек таланта желтеет, сохнет». Этот троп — (Б)_____ усиливает впечатление от прочитанного. 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(В)_____ (предложения 15—23) делает текст живым. Такое синтаксическое средство, как (Г)_____ (предложения 11, 13) помогают автору убедить читателя в правильности высказанного тезиса».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терминов: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контекстные антонимы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сравнительный оборот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фразеологизм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анафора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развёрнутая метафора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общественно-политическая лексика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вопросно-ответная форма изложения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цитирование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ряды однородных членов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F2ECA" w:rsidRPr="00C922EC" w:rsidTr="00541B5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0F2ECA" w:rsidRPr="00C922EC" w:rsidTr="00541B5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F2ECA" w:rsidRPr="00C922EC" w:rsidRDefault="000F2ECA" w:rsidP="00C922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1)Трудное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запутанное дело — писательство.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2)Писатель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не наблюдать жизнь, а жить в жизни, наблюдая её не снаружи, а изнутри.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3)Между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обычная история жизни писателя такова: удалась ему вещь, обратил на себя внимание — и бросает прежнюю работу, и становится профессионалом.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человек садится писать не тогда, когда ему что-то нужно сказать, а тогда, когда нужно платить за квартиру, шить жене пальто.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глазах свежий росточек таланта желтеет, сохнет.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уж писателя.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7)Начинающий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писатель, если он уважает свой талант и дорожит им, не должен «жить» литературой.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8)Чем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угодно добывай средства к жизни, только не писательством.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9)Придёт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и то же писательство самотёком начнет кормить тебя произведениями, написанными раньше.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10)Не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говорю уж об этом, но писатель, становясь профессионалом, сам вырывает себя из жизни.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11)Обычная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для него среда — товарищи писатели, заседания секций, ресторанчики, клуб писателей.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12)Варка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собственном соку.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13)А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куда-нибудь выезжает, ходит с блокнотом и «набирает материал».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14)Нужно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жить, работать — инженером, врачом, педагогом, рабочим.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(15)— Хорошо, а когда же тогда писать? — спросите вы.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(16)— Когда?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17)После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18)В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отдыха.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19)В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отпуска, — отвечу я.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(20)— Много ли тогда напишешь?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(21)— И очень хорошо, что немного.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22)Всё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тогда напишется, будет полноценно, нужно.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23)А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по совести сказать, взять почти у каждого писателя полное собрание его сочинений — много ли потеряет литература, если выбросить из неё три четверти написанного?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24)Я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замечал на себе в начале литературной работы: каждый успех снижает требовательность к себе, с каждым успехом начинаешь писать «легко».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это время бывает полезен жестокий щелчок — отказ редакции, суровая встреча критики!..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26)Просите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товарищи, судьбу, чтоб она была к вам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построже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позлее.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мы наверняка узнаем настоящего писателя.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В. Вересаеву*)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Викентий </w:t>
      </w:r>
      <w:proofErr w:type="spellStart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Викентьевич</w:t>
      </w:r>
      <w:proofErr w:type="spellEnd"/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Вересаев (1867—1945)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прозаик, литературовед, критик. Центральная тема творчества — раскрытие идейных исканий русской интеллигенции.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«С первых фраз В. Вересаев вводит читателей в круг проблемы.</w:t>
      </w:r>
      <w:r w:rsidR="00C922EC">
        <w:rPr>
          <w:color w:val="000000"/>
          <w:sz w:val="28"/>
          <w:szCs w:val="28"/>
        </w:rPr>
        <w:t xml:space="preserve"> </w:t>
      </w:r>
      <w:r w:rsidRPr="00C922EC">
        <w:rPr>
          <w:color w:val="000000"/>
          <w:sz w:val="28"/>
          <w:szCs w:val="28"/>
        </w:rPr>
        <w:t>Размышляя о настоящем писателе, он во втором предложении использует </w:t>
      </w:r>
      <w:r w:rsidRPr="00C922EC">
        <w:rPr>
          <w:b/>
          <w:bCs/>
          <w:color w:val="000000"/>
          <w:sz w:val="28"/>
          <w:szCs w:val="28"/>
        </w:rPr>
        <w:t>контекстные антонимы</w:t>
      </w:r>
      <w:r w:rsidRPr="00C922EC">
        <w:rPr>
          <w:color w:val="000000"/>
          <w:sz w:val="28"/>
          <w:szCs w:val="28"/>
        </w:rPr>
        <w:t> («не наблюдать, ...а жить» — контекстные антонимы (конструкция «не, ... а» указывает на противопоставление)). Автор подчёркивает, что если писатель будет вести себя по-другому, то «...свежий росточек таланта желтеет, сохнет». Этот троп, </w:t>
      </w:r>
      <w:r w:rsidRPr="00C922EC">
        <w:rPr>
          <w:b/>
          <w:bCs/>
          <w:color w:val="000000"/>
          <w:sz w:val="28"/>
          <w:szCs w:val="28"/>
        </w:rPr>
        <w:t>развёрнутая метафора</w:t>
      </w:r>
      <w:r w:rsidRPr="00C922EC">
        <w:rPr>
          <w:color w:val="000000"/>
          <w:sz w:val="28"/>
          <w:szCs w:val="28"/>
        </w:rPr>
        <w:t>, усиливает впечатление от прочитанного («...свежий росточек таланта желтеет, сохнет» — развернутая метафора (помимо использования простой метафоры талант-росточек, в тексте свойства и действия таланта согласуются со свойствами и действиями ростка). </w:t>
      </w:r>
      <w:r w:rsidRPr="00C922EC">
        <w:rPr>
          <w:b/>
          <w:bCs/>
          <w:color w:val="000000"/>
          <w:sz w:val="28"/>
          <w:szCs w:val="28"/>
        </w:rPr>
        <w:t>Вопросно-ответная форма изложения</w:t>
      </w:r>
      <w:r w:rsidRPr="00C922EC">
        <w:rPr>
          <w:color w:val="000000"/>
          <w:sz w:val="28"/>
          <w:szCs w:val="28"/>
        </w:rPr>
        <w:t> (предложения 15—23 наблюдается вопросно-ответная форма изложения: автор задает себе вопрос и сам на него отвечает) делает текст живым. Такое синтаксическое средство, как </w:t>
      </w:r>
      <w:r w:rsidRPr="00C922EC">
        <w:rPr>
          <w:b/>
          <w:bCs/>
          <w:color w:val="000000"/>
          <w:sz w:val="28"/>
          <w:szCs w:val="28"/>
        </w:rPr>
        <w:t>ряды однородных членов</w:t>
      </w:r>
      <w:r w:rsidRPr="00C922EC">
        <w:rPr>
          <w:color w:val="000000"/>
          <w:sz w:val="28"/>
          <w:szCs w:val="28"/>
        </w:rPr>
        <w:t> (предложения 11, 13: в 11 — «товарищи писатели, заседания секций, ресторанчики, клуб писателей», в 13 — «выезжает, ходит с блокнотом и «набирает материал»») помогают автору убедить читателя в правильности высказанного тезиса».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 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pacing w:val="30"/>
          <w:sz w:val="28"/>
          <w:szCs w:val="28"/>
        </w:rPr>
        <w:t>Ответ:</w:t>
      </w:r>
      <w:r w:rsidRPr="00C922EC">
        <w:rPr>
          <w:color w:val="000000"/>
          <w:sz w:val="28"/>
          <w:szCs w:val="28"/>
        </w:rPr>
        <w:t> 1579.</w:t>
      </w:r>
    </w:p>
    <w:p w:rsidR="00C922EC" w:rsidRDefault="00C922EC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«Речь автора текста особенно эмоциональна, когда речь идёт о красоте и богатстве русского языка. Это подчёркивает такое синтаксическое средство 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выразительности, как (А)_______ (предложения 1, 11), а такой приём, как (Б)_______ («всё приемлет, на всё отзывается»), и такие лексические средства, как (В)_______ («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сверхделовой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предложении 12) и (Г)_______ («великий, могучий, правдивый и свободный» в предложении 18), делают речь экспрессивной, образной и позволяют глубже понять авторскую позицию».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терминов: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эпитет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диалектизм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лексический повтор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индивидуально-авторские слова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литота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парцелляция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просторечное слово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фразеологизм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риторическое восклицание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F2ECA" w:rsidRPr="00C922EC" w:rsidTr="00541B5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0F2ECA" w:rsidRPr="00C922EC" w:rsidTr="00541B5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F2ECA" w:rsidRPr="00C922EC" w:rsidRDefault="000F2ECA" w:rsidP="00C922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1)Какое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зеркало жизни наш язык!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2)Нет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поистине велик, оставаясь и поныне свободным, правдивым.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3)Всё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приемлет, на всё отзывается, как пушкинское эхо, больше того - он вберёт и чужестранные слова и научит их плодить новые формы (не клонировать!) от устаревших и заёмных слов.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4)Беда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только, что всё это идёт порой в безобразном, безграмотном смешении.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5)Так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короткий срок сумели обрусеть и даже размежеваться по значению такие привычные в среде спорта слова, как «фанатик» и «фанат», а теперь и «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даже религиозный фанатизм приобретает иную окраску.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6)Были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когда-то «поклонники», даже «клакёры» (франц.) театральные, а теперь фанатики размежевались с «фанатами».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7)Есть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футбольные фанаты (не «болельщики»), эстрадные.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8)Даже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старомодное «приватный», когда-то редко встречаемое в обыденной речи, в словаре В. Даля толкуемое как «частный», «личный», «особенный», «домашний» («приват-доцент», «приватная беседа»), мы сумели так национализировать, что слово «приватизация» даже в бытовом, всегда чутком на оттенки языке приобрело пренебрежительное звучание, став «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приХватизацией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9)А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известно, что слово, герой, явление, попавшие в народный язык, в фольклор, анекдот, становятся уже «нашими», 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«свойскими», как остроумные словечки из фильмов Данелия, Рязанова, Гайдая.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10)Всюду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языковое разноцветье.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11)Какое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для наблюдения лингвистов, литераторов, актёров!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12)Но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необычно, одухотворённо звучат в нашей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сверхделовой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старинные слова, которые ушли временно, но живут на страницах классиков и ждут светлых дней.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13)Ни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коем случае не стоит закрывать глаза на то, что, кроме иноязычных слов, нас захлёстывает и уголовная лексика.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14)Откуда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эти «крутые», «прикольные», «крыши», «клёвые»?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15)Их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ясен.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16)Но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они расцветают среди вполне приличной молодежи, звучат с экрана, пестрят в печати?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17)Этот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разговор может продолжить каждый, кто радеет за наш язык.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18)Он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и сейчас «великий, могучий, правдивый и свободный».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19)Только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портим его мы сами, забывая о том, что он живой, поэтому не надо обижать его пошлостью, чужим сором, ненормативной лексикой, канцелярскими изысками, несовместимой мешаниной.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Т. Жаровой*)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Таисия Васильевна Жарова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(родилась в 1923 году), член Союза журналистов, ветеран Великой Отечественной войны. Основная тема творчества — судьба русского языка.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«Речь автора текста особенно эмоциональна, когда речь идёт о красоте и богатстве русского языка. Это подчёркивает такое синтаксическое средство выразительности, как </w:t>
      </w:r>
      <w:r w:rsidRPr="00C922EC">
        <w:rPr>
          <w:b/>
          <w:bCs/>
          <w:color w:val="000000"/>
          <w:sz w:val="28"/>
          <w:szCs w:val="28"/>
        </w:rPr>
        <w:t>риторическое восклицание</w:t>
      </w:r>
      <w:r w:rsidRPr="00C922EC">
        <w:rPr>
          <w:color w:val="000000"/>
          <w:sz w:val="28"/>
          <w:szCs w:val="28"/>
        </w:rPr>
        <w:t> (предложения 1, 11), а такой приём, как </w:t>
      </w:r>
      <w:r w:rsidRPr="00C922EC">
        <w:rPr>
          <w:b/>
          <w:bCs/>
          <w:color w:val="000000"/>
          <w:sz w:val="28"/>
          <w:szCs w:val="28"/>
        </w:rPr>
        <w:t>лексический повтор</w:t>
      </w:r>
      <w:r w:rsidRPr="00C922EC">
        <w:rPr>
          <w:color w:val="000000"/>
          <w:sz w:val="28"/>
          <w:szCs w:val="28"/>
        </w:rPr>
        <w:t> («всё приемлет, на всё отзывается»), и такие лексические средства, как </w:t>
      </w:r>
      <w:r w:rsidRPr="00C922EC">
        <w:rPr>
          <w:b/>
          <w:bCs/>
          <w:color w:val="000000"/>
          <w:sz w:val="28"/>
          <w:szCs w:val="28"/>
        </w:rPr>
        <w:t>индивидуально-авторские слова</w:t>
      </w:r>
      <w:r w:rsidRPr="00C922EC">
        <w:rPr>
          <w:color w:val="000000"/>
          <w:sz w:val="28"/>
          <w:szCs w:val="28"/>
        </w:rPr>
        <w:t> («</w:t>
      </w:r>
      <w:proofErr w:type="spellStart"/>
      <w:r w:rsidRPr="00C922EC">
        <w:rPr>
          <w:color w:val="000000"/>
          <w:sz w:val="28"/>
          <w:szCs w:val="28"/>
        </w:rPr>
        <w:t>сверхделовой</w:t>
      </w:r>
      <w:proofErr w:type="spellEnd"/>
      <w:r w:rsidRPr="00C922EC">
        <w:rPr>
          <w:color w:val="000000"/>
          <w:sz w:val="28"/>
          <w:szCs w:val="28"/>
        </w:rPr>
        <w:t>» в предложении 12) и </w:t>
      </w:r>
      <w:r w:rsidRPr="00C922EC">
        <w:rPr>
          <w:b/>
          <w:bCs/>
          <w:color w:val="000000"/>
          <w:sz w:val="28"/>
          <w:szCs w:val="28"/>
        </w:rPr>
        <w:t>эпитет </w:t>
      </w:r>
      <w:r w:rsidRPr="00C922EC">
        <w:rPr>
          <w:color w:val="000000"/>
          <w:sz w:val="28"/>
          <w:szCs w:val="28"/>
        </w:rPr>
        <w:t>(«великий, могучий, правдивый и свободный» в предложении 18), делают речь экспрессивной, образной и позволяют глубже понять авторск</w:t>
      </w:r>
      <w:r w:rsidR="008348AF" w:rsidRPr="00C922EC">
        <w:rPr>
          <w:color w:val="000000"/>
          <w:sz w:val="28"/>
          <w:szCs w:val="28"/>
        </w:rPr>
        <w:t>ую позицию.</w:t>
      </w:r>
      <w:r w:rsidRPr="00C922EC">
        <w:rPr>
          <w:b/>
          <w:bCs/>
          <w:color w:val="000000"/>
          <w:sz w:val="28"/>
          <w:szCs w:val="28"/>
        </w:rPr>
        <w:t xml:space="preserve"> Любой троп можно считать средством лексической выразительности.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 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pacing w:val="30"/>
          <w:sz w:val="28"/>
          <w:szCs w:val="28"/>
        </w:rPr>
        <w:t>Ответ:</w:t>
      </w:r>
      <w:r w:rsidRPr="00C922EC">
        <w:rPr>
          <w:color w:val="000000"/>
          <w:sz w:val="28"/>
          <w:szCs w:val="28"/>
        </w:rPr>
        <w:t> 9341.</w:t>
      </w: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предлагаемом фрагменте из знаменитой книги Л. Толстой знакомит нас с семейством, которому будет отведена очень важная роль в дальнейшем повествовании. Для обстоятельного рассказа о том, как выглядят и ведут себя 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семьи Ростовых и их гости, Толстой почти в каждом предложении использует (А)_____, которые становятся синтаксическими средствами выразительности (например, в предложениях 9 — 13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,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(Б)_____, необходимые для описания повторяющихся действий главы семьи и слуг, озабоченных приемом гостей и приготовлениями к пиршеству (предложения 20 — 21). Для речи хозяина дома характерны ласковые (В)_____ на русском и французском языках. Охарактеризованы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упоминающиеся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действующие персонажи с помощью (Г)_____, то иронических («обожаемый Боренька», предложение 4), то ласково-насмешливых («полное веселое лицо» — в предложении 18, «очень дурной, но самоуверенный французский язык» в предложении 20).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терминов: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ряды однородных членов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метафора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гипербола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профессиональная лексика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обособленные определения и обстоятельства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лексический повтор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противопоставление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эпитеты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обращения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F2ECA" w:rsidRPr="00C922EC" w:rsidTr="00541B5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0F2ECA" w:rsidRPr="00C922EC" w:rsidTr="00541B5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ECA" w:rsidRPr="00C922EC" w:rsidRDefault="000F2ECA" w:rsidP="00C922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F2ECA" w:rsidRPr="00C922EC" w:rsidRDefault="000F2ECA" w:rsidP="00C922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1)Князь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исполнил обещание, данное на вечере у Анны Павловны княгине Друбецкой, просившей его о своем единственном сыне Борисе.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 было доложено государю, и, не в пример другим, он был переведен в гвардию Семеновского полка прапорщиком.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3)Но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адъютантом или состоящим при Кутузове Борис так и не был назначен, несмотря на все хлопоты и происки Анны Михайловны.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4)Вскоре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вечера Анны Павловны Анна Михайловна вернулась в Москву, прямо к своим богатым родственникам Ростовым, у которых она стояла в Москве и у которых с детства воспитывался и годами живал ее обожаемый Боренька, только что произведенный в армейские и тотчас же переведенный в гвардейские прапорщики.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5)Гвардия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вышла из Петербурга 10-го августа, и сын, оставшийся для обмундирования в Москве, должен был догнать ее по дороге в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Радзивилов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6)У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Ростовых были именинницы Натальи, мать и меньшая дочь.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7)С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утра, не переставая, подъезжали и отъезжали цуги, подвозившие </w:t>
      </w: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поздравителей к большому, всей Москве известному дому графини Ростовой на Поварской.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8)Графиня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красивой старшею дочерью и гостями, не перестававшими сменять один другого, сидели в гостиной.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9)Графиня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женщина с восточным типом худого лица, лет сорока пяти, видимо изнуренная детьми, которых у ней было двенадцать человек.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10)Медлительность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движений и говора, происходившая от слабости сил, придавала ей значительный вид, внушавший уважение.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11)Княгиня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Михайловна Друбецкая, как домашний человек, сидела тут же, помогая в деле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принимания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занимания разговором гостей.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12)Молодежь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 задних комнатах, не находя нужным участвовать в приеме визитов.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13)Граф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встречал и провожал гостей, приглашая всех к обеду.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14)«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Очень, очень вам благодарен,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chère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[моя дорогая или мой дорогой] (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сhèrе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говорил всем без исключения, без малейших оттенков как выше, так и ниже его стоявшим людям) за себя и за дорогих именинниц.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15)Смотрите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приезжайте обедать.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16)Вы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обидите,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17)Душевно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вас от всего семейства,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chère</w:t>
      </w:r>
      <w:proofErr w:type="spell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18)Эти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с одинаковым выражением на полном веселом и чисто выбритом лице и с одинаково-крепким пожатием руки и повторяемыми короткими поклонами говорил он всем без исключения и изменения.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19)Проводив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гостя, граф возвращался к тому или той, которые еще были в гостиной.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20)Придвинув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кресла и с видом человека, любящего и умеющего пожить, молодецки расставив ноги и положив на колена руки, он значительно покачивался, предлагал догадки о погоде, советовался о здоровье, иногда на русском, иногда на очень дурном, но самоуверенном французском языке, и снова с видом усталого, но твердого в исполнении обязанности человека шел провожать, оправляя редкие седые волосы на лысине, и опять звал обедать.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21)Иногда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возвращаясь из передней, он заходил через цветочную и официантскую в большую мраморную залу, где накрывали стол на восемьдесят кувертов, и, глядя на официантов, носивших серебро и фарфор, расставлявших столы и развертывавших камчатные скатерти, подзывал к себе Дмитрия Васильевича, дворянина, занимавшегося всеми его делами, и говорил: «Ну, ну, Митенька, смотри, чтоб всё было хорошо. 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так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говорил он, с удовольствием оглядывая огромный раздвинутый стол. — Главное — сервировка. То-то…» (</w:t>
      </w:r>
      <w:proofErr w:type="gramStart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22)И</w:t>
      </w:r>
      <w:proofErr w:type="gramEnd"/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уходил, самодовольно вздыхая, опять в гостиную.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Л. Толстому*)</w:t>
      </w:r>
    </w:p>
    <w:p w:rsidR="000F2ECA" w:rsidRPr="00C922EC" w:rsidRDefault="000F2ECA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*Лев Николаевич Толстой (1828–1910) – великий русский писатель.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 xml:space="preserve">В предлагаемом фрагменте из знаменитой книги Л. Толстой знакомит нас с семейством, которому будет отведена очень важная роль в дальнейшем повествовании. Для обстоятельного рассказа о том, как выглядят и ведут себя члены семьи Ростовых и их гости, Толстой почти в каждом предложении </w:t>
      </w:r>
      <w:r w:rsidRPr="00C922EC">
        <w:rPr>
          <w:color w:val="000000"/>
          <w:sz w:val="28"/>
          <w:szCs w:val="28"/>
        </w:rPr>
        <w:lastRenderedPageBreak/>
        <w:t>использует </w:t>
      </w:r>
      <w:r w:rsidRPr="00C922EC">
        <w:rPr>
          <w:b/>
          <w:bCs/>
          <w:color w:val="000000"/>
          <w:sz w:val="28"/>
          <w:szCs w:val="28"/>
        </w:rPr>
        <w:t>обособленные определения и обстоятельства</w:t>
      </w:r>
      <w:r w:rsidRPr="00C922EC">
        <w:rPr>
          <w:color w:val="000000"/>
          <w:sz w:val="28"/>
          <w:szCs w:val="28"/>
        </w:rPr>
        <w:t>, которые становятся синтаксическими средствами выразительности (в этом тексте постоянно встречаются причастные обороты, стоящие после определяемого слова (предложения 1, 4, 5, 7, 8, 9, 10, 14, 20, 21), а также деепричастные обороты и уточнения (предложения 3, 7, 12, 13, 19, 20, 21, 22)) , как и </w:t>
      </w:r>
      <w:r w:rsidRPr="00C922EC">
        <w:rPr>
          <w:b/>
          <w:bCs/>
          <w:color w:val="000000"/>
          <w:sz w:val="28"/>
          <w:szCs w:val="28"/>
        </w:rPr>
        <w:t>ряды однородных членов</w:t>
      </w:r>
      <w:r w:rsidRPr="00C922EC">
        <w:rPr>
          <w:color w:val="000000"/>
          <w:sz w:val="28"/>
          <w:szCs w:val="28"/>
        </w:rPr>
        <w:t>, необходимые для описания повторяющихся действий главы семьи и слуг, озабоченных приемом гостей и приготовлениями к пиршеству (в предложении 20 наблюдается ряд однородных обстоятельств и ряд однородных сказуемых, в предложении 21 наблюдается ряд однородных определений и сказуемых). Для речи хозяина дома характерны ласковые </w:t>
      </w:r>
      <w:r w:rsidRPr="00C922EC">
        <w:rPr>
          <w:b/>
          <w:bCs/>
          <w:color w:val="000000"/>
          <w:sz w:val="28"/>
          <w:szCs w:val="28"/>
        </w:rPr>
        <w:t>обращения</w:t>
      </w:r>
      <w:r w:rsidRPr="00C922EC">
        <w:rPr>
          <w:color w:val="000000"/>
          <w:sz w:val="28"/>
          <w:szCs w:val="28"/>
        </w:rPr>
        <w:t xml:space="preserve"> на русском и французском языках (обращение — обособленная интонационно и грамматически часть предложения, </w:t>
      </w:r>
      <w:proofErr w:type="spellStart"/>
      <w:r w:rsidRPr="00C922EC">
        <w:rPr>
          <w:color w:val="000000"/>
          <w:sz w:val="28"/>
          <w:szCs w:val="28"/>
        </w:rPr>
        <w:t>служащиая</w:t>
      </w:r>
      <w:proofErr w:type="spellEnd"/>
      <w:r w:rsidRPr="00C922EC">
        <w:rPr>
          <w:color w:val="000000"/>
          <w:sz w:val="28"/>
          <w:szCs w:val="28"/>
        </w:rPr>
        <w:t xml:space="preserve"> для обозначения лица или предмета, являющегося адресатом речи. На французском хозяин обращается к гостям «</w:t>
      </w:r>
      <w:proofErr w:type="spellStart"/>
      <w:r w:rsidRPr="00C922EC">
        <w:rPr>
          <w:color w:val="000000"/>
          <w:sz w:val="28"/>
          <w:szCs w:val="28"/>
        </w:rPr>
        <w:t>ma</w:t>
      </w:r>
      <w:proofErr w:type="spellEnd"/>
      <w:r w:rsidRPr="00C922EC">
        <w:rPr>
          <w:color w:val="000000"/>
          <w:sz w:val="28"/>
          <w:szCs w:val="28"/>
        </w:rPr>
        <w:t xml:space="preserve"> </w:t>
      </w:r>
      <w:proofErr w:type="spellStart"/>
      <w:r w:rsidRPr="00C922EC">
        <w:rPr>
          <w:color w:val="000000"/>
          <w:sz w:val="28"/>
          <w:szCs w:val="28"/>
        </w:rPr>
        <w:t>chère</w:t>
      </w:r>
      <w:proofErr w:type="spellEnd"/>
      <w:r w:rsidRPr="00C922EC">
        <w:rPr>
          <w:color w:val="000000"/>
          <w:sz w:val="28"/>
          <w:szCs w:val="28"/>
        </w:rPr>
        <w:t>» или «</w:t>
      </w:r>
      <w:proofErr w:type="spellStart"/>
      <w:r w:rsidRPr="00C922EC">
        <w:rPr>
          <w:color w:val="000000"/>
          <w:sz w:val="28"/>
          <w:szCs w:val="28"/>
        </w:rPr>
        <w:t>mon</w:t>
      </w:r>
      <w:proofErr w:type="spellEnd"/>
      <w:r w:rsidRPr="00C922EC">
        <w:rPr>
          <w:color w:val="000000"/>
          <w:sz w:val="28"/>
          <w:szCs w:val="28"/>
        </w:rPr>
        <w:t xml:space="preserve"> </w:t>
      </w:r>
      <w:proofErr w:type="spellStart"/>
      <w:r w:rsidRPr="00C922EC">
        <w:rPr>
          <w:color w:val="000000"/>
          <w:sz w:val="28"/>
          <w:szCs w:val="28"/>
        </w:rPr>
        <w:t>cher</w:t>
      </w:r>
      <w:proofErr w:type="spellEnd"/>
      <w:r w:rsidRPr="00C922EC">
        <w:rPr>
          <w:color w:val="000000"/>
          <w:sz w:val="28"/>
          <w:szCs w:val="28"/>
        </w:rPr>
        <w:t xml:space="preserve">», к официанту — на русском — «Митенька»). Охарактеризованы </w:t>
      </w:r>
      <w:proofErr w:type="spellStart"/>
      <w:r w:rsidRPr="00C922EC">
        <w:rPr>
          <w:color w:val="000000"/>
          <w:sz w:val="28"/>
          <w:szCs w:val="28"/>
        </w:rPr>
        <w:t>упоминающиеся</w:t>
      </w:r>
      <w:proofErr w:type="spellEnd"/>
      <w:r w:rsidRPr="00C922EC">
        <w:rPr>
          <w:color w:val="000000"/>
          <w:sz w:val="28"/>
          <w:szCs w:val="28"/>
        </w:rPr>
        <w:t xml:space="preserve"> и действующие персонажи с помощью </w:t>
      </w:r>
      <w:r w:rsidRPr="00C922EC">
        <w:rPr>
          <w:b/>
          <w:bCs/>
          <w:color w:val="000000"/>
          <w:sz w:val="28"/>
          <w:szCs w:val="28"/>
        </w:rPr>
        <w:t>эпитетов</w:t>
      </w:r>
      <w:r w:rsidRPr="00C922EC">
        <w:rPr>
          <w:color w:val="000000"/>
          <w:sz w:val="28"/>
          <w:szCs w:val="28"/>
        </w:rPr>
        <w:t>, то иронических («обожаемый Боренька», предложение 4), то ласково-насмешливых («полное веселое лицо» — в предложении 18, «очень дурной, но самоуверенный французский язык» в предложении 20).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 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pacing w:val="30"/>
          <w:sz w:val="28"/>
          <w:szCs w:val="28"/>
        </w:rPr>
        <w:t>Ответ:</w:t>
      </w:r>
      <w:r w:rsidRPr="00C922EC">
        <w:rPr>
          <w:color w:val="000000"/>
          <w:sz w:val="28"/>
          <w:szCs w:val="28"/>
        </w:rPr>
        <w:t> 5198.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ECA" w:rsidRPr="00C922EC" w:rsidRDefault="000F2ECA" w:rsidP="00C92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CA" w:rsidRPr="00C922EC" w:rsidRDefault="000F2ECA" w:rsidP="00C92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EC">
        <w:rPr>
          <w:rFonts w:ascii="Times New Roman" w:hAnsi="Times New Roman" w:cs="Times New Roman"/>
          <w:b/>
          <w:sz w:val="28"/>
          <w:szCs w:val="28"/>
        </w:rPr>
        <w:t>Информационная обработка текста. (14,15 занятие курса)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Задания требуют от учащегося умения проводить информационную обработку текста.</w:t>
      </w:r>
    </w:p>
    <w:p w:rsidR="000F2ECA" w:rsidRPr="00C922EC" w:rsidRDefault="00C922EC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F2ECA" w:rsidRPr="00C922EC">
        <w:rPr>
          <w:color w:val="000000"/>
          <w:sz w:val="28"/>
          <w:szCs w:val="28"/>
        </w:rPr>
        <w:t>тексте небольшого объёма всегда только три предложения и всегда два верных ответа.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Это задание проверяет способность учащихся улавливать логику развития мысли автора предъявленного для анализа текста. При этом учащиеся должны иметь представление о том, что </w:t>
      </w:r>
      <w:r w:rsidRPr="00C922EC">
        <w:rPr>
          <w:i/>
          <w:iCs/>
          <w:color w:val="000000"/>
          <w:sz w:val="28"/>
          <w:szCs w:val="28"/>
        </w:rPr>
        <w:t>одну и ту же информацию можно изложить, используя разные синтаксические конструкции</w:t>
      </w:r>
      <w:r w:rsidRPr="00C922EC">
        <w:rPr>
          <w:color w:val="000000"/>
          <w:sz w:val="28"/>
          <w:szCs w:val="28"/>
        </w:rPr>
        <w:t>, и задание 1 контрольных измерительных материалов нацеливает учащихся на использование всего богатства синтаксических конструкций, которыми располагает родной язык.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Чтобы решить задание 1, необходимо выделить главную информацию предлагаемого текста. Затем: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— Сжать эту информацию в одно предложение самому;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— Найти хотя бы одно предложение, в котором есть ВСЯ информация, и сравнить с тем, что получилось у Вас;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— Обратить внимание на то, что в ТРЁХ из пяти предложений информация будет: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а) искажать текст, внося в него дополнения или нарушая причинно-следственные связи;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lastRenderedPageBreak/>
        <w:t>б) неполной, то есть будет передавать содержание верно, но </w:t>
      </w:r>
      <w:r w:rsidRPr="00C922EC">
        <w:rPr>
          <w:i/>
          <w:iCs/>
          <w:color w:val="000000"/>
          <w:sz w:val="28"/>
          <w:szCs w:val="28"/>
        </w:rPr>
        <w:t>лишь частично</w:t>
      </w:r>
      <w:r w:rsidRPr="00C922EC">
        <w:rPr>
          <w:color w:val="000000"/>
          <w:sz w:val="28"/>
          <w:szCs w:val="28"/>
        </w:rPr>
        <w:t>;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в) слишком краткой.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 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Далее находим предложение,</w:t>
      </w:r>
      <w:r w:rsidRPr="00C922EC">
        <w:rPr>
          <w:b/>
          <w:bCs/>
          <w:color w:val="000000"/>
          <w:sz w:val="28"/>
          <w:szCs w:val="28"/>
        </w:rPr>
        <w:t> как две капли воды похожее по смыслу на вычисленное нами</w:t>
      </w:r>
      <w:r w:rsidRPr="00C922EC">
        <w:rPr>
          <w:color w:val="000000"/>
          <w:sz w:val="28"/>
          <w:szCs w:val="28"/>
        </w:rPr>
        <w:t>. Та же информация. Те же факты. Но — другими синтаксическими конструкциями. Например, придаточное определительное будет заменено причастным оборотом. Однородные сказуемые — деепричастными оборотами и т. п.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 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Таким образом, мы получим два верных высказывания.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ECA" w:rsidRPr="00C922EC" w:rsidRDefault="000F2ECA" w:rsidP="00C922E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  <w:shd w:val="clear" w:color="auto" w:fill="FFFFFF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922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C922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1)В</w:t>
      </w:r>
      <w:proofErr w:type="gramEnd"/>
      <w:r w:rsidRPr="00C922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наши дни значительная часть населения Земли проживает в городах, и может создаться впечатление, что современный человек не зависит от природы, но это глубокое заблуждение. (</w:t>
      </w:r>
      <w:proofErr w:type="gramStart"/>
      <w:r w:rsidRPr="00C922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2)Человек</w:t>
      </w:r>
      <w:proofErr w:type="gramEnd"/>
      <w:r w:rsidRPr="00C922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по-прежнему является частью природы. (</w:t>
      </w:r>
      <w:proofErr w:type="gramStart"/>
      <w:r w:rsidRPr="00C922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3)&lt;</w:t>
      </w:r>
      <w:proofErr w:type="gramEnd"/>
      <w:r w:rsidRPr="00C922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...&gt; другое живое существо, человек нуждается в незагрязнённом воздухе для дыхания, в чистой воде для питья, в экологически чистых продуктах сельскохозяйственного производства, для выращивания которых требуются плодородные почвы и богатые пастбища.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1) Глубоким заблуждением является представление о том, что человек, проживающий сегодня в городе, по-прежнему является такой же частью природы, как и любое другое живое существо.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2) Современный человек — по-прежнему часть природы, он нуждается в чистом воздухе, воде и экологически чистых сельскохозяйственных продуктах.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3) Сельскохозяйственные продукты, необходимые человеку, нужно выращивать на плодородных почвах.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 xml:space="preserve">4) </w:t>
      </w:r>
      <w:proofErr w:type="gramStart"/>
      <w:r w:rsidRPr="00C922EC">
        <w:rPr>
          <w:color w:val="000000"/>
          <w:sz w:val="28"/>
          <w:szCs w:val="28"/>
        </w:rPr>
        <w:t>В</w:t>
      </w:r>
      <w:proofErr w:type="gramEnd"/>
      <w:r w:rsidRPr="00C922EC">
        <w:rPr>
          <w:color w:val="000000"/>
          <w:sz w:val="28"/>
          <w:szCs w:val="28"/>
        </w:rPr>
        <w:t xml:space="preserve"> наши дни значительная часть населения Земли проживает в городах, поэтому можно утверждать, что современный человек не зависит от природы.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5) Современному человеку, по-прежнему являющемуся частью природы, жизненно необходимы и чистый воздух, и вода, и экологически чистые сельскохозяйственные продукты.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Предложение 1) противоречит содержанию текста. В тексте сказано, что глубоким заблуждением является убеждение, что человек перестал быть частью природы после переселения в город (предложение №1 в тексте), а в ответе под номером 1) заблуждением называется противоположное утверждение, что человек, перебравшись в город, остаётся частью природы.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lastRenderedPageBreak/>
        <w:t>Предложение 3) содержит неполную информацию: текст не сводится только лишь к мысли о необходимости выращивания продуктов на плодородных почвах.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Предложение 4) противоречит содержанию текста: человек продолжает зависеть от природы, а в данном предложении содержится противоположное утверждение.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Правильный ответ указан под номером 2 и 5.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 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pacing w:val="30"/>
          <w:sz w:val="28"/>
          <w:szCs w:val="28"/>
        </w:rPr>
        <w:t>Ответ:</w:t>
      </w:r>
      <w:r w:rsidRPr="00C922EC">
        <w:rPr>
          <w:color w:val="000000"/>
          <w:sz w:val="28"/>
          <w:szCs w:val="28"/>
        </w:rPr>
        <w:t> 25|52.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2.Какое из приведённых ниже слов (сочетаний слов) должно быть на месте пропуска в третьем предложении? Выпишите это слово.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 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Впрочем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Также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Во-первых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Как и любое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Если</w:t>
      </w: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2EC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 w:rsidRPr="00C9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и любое.</w:t>
      </w: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в заданиях под номером 2 требуется подобрать союзы (сочинительные и подчинительные), частицы, наречия, производные предлоги, вводные слова или словосочетания. Для выполнения задания необходимо вспомнить определения частей речи.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3.Прочитайте фрагмент словарной статьи, в которой приводятся значения слова ГОРОД.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 </w:t>
      </w:r>
    </w:p>
    <w:p w:rsidR="000F2ECA" w:rsidRPr="00C922EC" w:rsidRDefault="000F2ECA" w:rsidP="00C922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b/>
          <w:bCs/>
          <w:color w:val="000000"/>
          <w:sz w:val="28"/>
          <w:szCs w:val="28"/>
        </w:rPr>
        <w:t>ГО́РОД</w:t>
      </w:r>
      <w:r w:rsidRPr="00C922EC">
        <w:rPr>
          <w:color w:val="000000"/>
          <w:sz w:val="28"/>
          <w:szCs w:val="28"/>
        </w:rPr>
        <w:t>, -а, мн. -а, -</w:t>
      </w:r>
      <w:proofErr w:type="spellStart"/>
      <w:r w:rsidRPr="00C922EC">
        <w:rPr>
          <w:color w:val="000000"/>
          <w:sz w:val="28"/>
          <w:szCs w:val="28"/>
        </w:rPr>
        <w:t>ов</w:t>
      </w:r>
      <w:proofErr w:type="spellEnd"/>
      <w:r w:rsidRPr="00C922EC">
        <w:rPr>
          <w:color w:val="000000"/>
          <w:sz w:val="28"/>
          <w:szCs w:val="28"/>
        </w:rPr>
        <w:t>, муж.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1. Крупный населённый пункт, административный, торговый, промышленный и культурный центр. </w:t>
      </w:r>
      <w:r w:rsidRPr="00C922EC">
        <w:rPr>
          <w:i/>
          <w:iCs/>
          <w:color w:val="000000"/>
          <w:sz w:val="28"/>
          <w:szCs w:val="28"/>
        </w:rPr>
        <w:t>Портовый г. За городом жить</w:t>
      </w:r>
      <w:r w:rsidRPr="00C922EC">
        <w:rPr>
          <w:color w:val="000000"/>
          <w:sz w:val="28"/>
          <w:szCs w:val="28"/>
        </w:rPr>
        <w:t> (в пригородной местности). </w:t>
      </w:r>
      <w:r w:rsidRPr="00C922EC">
        <w:rPr>
          <w:i/>
          <w:iCs/>
          <w:color w:val="000000"/>
          <w:sz w:val="28"/>
          <w:szCs w:val="28"/>
        </w:rPr>
        <w:t>За город поехать</w:t>
      </w:r>
      <w:r w:rsidRPr="00C922EC">
        <w:rPr>
          <w:color w:val="000000"/>
          <w:sz w:val="28"/>
          <w:szCs w:val="28"/>
        </w:rPr>
        <w:t> (в пригородную местность). </w:t>
      </w:r>
      <w:r w:rsidRPr="00C922EC">
        <w:rPr>
          <w:i/>
          <w:iCs/>
          <w:color w:val="000000"/>
          <w:sz w:val="28"/>
          <w:szCs w:val="28"/>
        </w:rPr>
        <w:t>За городом</w:t>
      </w:r>
      <w:r w:rsidRPr="00C922EC">
        <w:rPr>
          <w:color w:val="000000"/>
          <w:sz w:val="28"/>
          <w:szCs w:val="28"/>
        </w:rPr>
        <w:t> (вне города).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2. Центральная главная часть этого населённого пункта в отличие от окраин и пригородов (разг.). И</w:t>
      </w:r>
      <w:r w:rsidRPr="00C922EC">
        <w:rPr>
          <w:i/>
          <w:iCs/>
          <w:color w:val="000000"/>
          <w:sz w:val="28"/>
          <w:szCs w:val="28"/>
        </w:rPr>
        <w:t>з нового района приходится в магазин ездить в г.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3. В старину на Руси: ограждённое стеной, валом поселение; крепость.</w:t>
      </w:r>
      <w:r w:rsidRPr="00C922EC">
        <w:rPr>
          <w:i/>
          <w:iCs/>
          <w:color w:val="000000"/>
          <w:sz w:val="28"/>
          <w:szCs w:val="28"/>
        </w:rPr>
        <w:t> Китай-г.</w:t>
      </w:r>
      <w:r w:rsidRPr="00C922EC">
        <w:rPr>
          <w:color w:val="000000"/>
          <w:sz w:val="28"/>
          <w:szCs w:val="28"/>
        </w:rPr>
        <w:t> (в центре Москвы).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>4. ед. Городская местность в отличие от сельской, деревенской. </w:t>
      </w:r>
      <w:r w:rsidRPr="00C922EC">
        <w:rPr>
          <w:i/>
          <w:iCs/>
          <w:color w:val="000000"/>
          <w:sz w:val="28"/>
          <w:szCs w:val="28"/>
        </w:rPr>
        <w:t>Сельская молодёжь стремится в г.</w:t>
      </w:r>
    </w:p>
    <w:p w:rsidR="000F2ECA" w:rsidRPr="00C922EC" w:rsidRDefault="000F2ECA" w:rsidP="00C922E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2EC">
        <w:rPr>
          <w:color w:val="000000"/>
          <w:sz w:val="28"/>
          <w:szCs w:val="28"/>
        </w:rPr>
        <w:t xml:space="preserve">5. В игре в городки: площадка, на </w:t>
      </w:r>
      <w:proofErr w:type="gramStart"/>
      <w:r w:rsidRPr="00C922EC">
        <w:rPr>
          <w:color w:val="000000"/>
          <w:sz w:val="28"/>
          <w:szCs w:val="28"/>
        </w:rPr>
        <w:t>к-рой</w:t>
      </w:r>
      <w:proofErr w:type="gramEnd"/>
      <w:r w:rsidRPr="00C922EC">
        <w:rPr>
          <w:color w:val="000000"/>
          <w:sz w:val="28"/>
          <w:szCs w:val="28"/>
        </w:rPr>
        <w:t xml:space="preserve"> ставятся фигуры из городков (см. городок в 3 знач.).</w:t>
      </w: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2EC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 w:rsidRPr="00C9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1.</w:t>
      </w:r>
    </w:p>
    <w:p w:rsidR="000F2ECA" w:rsidRPr="00C922EC" w:rsidRDefault="000F2ECA" w:rsidP="00C922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выполнения задания необходимо внимательно прочесть текст и фрагменты словарных статей. Помните, что значение слова верно можно определить только в контексте конкретного предложения. Отбрасывайте те значения, которые очевидно не соответствуют теме текста. Чтобы проверить выбранный вариант, подставьте в текст определение, использованное в толковании.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0F2ECA" w:rsidRPr="00541B54" w:rsidTr="00541B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2ECA" w:rsidRPr="00541B54" w:rsidRDefault="000F2ECA" w:rsidP="0054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0F2ECA" w:rsidRPr="00541B54" w:rsidTr="00541B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ECA" w:rsidRPr="00541B54" w:rsidRDefault="000F2ECA" w:rsidP="00541B5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1B5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</w:t>
                  </w:r>
                  <w:proofErr w:type="gramStart"/>
                  <w:r w:rsidRPr="00541B5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1)Первым</w:t>
                  </w:r>
                  <w:proofErr w:type="gramEnd"/>
                  <w:r w:rsidRPr="00541B5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искусственным волокном для производства тканей стала вискоза. (</w:t>
                  </w:r>
                  <w:proofErr w:type="gramStart"/>
                  <w:r w:rsidRPr="00541B5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2)Этот</w:t>
                  </w:r>
                  <w:proofErr w:type="gramEnd"/>
                  <w:r w:rsidRPr="00541B5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материал начали выпускать в конце XIX века, когда были разработаны основные технологические процессы его производства, применяемые и по сей день. (3)Сначала древесная масса проходит химическую обработку, в результате чего получается вытяжка целлюлозы, а &lt;…&gt; из полученного раствора выделяют чистую целлюлозу, из которой впоследствии производят вискозные волокна.</w:t>
                  </w:r>
                </w:p>
              </w:tc>
            </w:tr>
          </w:tbl>
          <w:p w:rsidR="000F2ECA" w:rsidRPr="00541B54" w:rsidRDefault="000F2ECA" w:rsidP="005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ECA" w:rsidRPr="00541B54" w:rsidRDefault="000F2ECA" w:rsidP="000F2EC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0F2ECA" w:rsidRPr="00541B54" w:rsidTr="00541B54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0F2ECA" w:rsidRPr="00541B54" w:rsidTr="00541B54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0F2ECA" w:rsidRPr="00541B54" w:rsidRDefault="000F2ECA" w:rsidP="00541B5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 w:rsidRPr="00541B54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0F2ECA" w:rsidRPr="00541B54" w:rsidTr="00541B54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F2ECA" w:rsidRPr="00541B54" w:rsidRDefault="000F2ECA" w:rsidP="00541B5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Укажите варианты ответов, в которых верно передана </w:t>
                        </w:r>
                        <w:r w:rsidRPr="00541B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ГЛАВНАЯ</w:t>
                        </w:r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информация, содержащаяся в тексте. Запишите номера этих предложений.</w:t>
                        </w:r>
                      </w:p>
                      <w:p w:rsidR="000F2ECA" w:rsidRPr="00541B54" w:rsidRDefault="000F2ECA" w:rsidP="00541B5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F2ECA" w:rsidRPr="00541B54" w:rsidTr="00541B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"/>
                          <w:gridCol w:w="434"/>
                          <w:gridCol w:w="8860"/>
                        </w:tblGrid>
                        <w:tr w:rsidR="000F2ECA" w:rsidRPr="00541B54" w:rsidTr="00541B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1)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Растительные волокна первого искусственного материала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вискозы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состоят из различных видов целлюлозы, полученных в результате химической обработки хлопчатника.</w:t>
                              </w:r>
                            </w:p>
                          </w:tc>
                        </w:tr>
                        <w:tr w:rsidR="000F2ECA" w:rsidRPr="00541B54" w:rsidTr="00541B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2)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Первое искусственное волокно для производства тканей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вискозу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начали выпускать в конце XIX века и производят по сей день по особой технологии химической обработки древесной массы.</w:t>
                              </w:r>
                            </w:p>
                          </w:tc>
                        </w:tr>
                        <w:tr w:rsidR="000F2ECA" w:rsidRPr="00541B54" w:rsidTr="00541B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3)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Технологические процессы производства вискозы, основанные на переработке волокон животного происхождения, применяются с начала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XIX века.</w:t>
                              </w:r>
                            </w:p>
                          </w:tc>
                        </w:tr>
                        <w:tr w:rsidR="000F2ECA" w:rsidRPr="00541B54" w:rsidTr="00541B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4)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Сегодня для производства тканей используется большое разнообразие натуральных и искусственных волокон, которые получают из различных растений.</w:t>
                              </w:r>
                            </w:p>
                          </w:tc>
                        </w:tr>
                        <w:tr w:rsidR="000F2ECA" w:rsidRPr="00541B54" w:rsidTr="00541B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5)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 конца XIX века и по сей день в основе технологических процессов производства вискозы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первого искусственного волокна для производства тканей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лежит химическая обработка древесной массы.</w:t>
                              </w:r>
                            </w:p>
                            <w:p w:rsidR="000F2ECA" w:rsidRPr="00541B54" w:rsidRDefault="000F2ECA" w:rsidP="00541B54">
                              <w:pPr>
                                <w:spacing w:after="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Ответ:25</w:t>
                              </w:r>
                            </w:p>
                          </w:tc>
                        </w:tr>
                      </w:tbl>
                      <w:p w:rsidR="000F2ECA" w:rsidRPr="00541B54" w:rsidRDefault="000F2ECA" w:rsidP="0054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F2ECA" w:rsidRPr="00541B54" w:rsidRDefault="000F2ECA" w:rsidP="00541B5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 w:rsidRPr="00541B54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  <w:t>Конец формы</w:t>
                  </w:r>
                </w:p>
              </w:tc>
            </w:tr>
          </w:tbl>
          <w:p w:rsidR="000F2ECA" w:rsidRPr="00541B54" w:rsidRDefault="000F2ECA" w:rsidP="005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ECA" w:rsidRPr="00541B54" w:rsidRDefault="000F2ECA" w:rsidP="000F2EC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0F2ECA" w:rsidRPr="00541B54" w:rsidTr="00541B54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0F2ECA" w:rsidRPr="00541B54" w:rsidTr="00541B54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0F2ECA" w:rsidRPr="00541B54" w:rsidRDefault="000F2ECA" w:rsidP="00541B5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 w:rsidRPr="00541B54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0F2ECA" w:rsidRPr="00541B54" w:rsidTr="00541B54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F2ECA" w:rsidRPr="00541B54" w:rsidRDefault="000F2ECA" w:rsidP="00541B5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Самостоятельно подберите наречие, которое должно стоять на месте пропуска в третьем (3) предложении текста. Запишите это наречие.</w:t>
                        </w:r>
                      </w:p>
                      <w:p w:rsidR="000F2ECA" w:rsidRPr="00541B54" w:rsidRDefault="000F2ECA" w:rsidP="00541B5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Ответ: затем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"/>
                        </w:tblGrid>
                        <w:tr w:rsidR="000F2ECA" w:rsidRPr="00541B54" w:rsidTr="00541B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F2ECA" w:rsidRPr="00541B54" w:rsidRDefault="000F2ECA" w:rsidP="0054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F2ECA" w:rsidRPr="00541B54" w:rsidRDefault="000F2ECA" w:rsidP="00541B5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 w:rsidRPr="00541B54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0F2ECA" w:rsidRPr="00541B54" w:rsidRDefault="000F2ECA" w:rsidP="005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ECA" w:rsidRPr="00541B54" w:rsidRDefault="000F2ECA" w:rsidP="000F2EC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0F2ECA" w:rsidRPr="00541B54" w:rsidTr="00541B54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0F2ECA" w:rsidRPr="00541B54" w:rsidTr="00541B54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0F2ECA" w:rsidRPr="00541B54" w:rsidRDefault="000F2ECA" w:rsidP="00541B5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 w:rsidRPr="00541B54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0F2ECA" w:rsidRPr="00541B54" w:rsidTr="00541B54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F2ECA" w:rsidRPr="00541B54" w:rsidRDefault="000F2ECA" w:rsidP="00541B5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Прочитайте фрагмент словарной статьи, в которой приводятся значения слова ЧИСТЫЙ. Определите значение, в котором это слово употреблено</w:t>
                        </w:r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в третьем (3) предложении текста. Выпишите цифру, соответствующую этому значению в приведённом фрагменте словарной статьи.</w:t>
                        </w:r>
                      </w:p>
                      <w:p w:rsidR="000F2ECA" w:rsidRPr="00541B54" w:rsidRDefault="000F2ECA" w:rsidP="00541B54">
                        <w:pPr>
                          <w:spacing w:after="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41B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ЧИСТЫЙ</w:t>
                        </w:r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-</w:t>
                        </w:r>
                        <w:proofErr w:type="spellStart"/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ая</w:t>
                        </w:r>
                        <w:proofErr w:type="spellEnd"/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-</w:t>
                        </w:r>
                        <w:proofErr w:type="spellStart"/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ое</w:t>
                        </w:r>
                        <w:proofErr w:type="spellEnd"/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 чист, чиста, чисто, чи</w:t>
                        </w:r>
                        <w:r w:rsidRPr="00541B54">
                          <w:rPr>
                            <w:rFonts w:ascii="Times New Roman" w:eastAsia="Arial Unicode MS" w:hAnsi="Times New Roman" w:cs="Times New Roman"/>
                            <w:i/>
                            <w:iCs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с</w:t>
                        </w:r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ты и </w:t>
                        </w:r>
                        <w:proofErr w:type="spellStart"/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чисты</w:t>
                        </w:r>
                        <w:r w:rsidRPr="00541B54">
                          <w:rPr>
                            <w:rFonts w:ascii="Times New Roman" w:eastAsia="Arial Unicode MS" w:hAnsi="Times New Roman" w:cs="Times New Roman"/>
                            <w:i/>
                            <w:iCs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,</w:t>
                        </w:r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чище</w:t>
                        </w:r>
                        <w:proofErr w:type="spellEnd"/>
                        <w:r w:rsidRPr="00541B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F2ECA" w:rsidRPr="00541B54" w:rsidTr="00541B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"/>
                          <w:gridCol w:w="434"/>
                          <w:gridCol w:w="8860"/>
                        </w:tblGrid>
                        <w:tr w:rsidR="000F2ECA" w:rsidRPr="00541B54" w:rsidTr="00541B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1)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Следящий за своим внешним видом, опрятный, свидетельствующий о соблюдении правил гигиены.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Ходит всегда ч. и аккуратный. Чистая посуда. Чистая одежда. Чистая комната. Чистыми руками делать что-н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0F2ECA" w:rsidRPr="00541B54" w:rsidTr="00541B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2)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перен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Нравственно безупречный, честный, правдивый.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Сказать от чистого сердца. С чистой совестью. Дело чистое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(без обмана; разг.).</w:t>
                              </w:r>
                            </w:p>
                          </w:tc>
                        </w:tr>
                        <w:tr w:rsidR="000F2ECA" w:rsidRPr="00541B54" w:rsidTr="00541B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3)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полн. ф.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Имеющий свободную, открытую поверхность.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Чистое поле. Чистое небо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(без туч).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Ч. бланк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(незаполненный).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Чистая тетрадь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(неисписанная).</w:t>
                              </w:r>
                            </w:p>
                          </w:tc>
                        </w:tr>
                        <w:tr w:rsidR="000F2ECA" w:rsidRPr="00541B54" w:rsidTr="00541B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4)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полн. ф.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Убранный с особой тщательностью и обставленный, парадный (устар. прост</w:t>
                              </w:r>
                              <w:proofErr w:type="gramStart"/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обл.).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Ч. угол в избе. Чистая половина избы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0F2ECA" w:rsidRPr="00541B54" w:rsidTr="00541B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5)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F2ECA" w:rsidRPr="00541B54" w:rsidRDefault="000F2ECA" w:rsidP="00541B54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полн. ф.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Не содержащий ничего постороннего, без примесей.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Чистое золото. Ч. воздух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(свежий). </w:t>
                              </w: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Ч. тон. Чистая русская речь.</w:t>
                              </w:r>
                            </w:p>
                            <w:p w:rsidR="000F2ECA" w:rsidRPr="00541B54" w:rsidRDefault="000F2ECA" w:rsidP="00541B54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41B5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Ответ:5</w:t>
                              </w:r>
                            </w:p>
                          </w:tc>
                        </w:tr>
                      </w:tbl>
                      <w:p w:rsidR="000F2ECA" w:rsidRPr="00541B54" w:rsidRDefault="000F2ECA" w:rsidP="0054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F2ECA" w:rsidRPr="00541B54" w:rsidRDefault="000F2ECA" w:rsidP="00541B5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 w:rsidRPr="00541B54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  <w:t>Конец формы</w:t>
                  </w:r>
                </w:p>
              </w:tc>
            </w:tr>
          </w:tbl>
          <w:p w:rsidR="000F2ECA" w:rsidRPr="00541B54" w:rsidRDefault="000F2ECA" w:rsidP="005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ECA" w:rsidRPr="00541B54" w:rsidRDefault="000F2ECA" w:rsidP="000F2E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ECA" w:rsidRPr="00541B54" w:rsidRDefault="000F2ECA" w:rsidP="000F2E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ECA" w:rsidRPr="00541B54" w:rsidRDefault="000F2ECA" w:rsidP="000F2ECA">
      <w:pPr>
        <w:rPr>
          <w:rFonts w:ascii="Times New Roman" w:hAnsi="Times New Roman" w:cs="Times New Roman"/>
          <w:sz w:val="28"/>
          <w:szCs w:val="28"/>
        </w:rPr>
      </w:pPr>
    </w:p>
    <w:p w:rsidR="00EF5428" w:rsidRPr="00541B54" w:rsidRDefault="00EF5428" w:rsidP="00EF5428">
      <w:pPr>
        <w:rPr>
          <w:rFonts w:ascii="Times New Roman" w:hAnsi="Times New Roman" w:cs="Times New Roman"/>
          <w:sz w:val="28"/>
          <w:szCs w:val="28"/>
        </w:rPr>
      </w:pPr>
    </w:p>
    <w:p w:rsidR="00EF5428" w:rsidRPr="00541B54" w:rsidRDefault="00EF5428" w:rsidP="00B9402A">
      <w:pPr>
        <w:rPr>
          <w:rFonts w:ascii="Times New Roman" w:hAnsi="Times New Roman" w:cs="Times New Roman"/>
          <w:iCs/>
          <w:sz w:val="28"/>
          <w:szCs w:val="28"/>
        </w:rPr>
      </w:pPr>
    </w:p>
    <w:p w:rsidR="008F7B88" w:rsidRPr="00541B54" w:rsidRDefault="008F7B88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8348AF" w:rsidRPr="00541B54" w:rsidRDefault="008348AF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8AF" w:rsidRPr="00541B54" w:rsidRDefault="008348AF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8AF" w:rsidRPr="00541B54" w:rsidRDefault="008348AF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8AF" w:rsidRPr="00541B54" w:rsidRDefault="008348AF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8AF" w:rsidRPr="00541B54" w:rsidRDefault="008348AF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8AF" w:rsidRPr="00541B54" w:rsidRDefault="008348AF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8AF" w:rsidRPr="00541B54" w:rsidRDefault="008348AF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B88" w:rsidRPr="00541B54" w:rsidRDefault="00C922EC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Грамматические нормы языка (</w:t>
      </w:r>
      <w:r w:rsidR="003013FD" w:rsidRPr="0054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занятие курса)</w:t>
      </w:r>
    </w:p>
    <w:p w:rsidR="008F7B88" w:rsidRPr="00541B54" w:rsidRDefault="008F7B88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 над заданием № 8</w:t>
      </w:r>
    </w:p>
    <w:p w:rsidR="008F7B88" w:rsidRPr="00541B54" w:rsidRDefault="008F7B88" w:rsidP="008F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задания: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задания: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8F7B88" w:rsidRPr="00541B54" w:rsidRDefault="008F7B88" w:rsidP="008F7B8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10632" w:type="dxa"/>
        <w:tblInd w:w="-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770"/>
        <w:gridCol w:w="6862"/>
      </w:tblGrid>
      <w:tr w:rsidR="008F7B88" w:rsidRPr="00541B54" w:rsidTr="008F7B88"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 неправильное построение предложения с деепричастным оборотом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1) Новая эстетика, возникшая в творчестве художников русского авангарда, коренным образом изменила прежние «греко-римские» представления художественной ценности искусства.</w:t>
            </w:r>
          </w:p>
        </w:tc>
      </w:tr>
      <w:tr w:rsidR="008F7B88" w:rsidRPr="00541B54" w:rsidTr="008F7B88">
        <w:tc>
          <w:tcPr>
            <w:tcW w:w="37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Б) нарушение в построении предложения с причастным оборотом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2) У зачитывавшихся людей в детстве русскими сказками, былинами дух захватывало от богатырских подвигов.</w:t>
            </w:r>
          </w:p>
        </w:tc>
      </w:tr>
      <w:tr w:rsidR="008F7B88" w:rsidRPr="00541B54" w:rsidTr="008F7B88">
        <w:tc>
          <w:tcPr>
            <w:tcW w:w="37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В) нарушение видовременной соотнесённости глагольных форм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3) Обладая более высокой надёжностью, переносные приёмники потребляют гораздо меньше энергии.         </w:t>
            </w:r>
          </w:p>
        </w:tc>
      </w:tr>
      <w:tr w:rsidR="008F7B88" w:rsidRPr="00541B54" w:rsidTr="008F7B88">
        <w:tc>
          <w:tcPr>
            <w:tcW w:w="37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Г) неправильное употребление падежной формы существительного с предлогом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4) Когда после окончания школы мой друг поступит на завод, он за короткое время приобретал квалификацию токаря.</w:t>
            </w:r>
          </w:p>
        </w:tc>
      </w:tr>
      <w:tr w:rsidR="008F7B88" w:rsidRPr="00541B54" w:rsidTr="008F7B88">
        <w:tc>
          <w:tcPr>
            <w:tcW w:w="37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Д) нарушение в построении предложения с несогласованным приложением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5) По словам И.Н. Крамского, несмотря на то, что у многих пейзажистов изображены на картинах деревья, вода и даже воздух, душа есть только в картине «Грачах» А.К. 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Саврасова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 </w:t>
            </w:r>
          </w:p>
        </w:tc>
      </w:tr>
      <w:tr w:rsidR="008F7B88" w:rsidRPr="00541B54" w:rsidTr="008F7B88">
        <w:tc>
          <w:tcPr>
            <w:tcW w:w="37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6) Большинство работ молодого учёного посвящено проблемам теоретической физики.                                          </w:t>
            </w:r>
          </w:p>
        </w:tc>
      </w:tr>
      <w:tr w:rsidR="008F7B88" w:rsidRPr="00541B54" w:rsidTr="008F7B88">
        <w:tc>
          <w:tcPr>
            <w:tcW w:w="37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7) Внутренняя сила и мужество человека воспеты в поэме А.Т. Твардовского «Василий 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Тёркин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                                                </w:t>
            </w:r>
          </w:p>
        </w:tc>
      </w:tr>
      <w:tr w:rsidR="008F7B88" w:rsidRPr="00541B54" w:rsidTr="008F7B88">
        <w:tc>
          <w:tcPr>
            <w:tcW w:w="37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8) Впоследствии он даже себе не мог объяснить, что заставило его броситься наперерез лошадей. </w:t>
            </w:r>
          </w:p>
        </w:tc>
      </w:tr>
      <w:tr w:rsidR="008F7B88" w:rsidRPr="00541B54" w:rsidTr="008F7B88">
        <w:tc>
          <w:tcPr>
            <w:tcW w:w="37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9) Употребляя букву «ъ» на конце слов, в XIX веке это была лишь дань традиции.</w:t>
            </w:r>
          </w:p>
        </w:tc>
      </w:tr>
    </w:tbl>
    <w:p w:rsidR="008F7B88" w:rsidRPr="00541B54" w:rsidRDefault="008F7B88" w:rsidP="008F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8F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Запишите в таблицу выбранные цифры под соответствующими буквами. </w:t>
      </w:r>
    </w:p>
    <w:p w:rsidR="008F7B88" w:rsidRPr="00541B54" w:rsidRDefault="008F7B88" w:rsidP="008F7B8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</w:t>
      </w:r>
    </w:p>
    <w:tbl>
      <w:tblPr>
        <w:tblW w:w="4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82"/>
        <w:gridCol w:w="812"/>
        <w:gridCol w:w="932"/>
        <w:gridCol w:w="817"/>
        <w:gridCol w:w="927"/>
      </w:tblGrid>
      <w:tr w:rsidR="008F7B88" w:rsidRPr="00541B54" w:rsidTr="008F7B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</w:p>
        </w:tc>
      </w:tr>
      <w:tr w:rsidR="008F7B88" w:rsidRPr="00541B54" w:rsidTr="008F7B8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</w:tr>
    </w:tbl>
    <w:p w:rsidR="008F7B88" w:rsidRPr="00541B54" w:rsidRDefault="008F7B88" w:rsidP="008F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75D1"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задания: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 проверяет уровень владения грамматическими нормами (синтаксическими), т.е. умение выпускников правильно строить словосочетания и предложения.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материал</w:t>
      </w: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 построении предложения с причастным оборотом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нельзя включать определяемое слово в состав причастного оборота: «туристы, приехавшие в город», или «приехавшие в город туристы», но не «приехавшие туристы в город». 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Причастие должно быть согласовано с определяемым словом в роде, падеже и числе: не «комнаты, обставленными мебелью» а «комнаты, (какие?) обставленные мебелью».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обратить внимание на особые случаи: 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«одно из писем, написанное мной» – причастие согласуется со словом «одно»;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«прочитав ряд писем, написанных ею» – вопрос к причастию задается от слова «писем».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построение предложения с деепричастным оборотом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Действия, выраженные глаголом-сказуемым и деепричастием, должны относиться к одному общему подлежащему: «уходя из дома, мной всегда выключается свет» – </w:t>
      </w: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неверный 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вариант, так как в таком случае деепричастие относится к слову «свет», что невозможно. Правильно: «уходя из дома, я всегда выключаю свет».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в построении предложения с однородными членами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соединять союзом «и» слова, являющиеся разными частями речи, а также ставить его между причастным оборотом и словом «который». «Недалеко от дома мы увидели и познакомились с новыми соседями» –</w:t>
      </w:r>
      <w:r w:rsidRPr="00541B54">
        <w:rPr>
          <w:rFonts w:ascii="Times New Roman" w:eastAsia="Times New Roman" w:hAnsi="Times New Roman" w:cs="Times New Roman"/>
          <w:color w:val="CF1A1A"/>
          <w:sz w:val="28"/>
          <w:szCs w:val="28"/>
          <w:lang w:eastAsia="ru-RU"/>
        </w:rPr>
        <w:t xml:space="preserve"> </w:t>
      </w: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Верный вариант: «Недалеко от дома мы увидели новых соседей и познакомились с ними». </w:t>
      </w: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Неверно: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«Книга не только предназначена для детей, но и для их родителей». Правильно: «Книга предназначена не только для детей, но и для их родителей». Еще один пример: «Мальчик, сидевший за 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столом и который красиво рисовал» – </w:t>
      </w: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«Мальчик, который сидел за столом и красиво рисовал» – верно.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построении предложения с несогласованным приложением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таких предложениях нужно смотреть на определяемое слово. Например: «В книге «Преступлении и наказании» поднимается много философских проблем» </w:t>
      </w: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неправильно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Предложение будет написано верно, если убрать слово «книге» или же согласовать с ним приложение: «В книге «Преступление и наказание» поднимается много философских проблем».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наличии определяемого слова приложение должно стоять в именительном падеже: "в газете «Городской вестник»" (</w:t>
      </w: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неправильно: в газете «Городском вестнике»), "в энциклопедии «Подводный мир»" (неправильно: в энциклопедии «Подводном мире»), "в передаче «Своя игра»" (неправильно: 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передаче «Своей игре»).</w:t>
      </w:r>
    </w:p>
    <w:p w:rsidR="008F7B88" w:rsidRPr="00541B54" w:rsidRDefault="008F7B88" w:rsidP="008F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употребление падежной формы существительного</w:t>
      </w:r>
    </w:p>
    <w:tbl>
      <w:tblPr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09"/>
        <w:gridCol w:w="2632"/>
        <w:gridCol w:w="4331"/>
      </w:tblGrid>
      <w:tr w:rsidR="008F7B88" w:rsidRPr="00541B54" w:rsidTr="008F7B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Падеж существительного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Пример</w:t>
            </w:r>
          </w:p>
        </w:tc>
      </w:tr>
      <w:tr w:rsidR="008F7B88" w:rsidRPr="00541B54" w:rsidTr="008F7B8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Согласно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Он действовал </w:t>
            </w:r>
            <w:proofErr w:type="gramStart"/>
            <w:r w:rsidRPr="00541B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согласно правил</w:t>
            </w:r>
            <w:proofErr w:type="gram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неправильно</w:t>
            </w:r>
          </w:p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действовал согласно правилам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 правильно</w:t>
            </w:r>
          </w:p>
        </w:tc>
      </w:tr>
      <w:tr w:rsidR="008F7B88" w:rsidRPr="00541B54" w:rsidTr="008F7B8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Благодаря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</w:tr>
      <w:tr w:rsidR="008F7B88" w:rsidRPr="00541B54" w:rsidTr="008F7B8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Вопреки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</w:tr>
      <w:tr w:rsidR="008F7B88" w:rsidRPr="00541B54" w:rsidTr="008F7B8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Подобно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</w:tr>
      <w:tr w:rsidR="008F7B88" w:rsidRPr="00541B54" w:rsidTr="008F7B8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Наперекор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</w:tr>
      <w:tr w:rsidR="008F7B88" w:rsidRPr="00541B54" w:rsidTr="008F7B8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Наперерез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</w:tr>
      <w:tr w:rsidR="008F7B88" w:rsidRPr="00541B54" w:rsidTr="008F7B8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(в значении «после»)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Предложный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прибытию домой она позвонила бабушке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неправильно</w:t>
            </w:r>
          </w:p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прибытии домой она позвонила бабушке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правильно</w:t>
            </w:r>
          </w:p>
        </w:tc>
      </w:tr>
    </w:tbl>
    <w:p w:rsidR="008F7B88" w:rsidRPr="00541B54" w:rsidRDefault="008F7B88" w:rsidP="008F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слова, как «по прибытии», «по окончании», «по завершении», «по истечении», «по прилете», «по приезде», нужно запомнить.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Также нужно запомнить фразы: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указывать на что-то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оплатить что-то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признаться в чем-то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уделять внимание чему-то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поражаться чему-то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упрекать в чем-то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напоминать что-то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отзыв о чем-то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связи между подлежащим и сказуемым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запомнить, что при подлежащем «те» нужно употреблять глагол-сказуемое во множественном числе, а при подлежащем «кто» – в единственном: «Те, кто пришел на выставку, оставили восторженные отзывы о ней», а не «Те, кто пришел на выставку, оставил восторженные отзывы о ней»; «Все, кто видел профессора, здоровались с ним», а не «Все, кто видели профессора, здоровались с ним».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построение предложения с косвенной речью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смешивать прямую речь с косвенной, а также употреблять слово «я» при переводе прямой речи в косвенную. Например, «Автор пишет, что я обращаюсь ко всем неравнодушным людям» – неправильно; «Автор пишет, что он обращается ко всем неравнодушным людям» – правильно.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proofErr w:type="spellStart"/>
      <w:proofErr w:type="gramStart"/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-временной</w:t>
      </w:r>
      <w:proofErr w:type="gramEnd"/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соотнесенности глагольных форм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следить, чтобы все глаголы, относящиеся к одному подлежащему, были согласованы по времени и виду. Например, «И.С. Тургенев подвергает Базарова самому сложному испытанию – «испытанию любовью» – и этим раскрыл истинную сущность своего героя» – </w:t>
      </w:r>
      <w:r w:rsidRPr="00541B54">
        <w:rPr>
          <w:rFonts w:ascii="Times New Roman" w:eastAsia="Times New Roman" w:hAnsi="Times New Roman" w:cs="Times New Roman"/>
          <w:color w:val="CF1A1A"/>
          <w:sz w:val="28"/>
          <w:szCs w:val="28"/>
          <w:lang w:eastAsia="ru-RU"/>
        </w:rPr>
        <w:t>ошибочный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вариант, а «И.С. Тургенев подвергает Базарова самому сложному испытанию – «испытанию любовью» – и этим раскрывает истинную сущность своего героя» – верный.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0A4D90"/>
          <w:sz w:val="28"/>
          <w:szCs w:val="28"/>
          <w:lang w:eastAsia="ru-RU"/>
        </w:rPr>
        <w:t>Ошибка в построении сложного предложения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ошибки часто заключаются в неправильном использовании союзов. «Читая классическую литературу, замечаешь, что насколько по-разному «град Петров» изображён в произведениях А.С. Пушкина, Н.В. Гоголя, Ф.М. Достоевского» – в этом предложении союз «что» лишний. «Когда сражение уже закончилось, но кое-где ещё слышны были отдельные выстрелы» – лишний союз «но».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выполнения</w:t>
      </w:r>
      <w:r w:rsidRPr="00541B54">
        <w:rPr>
          <w:rFonts w:ascii="Times New Roman" w:eastAsia="Times New Roman" w:hAnsi="Times New Roman" w:cs="Times New Roman"/>
          <w:color w:val="1875D1"/>
          <w:sz w:val="28"/>
          <w:szCs w:val="28"/>
          <w:lang w:eastAsia="ru-RU"/>
        </w:rPr>
        <w:t>:</w:t>
      </w: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Познакомьтесь с предлагаемым перечнем грамматических ошибок.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Внимательно прочитайте предложения, в которых нужно найти грамматическую ошибку.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Исключите предложения, в которых нет грамматических ошибок.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Поочередно прочитайте предложения с ошибками и определите, какая именно грамматическая ошибка допущена.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Внесите правильные ответы в таблицу.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541B5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8F7B88" w:rsidRPr="00541B54" w:rsidRDefault="008F7B88" w:rsidP="008F7B8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541B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5E63D9" wp14:editId="6629700B">
            <wp:simplePos x="0" y="0"/>
            <wp:positionH relativeFrom="page">
              <wp:posOffset>479425</wp:posOffset>
            </wp:positionH>
            <wp:positionV relativeFrom="paragraph">
              <wp:posOffset>295275</wp:posOffset>
            </wp:positionV>
            <wp:extent cx="6753860" cy="4933950"/>
            <wp:effectExtent l="0" t="0" r="8890" b="0"/>
            <wp:wrapTopAndBottom/>
            <wp:docPr id="1" name="Рисунок 1" descr="Описание: https://uchebnik.mos.ru/system_2/atomic_objects/files/003/437/945/original/%D0%A2%D0%B0%D0%B1%D0%BB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uchebnik.mos.ru/system_2/atomic_objects/files/003/437/945/original/%D0%A2%D0%B0%D0%B1%D0%BB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493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B88" w:rsidRPr="00541B54" w:rsidRDefault="008F7B88" w:rsidP="008F7B8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8F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8F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Запишите в таблицу выбранные цифры под соответствующими буквами. </w:t>
      </w:r>
    </w:p>
    <w:p w:rsidR="008F7B88" w:rsidRPr="00541B54" w:rsidRDefault="008F7B88" w:rsidP="008F7B8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</w:t>
      </w:r>
    </w:p>
    <w:tbl>
      <w:tblPr>
        <w:tblW w:w="4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9"/>
        <w:gridCol w:w="759"/>
        <w:gridCol w:w="871"/>
        <w:gridCol w:w="764"/>
        <w:gridCol w:w="867"/>
      </w:tblGrid>
      <w:tr w:rsidR="008F7B88" w:rsidRPr="00541B54" w:rsidTr="008F7B88">
        <w:trPr>
          <w:trHeight w:val="2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</w:p>
        </w:tc>
      </w:tr>
      <w:tr w:rsidR="008F7B88" w:rsidRPr="00541B54" w:rsidTr="008F7B88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</w:tr>
    </w:tbl>
    <w:p w:rsidR="008F7B88" w:rsidRPr="00541B54" w:rsidRDefault="008F7B88" w:rsidP="008F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75D1"/>
          <w:sz w:val="28"/>
          <w:szCs w:val="28"/>
          <w:lang w:eastAsia="ru-RU"/>
        </w:rPr>
      </w:pP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Познакомьтесь с предлагаемым перечнем грамматических ошибок.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Внимательно прочитайте предложения, в которых нужно найти грамматическую ошибку.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Исключите предложения, в которых нет грамматических ошибок.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Такими являются предложения 1, 3, 6 и 7.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Поочередно прочитайте предложения с ошибками и определите, какая именно грамматическая ошибка допущена.</w:t>
      </w:r>
    </w:p>
    <w:p w:rsidR="008F7B88" w:rsidRPr="00541B54" w:rsidRDefault="008F7B88" w:rsidP="00C92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 предложении 2 мы видим нарушение в построении предложения с причастным оборотом. Правильно: </w:t>
      </w:r>
      <w:r w:rsidRPr="00541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людей, зачитывавшихся в детстве русскими сказками, былинами, дух захватывало от богатырских подвигов. </w:t>
      </w:r>
      <w:r w:rsidRPr="00541B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 предложении 4 – нарушение видовременной соотнесенности глагольных форм. Правильно: </w:t>
      </w:r>
      <w:r w:rsidRPr="00541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 окончания школы мой друг поступил на завод, где он за короткое время приобрёл квалификацию токаря. </w:t>
      </w:r>
      <w:r w:rsidRPr="00541B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 предложении 5 – нарушение в построении предложения с несогласованным приложением. Правильно: </w:t>
      </w:r>
      <w:r w:rsidRPr="00541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словам И.Н. Крамского, несмотря на то, что у многих пейзажистов изображены на картинах деревья, вода и даже воздух, душа есть только в картине «Грачи» А.К. </w:t>
      </w:r>
      <w:proofErr w:type="spellStart"/>
      <w:r w:rsidRPr="00541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Саврасова</w:t>
      </w:r>
      <w:proofErr w:type="spellEnd"/>
      <w:r w:rsidRPr="00541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 </w:t>
      </w:r>
      <w:r w:rsidRPr="00541B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 предложении 8 – неправильное употребление падежной формы существительного с предлогом. Правильно: </w:t>
      </w:r>
      <w:r w:rsidRPr="00541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Впоследствии он даже себе не мог объяснить, что заставило его броситься наперерез лошадям. </w:t>
      </w:r>
      <w:r w:rsidRPr="00541B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 предложении 9 – неправильное построение предложения с деепричастным оборотом. Правильно: </w:t>
      </w:r>
      <w:r w:rsidRPr="00541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Употребляя букву «ъ» на конце слов в XIX веке, люди лишь отдавали дань традиции.</w:t>
      </w:r>
    </w:p>
    <w:p w:rsidR="008F7B88" w:rsidRPr="00541B54" w:rsidRDefault="008F7B88" w:rsidP="008F7B8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88" w:rsidRPr="00541B54" w:rsidRDefault="008F7B88" w:rsidP="008F7B8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Внесите правильные ответы в таблицу.</w:t>
      </w:r>
    </w:p>
    <w:tbl>
      <w:tblPr>
        <w:tblW w:w="4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06"/>
        <w:gridCol w:w="831"/>
        <w:gridCol w:w="954"/>
        <w:gridCol w:w="836"/>
        <w:gridCol w:w="949"/>
      </w:tblGrid>
      <w:tr w:rsidR="008F7B88" w:rsidRPr="00541B54" w:rsidTr="008F7B88">
        <w:trPr>
          <w:trHeight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</w:p>
        </w:tc>
      </w:tr>
      <w:tr w:rsidR="008F7B88" w:rsidRPr="00541B54" w:rsidTr="008F7B88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88" w:rsidRPr="00541B54" w:rsidRDefault="008F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1B54">
        <w:rPr>
          <w:rFonts w:ascii="Times New Roman" w:eastAsia="Calibri" w:hAnsi="Times New Roman" w:cs="Times New Roman"/>
          <w:b/>
          <w:sz w:val="28"/>
          <w:szCs w:val="28"/>
        </w:rPr>
        <w:t>Тренировочные упражнения.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1B54">
        <w:rPr>
          <w:rFonts w:ascii="Times New Roman" w:eastAsia="Calibri" w:hAnsi="Times New Roman" w:cs="Times New Roman"/>
          <w:b/>
          <w:sz w:val="28"/>
          <w:szCs w:val="28"/>
        </w:rPr>
        <w:t xml:space="preserve"> Задание № 8</w:t>
      </w:r>
    </w:p>
    <w:p w:rsidR="003013FD" w:rsidRPr="00541B54" w:rsidRDefault="003013FD" w:rsidP="003013FD">
      <w:pPr>
        <w:spacing w:after="24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4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соответствие между грамматическими ошибками и предложениями, в которых они допущены: к каждой позиции первого столбца подберите соответствующую позицию из второго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013FD" w:rsidRPr="00541B54" w:rsidTr="00541B54">
        <w:trPr>
          <w:tblCellSpacing w:w="15" w:type="dxa"/>
        </w:trPr>
        <w:tc>
          <w:tcPr>
            <w:tcW w:w="2500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нарушение в построении предложения с причастным оборотом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ошибка в построении сложного 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 нарушение в построении предложения 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 несогласованным приложением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нарушение связи между подлежащим и сказуемым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нарушение видовременной соотнесённости глагольных форм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И.С. Тургенев подвергает Базарова самому сложному испытанию –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«испытанию любовью» – и этим раскрыл истинную сущность своего героя.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Все, кто побывал в Крыму, увёз с собой после расставания с ним яркие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впечатления о море, горах, южных травах и цветах.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основе произведения «Повести о настоящем человеке» лежат реальные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события, произошедшие с Алексеем 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Маресьевым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С. Михалков утверждал, что мир купеческого Замоскворечья можно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увидеть на сцене Малого театра благодаря великолепной игре актёров.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В 1885 году В.Д. Поленов экспонировал на передвижной выставке девяносто семь этюдов, привезённым из поездки на Восток.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Теория красноречия для всех родов поэтических сочинений написана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А.И. Галичем, преподававшим русскую и латинскую словесность в Царскосельском лицее. 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В пейзаже И. Машкова «Вид Москвы» есть ощущение звонкой красочности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городской улицы.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Счастливы те, кто после долгой дороги с её холодом и слякотью видит знакомый дом и слышит голоса родных людей.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Читая классическую литературу, замечаешь, что насколько по-разному «град Петров» изображён в произведениях А.С. Пушкина, Н.В. Гоголя, Ф.М. Достоевского.</w:t>
            </w: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836" w:tblpY="1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Б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В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Д</w:t>
            </w:r>
          </w:p>
        </w:tc>
      </w:tr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4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013FD" w:rsidRPr="00541B54" w:rsidTr="00541B54">
        <w:trPr>
          <w:tblCellSpacing w:w="15" w:type="dxa"/>
        </w:trPr>
        <w:tc>
          <w:tcPr>
            <w:tcW w:w="2500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нарушение в построении предложения с причастным оборотом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неправильное построение предложения с косвенной речью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ошибка в построении предложения с однородными членами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неправильное построение предложения с деепричастным оборотом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нарушение в построении предложения с несогласованным приложением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Ярко окрашенные плоды хурмы, висящие на голых ветвях на фоне ослепительно голубого холодного неба, привлекали внимание многих японских поэтов.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Слушая музыку Моцарта, было чувство радости и любви к миру.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Я никогда не видел балета «Щелкунчика» в театре.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Перестав писать беллетристику, Станислав 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обратился к философии и публицистике и заслужил звание «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краковского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оракула», знающего всё и обо всём имеющего собственное мнение.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Сажать и ухаживать за цветами в саду отнюдь не просто.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Мы продолжаем публикации архивных материалов о московских зодчих, жившие в XVIII веке.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Андрей сказал, что лучше уж пусть мы оставим меня в покое.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Молодой Диккенс как-то сказал, что начал писать, для того чтобы в мире стало больше безобидного веселья и бодрости.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В мемуарах Александры Осиповны Смирновой-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Россет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одной из ярких личностей пушкинского времени, прожившей долгую и удивительную 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жизнь, есть множество свидетельств о быте, вкусах, отношениях, еде её знаменитых современников.</w:t>
            </w: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836" w:tblpY="91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Б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В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Д</w:t>
            </w:r>
          </w:p>
        </w:tc>
      </w:tr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4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013FD" w:rsidRPr="00541B54" w:rsidTr="00541B54">
        <w:trPr>
          <w:tblCellSpacing w:w="15" w:type="dxa"/>
        </w:trPr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ошибка в построении предложения с однородными членами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нарушение связи между подлежащим и сказуемым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неправильное построение предложения с деепричастным оборотом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неправильное построение предложения с косвенной речью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гонке технологий победит тот, кто лучше пишет программы и анализирует инженерные процессы.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Непривычная обстановка и новое для него положение богача, стеснявшее его, как новый костюм, внесли в душу нашего героя некоторую неловкость.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Наша семья, как и многие московские семьи, долгое время жили в коммуналке.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Мишка крикнул, что ты трус (он всегда считал меня трусом).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Раскольников постепенно раскаивается в совершенном преступлении: он страдает, сознаётся и в конце концов спасается.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Жена прервала его, но он сказал, что нечего придираться к словам.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Йети, 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бигфут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снежный человек, 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сасквоч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всё это названия для таинственного человекообразного существа большого роста, покрытого густой шерстью и передвигающегося 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двух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Благодаря упорного труда участников многолетних экспедиций в Новгороде было найдено и описано большое количество древних берестяных грамот.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Утомившись, дорога казалась ему бесконечно длинной.</w:t>
            </w: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836" w:tblpY="91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Б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В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Д</w:t>
            </w:r>
          </w:p>
        </w:tc>
      </w:tr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4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013FD" w:rsidRPr="00541B54" w:rsidTr="00541B54">
        <w:trPr>
          <w:tblCellSpacing w:w="15" w:type="dxa"/>
        </w:trPr>
        <w:tc>
          <w:tcPr>
            <w:tcW w:w="2500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ошибка в построении предложения с однородными членами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неправильное построение предложения с косвенной речью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неправильное употребление падежной формы существительного с предлогом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нарушение связи между подлежащим и сказуемым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неправильное построение предложения с деепричастным оборотом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Внезапно крики прекратились, группа людей</w:t>
            </w:r>
            <w:proofErr w:type="gram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взволнованно загудела и, перекликаясь, неловко заспешила к выходу.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Согласно указания директора на предприятии началась замена старых пропусков на новые.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Близких нужно любить и заботиться.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Учитель сказал, что, мол, сегодня я не буду проводить опрос.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Павел написал нам, что он стал победителем конкурса «Новое поколение» в номинации «Лучшее конструкторское решение».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На деревья набросился короед, за несколько месяцев превратив сотни гектаров зрелых ельников в мёртвый 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Большинство животных, живущих на свободе, заняты решением извечной задачи — собственным выживанием и продолжением рода.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Озеро Байкал глубок и полноводен.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Собирая грибы, нам нисколько не надоело.</w:t>
            </w: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836" w:tblpY="14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Б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В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Д</w:t>
            </w:r>
          </w:p>
        </w:tc>
      </w:tr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Ответ:  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013FD" w:rsidRPr="00541B54" w:rsidTr="00541B54">
        <w:trPr>
          <w:tblCellSpacing w:w="15" w:type="dxa"/>
        </w:trPr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нарушение в построении предложения с причастным оборотом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ошибка в построении сложного 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нарушение в построении предложения с несогласованным приложением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нарушение связи между подлежащим и сказуемым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нарушение </w:t>
            </w:r>
            <w:proofErr w:type="spellStart"/>
            <w:proofErr w:type="gram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-временной</w:t>
            </w:r>
            <w:proofErr w:type="gram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соотнесённости глагольных форм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  Организм человека, в котором работают сложные биохимические механизмы, требует ежедневного поступления необходимых питательных ве­ществ.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2)  Через год после выставки картины «Ночи на Днепре» А. И. Куинджи продемонстрировал зрителям ещё одну картину, применив тот же световой эффект.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3)  Нельзя не согласиться с утверждением, что те, кто неутомимо стремится к достижению своей цели, достоин глубокого уважения.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4) Алексей Швабрин становится предателем и перешёл на сторону 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бунтовщиков.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5)  Одним из приглашённых, опоздавших на праздник, был Сергей, брат Юли.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6)  Он поместил свою заметку в школьной газете «Большая перемена».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7) Витя сказал, что в какое время он придёт к нам.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8) Два письма, написанные братом, встревожили меня.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9) Кто-то из нас совершил этот проступок.</w:t>
            </w: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836" w:tblpY="14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Б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В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Д</w:t>
            </w:r>
          </w:p>
        </w:tc>
      </w:tr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Ответ:  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4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013FD" w:rsidRPr="00541B54" w:rsidTr="00541B54">
        <w:trPr>
          <w:tblCellSpacing w:w="15" w:type="dxa"/>
        </w:trPr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нарушение в построении предложения с причастным оборотом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ошибка в построении сложного 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нарушение в построении предложения с несогласованным приложением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нарушение связи между подлежащим и сказуемым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нарушение </w:t>
            </w:r>
            <w:proofErr w:type="spellStart"/>
            <w:proofErr w:type="gram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-временной</w:t>
            </w:r>
            <w:proofErr w:type="gram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соотнесённости глагольных форм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  Юноши готовились к соревнованиям наездников, считавшимся у черкесов большим событием.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2)  Газету «Комсомольскую правду» выписывают и читают многие поколения читателей.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3) Есть люди, которые всегда считают, что виноваты не они, а другие.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4) Отец рассказывал, что как они и через двадцать лет после окончания института каждый год ездят на 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встречу выпускников.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5) Все, кто побывал на спектакле, были в полном восторге от игры актёров.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6) Счастливы те, кто приближаются в своей жизни к идеалу, сложившемуся в юности.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7) </w:t>
            </w:r>
            <w:proofErr w:type="gram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 из старинных домов, со­хра­нившимся в центре Москвы, бывали великие русские поэты и писатели, композиторы и ху­дож­ни­ки.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8) В начальной школе мы очень любили читать произведение А.С. Пушкина «Сказка о золотом петушке».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9) Дети любят своих четвероногих питомцев и позаботились о них.</w:t>
            </w: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836" w:tblpY="14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Б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В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Д</w:t>
            </w:r>
          </w:p>
        </w:tc>
      </w:tr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4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013FD" w:rsidRPr="00541B54" w:rsidTr="00541B54">
        <w:trPr>
          <w:tblCellSpacing w:w="15" w:type="dxa"/>
        </w:trPr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нарушение в построении предложения с причастным оборотом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ошибка в построении сложного 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нарушение в построении предложения с несогласованным приложением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нарушение связи между подлежащим и сказуемым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нарушение </w:t>
            </w:r>
            <w:proofErr w:type="spellStart"/>
            <w:proofErr w:type="gram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-временной</w:t>
            </w:r>
            <w:proofErr w:type="gram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соотнесённости глагольных форм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Все, кто приближается к площади, ещё издали видит необыкновенной красоты храм, ставший символом города.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2) О великой силе любви Орфея и 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Эвридики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рассказывается в книге «Мифы Древней Эллады», составленной А. И. 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Немировским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3) Молодёжь собралась в клубе.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4) Лежащая книга на столе была интересной.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5) Лариса заворожённо смотрела на пароход «Ласточка».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6) Книга не только даёт пищу уму, но и пробудит душу.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7) Олег старался отцепить санки, а они точно приросли, а седок поворачивался и мотал головой, а Алена только глядела вслед другу.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8) Роман «Капитанскую дочку» мы изучаем на уроках литературы.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9) Одним из российских обычаев, ценившимся многими старыми москвичами, было устное рассказывание.</w:t>
            </w: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836" w:tblpY="14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Б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В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Д</w:t>
            </w:r>
          </w:p>
        </w:tc>
      </w:tr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Ответ:  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4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013FD" w:rsidRPr="00541B54" w:rsidTr="00541B54">
        <w:trPr>
          <w:tblCellSpacing w:w="15" w:type="dxa"/>
        </w:trPr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нарушение в построении предложения с причастным оборотом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ошибка в построении сложного 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нарушение в построении предложения с несогласованным приложением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нарушение связи между подлежащим и сказуемым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нарушение </w:t>
            </w:r>
            <w:proofErr w:type="spellStart"/>
            <w:proofErr w:type="gram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-временной</w:t>
            </w:r>
            <w:proofErr w:type="gram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соотнесённости глагольных форм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    Я сижу рядом с матерью и посмотрел на блестевшую от дождя дорогу.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  Я слышала, что как очень храбрый человек рассказывал о своём страхе.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  Мне было поручено уничтожить 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засевшего снайпера на дереве.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  Он был одним из тех, кто не любил говорить по пустякам.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5)   Журналист беседовал с командой футболистов, принявшей участие в чемпионате мира.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6)  Все, кто сегодня пришёл на встречу с писателем, остался доволен интересной беседой.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7)   Ряд статей о загадках природы Заполярья напечатан в журнале «Юный натуралист».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8)   Сразу же по приезде из лагеря Иринка побежала к Светке похвастаться найденным кусочком янтаря.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9)   Пушкин стал первым издателем журнала «Современника».   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836" w:tblpY="14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Б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В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Д</w:t>
            </w:r>
          </w:p>
        </w:tc>
      </w:tr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Ответ:  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4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013FD" w:rsidRPr="00541B54" w:rsidTr="00541B54">
        <w:trPr>
          <w:tblCellSpacing w:w="15" w:type="dxa"/>
        </w:trPr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неправильное употребление падежной формы существительного с предлогом&gt;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нарушение связи между подлежащим и сказуемым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В) нарушение </w:t>
            </w:r>
            <w:proofErr w:type="spellStart"/>
            <w:proofErr w:type="gram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-временной</w:t>
            </w:r>
            <w:proofErr w:type="gram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соотнесённости глагольных форм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Г) ошибка в построении предложения с однородными членами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Д) нарушение в построении предложения с причастным оборотом </w:t>
            </w:r>
          </w:p>
        </w:tc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Часть слушателей подготовительных курсов, заинтересованные в получении знаний, посещают кинолекторий.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2)  Те, кто обращался к поэзии Б. Пастернака, ошеломлен 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неожиданными метафорами, выразительностью антитез, сцеплением антонимов.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3) Плохо выраженная мысль - это не только леность речевых усилий, а также леность мысли, неумение мыслить.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4)  И.В. Гёте считал, что «лишь тот достоин жизни и свободы, кто каждый день идёт за них на бой».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5) Поднявшись на смотровую площадку, можно увидеть весь город.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6) Проток между озерами образовался благодаря большому лесистому острову.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7)  Когда я прихожу домой, пёс встретил меня дружеским лаем.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8)  В «Капитанской дочке» многие эпизоды Пугачевского бунта отражены исторически достоверно.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9) Отправитель просит ответить сразу по получению письма. </w:t>
            </w: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836" w:tblpY="14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Б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В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Д</w:t>
            </w:r>
          </w:p>
        </w:tc>
      </w:tr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Ответ:  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4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013FD" w:rsidRPr="00541B54" w:rsidTr="00541B54">
        <w:trPr>
          <w:tblCellSpacing w:w="15" w:type="dxa"/>
        </w:trPr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нарушение связи между подлежащим и сказуемым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неправильное построение 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 с деепричастным оборотом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нарушение </w:t>
            </w:r>
            <w:proofErr w:type="spellStart"/>
            <w:proofErr w:type="gram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-временной</w:t>
            </w:r>
            <w:proofErr w:type="gram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соотнесённости глагольных форм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неправильное употребление падежной формы существительного с предлогом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Д) нарушение в построении сложного предложения</w:t>
            </w:r>
          </w:p>
        </w:tc>
        <w:tc>
          <w:tcPr>
            <w:tcW w:w="2476" w:type="pct"/>
            <w:hideMark/>
          </w:tcPr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 Опасаясь, что среди русского дворянства распространится мода на дуэли, вышел указ Петра I о </w:t>
            </w: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запрещении поединков.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   Все, кто изучал труды Г.О. Винокура, знает о его исследованиях в области </w:t>
            </w:r>
            <w:proofErr w:type="spellStart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лингвопоэтики</w:t>
            </w:r>
            <w:proofErr w:type="spellEnd"/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3)   Регистрация участников симпозиума была проведена сразу по их прибытии.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4)   Мы спросили, что вправе ли рассчитывать на помощь государства.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5)   Бабушка вяжет шарф и подарила его своему внуку.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6)  Ряд статей о загадках природы Заполярья напечатан в журнале «Юный натуралист».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7)  Задержавшись у дверей, сестра ещё раз помахала рукой и сказала, что будет рада всех видеть в воскресенье у себя на даче.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8)  Среди домов, построенных на этой улице, было несколько многоэтажных.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9)  Благодаря таланта дирижёра удалось ощутить своеобразие музыки П. И. Чайковского.  </w:t>
            </w:r>
          </w:p>
          <w:p w:rsidR="003013FD" w:rsidRPr="00541B54" w:rsidRDefault="003013FD" w:rsidP="003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836" w:tblpY="14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Б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В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  <w:r w:rsidRPr="00541B54">
              <w:rPr>
                <w:rFonts w:eastAsia="Calibri" w:cs="Times New Roman"/>
                <w:szCs w:val="28"/>
              </w:rPr>
              <w:t>Д</w:t>
            </w:r>
          </w:p>
        </w:tc>
      </w:tr>
      <w:tr w:rsidR="003013FD" w:rsidRPr="00541B54" w:rsidTr="00541B54"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0" w:type="auto"/>
          </w:tcPr>
          <w:p w:rsidR="003013FD" w:rsidRPr="00541B54" w:rsidRDefault="003013FD" w:rsidP="003013FD">
            <w:pPr>
              <w:rPr>
                <w:rFonts w:eastAsia="Calibri" w:cs="Times New Roman"/>
                <w:szCs w:val="28"/>
              </w:rPr>
            </w:pPr>
          </w:p>
        </w:tc>
      </w:tr>
    </w:tbl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1B54">
        <w:rPr>
          <w:rFonts w:ascii="Times New Roman" w:eastAsia="Calibri" w:hAnsi="Times New Roman" w:cs="Times New Roman"/>
          <w:sz w:val="28"/>
          <w:szCs w:val="28"/>
        </w:rPr>
        <w:t xml:space="preserve">Ответ:  </w:t>
      </w: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FD" w:rsidRPr="00541B54" w:rsidRDefault="003013FD" w:rsidP="003013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402A" w:rsidRPr="00541B54" w:rsidRDefault="00B9402A" w:rsidP="00B9402A">
      <w:pPr>
        <w:rPr>
          <w:rFonts w:ascii="Times New Roman" w:hAnsi="Times New Roman" w:cs="Times New Roman"/>
          <w:iCs/>
          <w:sz w:val="28"/>
          <w:szCs w:val="28"/>
        </w:rPr>
      </w:pPr>
    </w:p>
    <w:p w:rsidR="00EF06A0" w:rsidRPr="00541B54" w:rsidRDefault="00EF06A0" w:rsidP="004D5BA0">
      <w:pPr>
        <w:rPr>
          <w:rFonts w:ascii="Times New Roman" w:hAnsi="Times New Roman" w:cs="Times New Roman"/>
          <w:iCs/>
          <w:sz w:val="28"/>
          <w:szCs w:val="28"/>
        </w:rPr>
      </w:pPr>
    </w:p>
    <w:p w:rsidR="00E26721" w:rsidRPr="00541B54" w:rsidRDefault="00C922EC" w:rsidP="00834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E26721" w:rsidRPr="00541B54">
        <w:rPr>
          <w:rFonts w:ascii="Times New Roman" w:hAnsi="Times New Roman" w:cs="Times New Roman"/>
          <w:b/>
          <w:sz w:val="28"/>
          <w:szCs w:val="28"/>
        </w:rPr>
        <w:t>ункционально-смысловые типы речи</w:t>
      </w:r>
      <w:r w:rsidR="00E26721" w:rsidRPr="00541B54">
        <w:rPr>
          <w:rFonts w:ascii="Times New Roman" w:hAnsi="Times New Roman" w:cs="Times New Roman"/>
          <w:sz w:val="28"/>
          <w:szCs w:val="28"/>
        </w:rPr>
        <w:t xml:space="preserve"> (7,8 занятия)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Задание 23 требует от учащегося умения анализировать текст с точки зрения его функционально-смысловой принадлежности.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Различают три основных функционально-смысловых типа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Повествование — рассказ о событиях, сменяющих друг друга. Для него характерны глаголы совершенного вида (что сделал?), переход от одного действия к другому, наличие диалога.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Описание — статичная картина. Характерны глаголы несовершенного вида (как на застывшем фото), прилагательные и любые другие эпитеты, переход от одной грани описываемого к другой.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Рассуждение — размышление о проблеме, мысли вслух. Характерно наличие вопросительных предложений, вводных слов, переход от тезиса к доказательствам.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Примеры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Описание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На левой руке продавца сидит крошечный весёлый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фокстерьерчик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>. Он необычайно мал и мил. Глазки его задорно блестят, миниатюрные лапочки находятся в непрерывном движении. Фокстерьер сделан из какой-то белой материи, глаза — из литого стекла (по А. Куприну).</w:t>
      </w:r>
      <w:r w:rsidRPr="00C922EC">
        <w:rPr>
          <w:rFonts w:ascii="Times New Roman" w:hAnsi="Times New Roman" w:cs="Times New Roman"/>
          <w:sz w:val="28"/>
          <w:szCs w:val="28"/>
        </w:rPr>
        <w:cr/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Повествование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Карло вошёл в каморку, сел на единственный стул и, повертев и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и этак полено, начал ножом вырезать из него куклу. Первым делом он вырезал на полене волосы, потом — лоб, потом — глаза… Сделал кукле подбородок, шею, плечи, туловище, руки… (по А. Толстому).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Рассуждение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По своему характеру он плюнул бы на это дело, замял и уехал бы, но в области уже знали, и человека надо было представить. Живым, а лучше мёртвым — за оказание сопротивления. «Это надо сделать кровь из носу, ты что, не врубаешься!..» — орал из области зам по оперативной, которому, видно, самому здорово досталось. Александру Михайловичу и так всё ясно было его место из-за беглого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Кобяка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 xml:space="preserve"> падало в цене и могло быть отдано только кому-то местному. Интересно,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Семихватскому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Гнидюком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 xml:space="preserve"> предлагали? А может, и обоим для конкуренции, размышлял Александр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Михалыч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>... (В. Ремизов «Воля вольная»)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Какие из перечисленных утверждений являются верными? Укажите номера ответов.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Цифры укажите в порядке возрастания.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предложении 3 содержится описание.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предложениях 5—6 представлено рассуждение.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3) Предложения 7—8 включают описание.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предложениях 27—31 содержится пояснение того, о чём говорится в предложении 35.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5) Предложения 37—39 содержат рассуждение.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1)В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первую очередь Пелагея сходила в тёмную, без света, боковушку, вынесла небольшую рамку с фотографиями.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2)Она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дрожащими пальцами потрогала стекло в том месте, где была вставлена крошечная фотокарточка с уголком для печати.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3)На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снимке просматривались одни только глаза да ещё солдатская пилотка, косо сидевшая на стриженой голове.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4)Вот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>-вот истают с этого кусочка бумаги последние человеческие черты, подёрнутся жёлтым налётом небытия.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5)И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даже память, быть может, всё труднее, всё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невернее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 xml:space="preserve"> воскрешает далёкие, годами застланные черты.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6)И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верным остаётся только материнское сердце.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7)Хозяйка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взяла со стола рамку, опять отнесла её в тёмную боковушку и,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воротясь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>, подытожила: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— Четверо легло из нашего дома.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8)А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по деревне так и не счесть.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9)Ездила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я года два назад поискать папину могилку.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10)Сообщали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>, будто под Великими Луками он.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11)Ну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>, поехала.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12)В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военкомате даже район указали.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13)И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верно, стоят там памятники.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14)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Дак</w:t>
      </w:r>
      <w:proofErr w:type="spellEnd"/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под которым наш-то?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15)Вечная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слава, а кому — не написано.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16)А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может, и не под которым.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17)А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Лёша наш до сего дня без похоронной... (18)Одна мама всё надеется...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(19) Тут подала голос старуха, тронув дядю Сашу за руку, попросила: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— Сыграй, милый, сыграй.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(20) И, глядя вниз, на свои пальцы, что уже лежали на клапанах, выждав паузу, он объявил, разделяя слова: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— Шопен, соната... номер... два...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(21) Пелагея, для которой слова «соната», «Шопен» означали просто музыку, а значит и веселье, при первых звуках вздрогнула, как от удара.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22)Она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с растерянной улыбкой покосилась на старуху, но та лишь прикрыла глаза и поудобнее положила одна на другую сухие руки.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(23)3вуки страдания тяжко бились, стонали в тесной горнице, ударялись о стены, об оконные, испуганно подрагивающие стёкла.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24)Когда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была проиграна басовая партия, вскинулись, сверкнув, сразу три корнета, наполнив комнату неутешным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взрыдом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25)Старуха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>, держа большие тёмные руки на коленях, сидела неподвижно и прямо.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26)Она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слышала всё и теперь, уйдя, отрешившись от других и от самой себя, затаённо и благостно вбирала эту скорбь и эту печаль раненой души неизвестного ей Шопена таким же израненным сердцем матери.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(27) И дядя Саша вспомнил, что именно об этой великой сонате кто- то, тоже великий, сказал, что скорбь в ней не по одному только павшему герою.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(28) Боль такова, будто пали воины все до единого и остались лишь дети, женщины и священнослужители, горестно склонившие головы перед неисчислимыми жертвами...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(29) И как проливается последний дождь при умытом солнце уже без туч и тяжёлых раскатов грома, так и дядя Саша повёл потом мелодию на своём корнете в тихом сопутствии одних только теноров: без литавр, басов и барабанов.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30)Это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было то высокое серебряное соло, что, успокаивая, звучало и нежно, и трепетно, и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выплаканно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>, и просветленно.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31)Печаль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как бы истаивала, иссякала, и, когда она истончилась совсем, завершившись как бы лёгким вздохом и обратись в тишину, дядя Саша отнял от губ мундштук.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32)Старуха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наконец встала и поковыляла одна, шаркая подшитыми валенками.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—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33)Ну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вот и ладно... — проговорила она. —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34)Хорошо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сыграли... (35)Вот и проводили наших... (36)Спасибо.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2EC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>37)Музыканты шли к большаку непроглядным ночным бездорожьем.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38)Всё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так же сыпался и вызванивал на трубах холодный невидимый дождь, всё так же вязли и разъезжались мокрые башмаки.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39)Шли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молча, сосредоточенно, перебрасываясь редкими словами, и старшой слышал близко, сразу же за собой, тяжёлое, упрямое дыхание строя.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40)Как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тогда, в сорок третьем...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(По Е. Носову)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Евгений Иванович Носов (1925—2002 гг.) — русский писатель, участник Великой Отечественной войны.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2EC">
        <w:rPr>
          <w:rFonts w:ascii="Times New Roman" w:hAnsi="Times New Roman" w:cs="Times New Roman"/>
          <w:sz w:val="28"/>
          <w:szCs w:val="28"/>
        </w:rPr>
        <w:t>Пояснение .</w:t>
      </w:r>
      <w:proofErr w:type="gramEnd"/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предложении 3 содержится описание.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предложениях 5—6 представлено рассуждение.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3) Предложения 7—8 включают повествование, а не описание.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предложениях 27—31 содержится пояснение того, о чём говорится в предложении 35.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5) Предложения 37—39 содержат повествование, а не рассуждение.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Ответ:124.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Какие из перечисленных утверждений являются верными? Укажите номера ответов.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Цифры укажите в порядке возрастания.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предложении 2 изложена причина того, о чём говорится в предложении 3.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предложениях 4—6 представлено рассуждение.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3) Предложение 21 содержит аргумент к высказанному в предложении 20 утверждению.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предложениях 24—26 представлено рассуждение.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5) Предложение 30 включает описание.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1)По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возвращении из краёв далёких засаживал я свой огород в деревне всякой древесной разностью, рябинами и калинами.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2)Одну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рябинку, угнездившуюся возле обочины современной бетонной дороги, на крутом заносе давило колёсами машин, царапало, мяло.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3)Решил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я её выкопать и увезти в свой одичавший огород.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4)Осенью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дело было.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5)На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рябине уцелело несколько пыльных листочков и две мятые розетки ягод.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6)Посаженная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во дворе, под окном, рябинка приободрилась, летом зацвела уже четырьмя розетками.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7)И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каждое лето, каждую осень украшалась одной-двумя розетками, и такая яркая, такая нарядная и уверенная в себе сделалась — глаз не оторвать!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8)А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коли осень тёплая выпадала, рябинка пробовала цвести по второму разу.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9)Два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года спустя привезли саженцы из городского питомника, на свободном месте я посадил ещё четыре рябинки.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10)Эти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пошли вширь.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11)Едва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одну-две розетки ягод вымучат, зато уж зелень пышна на них, зато уж листья роями, этакие вальяжные барышни с городских угодий.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12)А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дичка моя совсем взрослая и весёлая сделалась.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13)Одной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осенью особенно уж яркая на ней ягода выросла.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14)И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вдруг стая свиристелей на неё сверху свалилась, дружно начали птицы лакомиться ягодой.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15)И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переговариваются, переговариваются: вот какую рябину мы сыскали, экую вкуснятину нам лето припасло.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16)Минут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за десять хохлатые нарядные работницы обчистили деревце, а на те, что из питомника, даже и не присели.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17)Думал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я, потом, когда корма меньше по лесам и садам останется, птицы непременно прилетят.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18)Нет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>, не прилетели.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19)В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следующие осени, коли случалось свиристелям залетать в мой разросшийся по огороду лес, они уж привычно рассаживались на рябинку-дичку и по-прежнему на те питомниковые деревца, лениво вымучивающие по несколько розеток, так ни разу и не позарились.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20)Есть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>, есть душа вещей, есть, есть душа растений.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21)Дикая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рябинка со своей благодарной и тихой душой услышала, приманила и накормила прихотливых лакомок-птичек.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22)Да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и я однажды пощипал с </w:t>
      </w:r>
      <w:r w:rsidRPr="00C922EC">
        <w:rPr>
          <w:rFonts w:ascii="Times New Roman" w:hAnsi="Times New Roman" w:cs="Times New Roman"/>
          <w:sz w:val="28"/>
          <w:szCs w:val="28"/>
        </w:rPr>
        <w:lastRenderedPageBreak/>
        <w:t>розеток ярких плодов.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23)Крепки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, терпки,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тайгою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 xml:space="preserve"> отдают — не забыло деревце, где выросло, в жилах своих сок таёжный сохранило.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24)А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вокруг рябины и под нею цветы растут — медуница-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веснярка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25)На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голой ещё земле, после долгой зимы радует глаз.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26)Первое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время густо её цвело по огороду, даже из гряд кое-где выпрастываются бархатные листья — и сразу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цвесть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>, стебли множить.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27)Следом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календула выходит и всё-то лето светится горячими угольями там и сям, овощи негде растить.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28)Тётка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невоздержанна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 xml:space="preserve"> на слово была, взялась полоть в огороде и ну по-чёрному бранить медуницу с календулой.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29)Я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— доблестный хозяин — к тётке присоединился.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30)Приезжаю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следующей весной — в огороде у меня пусто и голо, скорбная земля в прошлогодней траве и плесени, ни медуницы, ни календулы нет, и другие растения как-то испуганно растут, к забору жмутся, под строениями прячутся.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31)Поскучнел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мой огород, впору его уж участком назвать.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32)Лишь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поздней порой где-то в борозде, под забором, увидел я униженно прячущуюся,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сморщенно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 xml:space="preserve"> синеющую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медуничку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>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33)Встал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на колени, разгрёб мусор и старую траву вокруг цветка, взрыхлил пальцами землю и попросил у растения прощения за бранные слова.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34)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Медуничка</w:t>
      </w:r>
      <w:proofErr w:type="spellEnd"/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имела милостивую душу, простила хозяина и растёт ныне по всему огороду, невестится каждую весну свободно и привольно. 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35)Но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календулы,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уголёчков</w:t>
      </w:r>
      <w:proofErr w:type="spellEnd"/>
      <w:r w:rsidRPr="00C922EC">
        <w:rPr>
          <w:rFonts w:ascii="Times New Roman" w:hAnsi="Times New Roman" w:cs="Times New Roman"/>
          <w:sz w:val="28"/>
          <w:szCs w:val="28"/>
        </w:rPr>
        <w:t xml:space="preserve"> этих радостных, нигде нет... (36)Пробовал посадить — одно лето поцветут, но уж не вольничают, самосевом нигде не всходят.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37)Вот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тут и гляди вокруг, думай, прежде чем худое слово уронить на землю, прежде чем оскорбить Богом тебе подаренное растение и благодать всякую.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(По В. Астафьеву)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Виктор Петрович Астафьев (1924—2001 гг.) — российский писатель, видный представитель «деревенской прозы», участник Великой Отечественной войны.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Пояснение (см. также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ниже).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предложении 2 изложена причина того, о чём говорится в предложении 3.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предложениях 4—6 представлено повествование, а не рассуждение.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3) Предложение 21 содержит аргумент к высказанному в предложении 20 утверждению.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 xml:space="preserve"> предложениях 24—26 представлено повествование, а не рассуждение.</w:t>
      </w:r>
    </w:p>
    <w:p w:rsidR="00E26721" w:rsidRPr="00C922EC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lastRenderedPageBreak/>
        <w:t>5) Предложение 30 включает описание.</w:t>
      </w:r>
    </w:p>
    <w:p w:rsidR="00E26721" w:rsidRDefault="00E26721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Ответ:135.</w:t>
      </w:r>
    </w:p>
    <w:p w:rsidR="00C922EC" w:rsidRDefault="00C922EC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BF" w:rsidRPr="00C922EC" w:rsidRDefault="006E2CBF" w:rsidP="00C9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</w:p>
    <w:p w:rsidR="006E2CBF" w:rsidRPr="00C922EC" w:rsidRDefault="00436859" w:rsidP="00C922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C0CD8" w:rsidRPr="00C922EC">
          <w:rPr>
            <w:rStyle w:val="a6"/>
            <w:rFonts w:ascii="Times New Roman" w:hAnsi="Times New Roman" w:cs="Times New Roman"/>
            <w:sz w:val="28"/>
            <w:szCs w:val="28"/>
          </w:rPr>
          <w:t>http://ege.fipi.ru/os11/xmodules/qprint/index.php?theme_guid=1e3ed7889541e3118a3d001fc68344c9&amp;proj_guid=AF0ED3F2557F8FFC4C06F80B6803FD26</w:t>
        </w:r>
      </w:hyperlink>
    </w:p>
    <w:p w:rsidR="00CC0CD8" w:rsidRPr="00C922EC" w:rsidRDefault="00436859" w:rsidP="00C922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C0CD8" w:rsidRPr="00C922EC">
          <w:rPr>
            <w:rStyle w:val="a6"/>
            <w:rFonts w:ascii="Times New Roman" w:hAnsi="Times New Roman" w:cs="Times New Roman"/>
            <w:sz w:val="28"/>
            <w:szCs w:val="28"/>
          </w:rPr>
          <w:t>http://ege.fipi.ru/os11/xmodules/qprint/index.php?proj_guid=AF0ED3F2557F8FFC4C06F80B6803FD26&amp;theme_guid=1e3ed7889541e3118a3d001fc68344c9&amp;md=qprint&amp;groupno=11</w:t>
        </w:r>
      </w:hyperlink>
    </w:p>
    <w:p w:rsidR="00CC0CD8" w:rsidRPr="00C922EC" w:rsidRDefault="00436859" w:rsidP="00C922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CC0CD8" w:rsidRPr="00C922EC">
          <w:rPr>
            <w:rStyle w:val="a6"/>
            <w:rFonts w:ascii="Times New Roman" w:hAnsi="Times New Roman" w:cs="Times New Roman"/>
            <w:sz w:val="28"/>
            <w:szCs w:val="28"/>
          </w:rPr>
          <w:t>https://rus-ege.sdamgia.ru/test?filter=all&amp;category_id=255</w:t>
        </w:r>
      </w:hyperlink>
    </w:p>
    <w:p w:rsidR="00E45467" w:rsidRPr="00C922EC" w:rsidRDefault="00436859" w:rsidP="00C922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!/tab/261252039-1" w:history="1">
        <w:r w:rsidR="00D80A2A" w:rsidRPr="00C922EC">
          <w:rPr>
            <w:rStyle w:val="a6"/>
            <w:rFonts w:ascii="Times New Roman" w:hAnsi="Times New Roman" w:cs="Times New Roman"/>
            <w:sz w:val="28"/>
            <w:szCs w:val="28"/>
          </w:rPr>
          <w:t>https://fipi.ru/ege/perspektivnyye-modeli#!/tab/261252039-1</w:t>
        </w:r>
      </w:hyperlink>
    </w:p>
    <w:p w:rsidR="00D80A2A" w:rsidRPr="00C922EC" w:rsidRDefault="00436859" w:rsidP="00C922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0A2A" w:rsidRPr="00C922EC">
          <w:rPr>
            <w:rStyle w:val="a6"/>
            <w:rFonts w:ascii="Times New Roman" w:hAnsi="Times New Roman" w:cs="Times New Roman"/>
            <w:sz w:val="28"/>
            <w:szCs w:val="28"/>
          </w:rPr>
          <w:t>https://russkiiyazyk.ru/tablitsa/vyirazitelnyie-sredstva-yazyika</w:t>
        </w:r>
      </w:hyperlink>
      <w:r w:rsidR="00D80A2A"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A2A" w:rsidRPr="00C922EC" w:rsidRDefault="00436859" w:rsidP="00C922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0A2A" w:rsidRPr="00C922EC">
          <w:rPr>
            <w:rStyle w:val="a6"/>
            <w:rFonts w:ascii="Times New Roman" w:hAnsi="Times New Roman" w:cs="Times New Roman"/>
            <w:sz w:val="28"/>
            <w:szCs w:val="28"/>
          </w:rPr>
          <w:t>https://bingoschool.ru/manual/194/</w:t>
        </w:r>
      </w:hyperlink>
      <w:r w:rsidR="00D80A2A" w:rsidRPr="00C9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BD" w:rsidRPr="00C922EC" w:rsidRDefault="00CC0CD8" w:rsidP="00C922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Материалы курсов</w:t>
      </w:r>
      <w:r w:rsidR="00886BBD" w:rsidRPr="00C922EC">
        <w:rPr>
          <w:rFonts w:ascii="Times New Roman" w:hAnsi="Times New Roman" w:cs="Times New Roman"/>
          <w:sz w:val="28"/>
          <w:szCs w:val="28"/>
        </w:rPr>
        <w:t xml:space="preserve"> с сайта </w:t>
      </w:r>
      <w:hyperlink r:id="rId13" w:history="1">
        <w:r w:rsidR="00886BBD" w:rsidRPr="00C922EC">
          <w:rPr>
            <w:rStyle w:val="a6"/>
            <w:rFonts w:ascii="Times New Roman" w:hAnsi="Times New Roman" w:cs="Times New Roman"/>
            <w:sz w:val="28"/>
            <w:szCs w:val="28"/>
          </w:rPr>
          <w:t>https://e-learning.dppo.edu.ru/</w:t>
        </w:r>
      </w:hyperlink>
    </w:p>
    <w:p w:rsidR="00CC0CD8" w:rsidRPr="00C922EC" w:rsidRDefault="00CC0CD8" w:rsidP="00C922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МЕТОДИЧЕСКИЕ РЕКОМЕНДАЦИИ обучающимся по организации индивидуальной подготовки к ЕГЭ 2020 года РУССКИЙ ЯЗЫК</w:t>
      </w:r>
      <w:r w:rsidR="00C922EC">
        <w:rPr>
          <w:rFonts w:ascii="Times New Roman" w:hAnsi="Times New Roman" w:cs="Times New Roman"/>
          <w:sz w:val="28"/>
          <w:szCs w:val="28"/>
        </w:rPr>
        <w:t>. -</w:t>
      </w:r>
      <w:r w:rsidRPr="00C922EC">
        <w:rPr>
          <w:rFonts w:ascii="Times New Roman" w:hAnsi="Times New Roman" w:cs="Times New Roman"/>
          <w:sz w:val="28"/>
          <w:szCs w:val="28"/>
        </w:rPr>
        <w:t xml:space="preserve"> </w:t>
      </w:r>
      <w:r w:rsidR="00886BBD" w:rsidRPr="00C922EC">
        <w:rPr>
          <w:rFonts w:ascii="Times New Roman" w:hAnsi="Times New Roman" w:cs="Times New Roman"/>
          <w:sz w:val="28"/>
          <w:szCs w:val="28"/>
        </w:rPr>
        <w:t xml:space="preserve"> </w:t>
      </w:r>
      <w:r w:rsidR="00C922EC">
        <w:rPr>
          <w:rFonts w:ascii="Times New Roman" w:hAnsi="Times New Roman" w:cs="Times New Roman"/>
          <w:sz w:val="28"/>
          <w:szCs w:val="28"/>
        </w:rPr>
        <w:t>Москва, 2020</w:t>
      </w:r>
      <w:r w:rsidRPr="00C922EC">
        <w:rPr>
          <w:rFonts w:ascii="Times New Roman" w:hAnsi="Times New Roman" w:cs="Times New Roman"/>
          <w:sz w:val="28"/>
          <w:szCs w:val="28"/>
        </w:rPr>
        <w:t>, ФГБНУ "Федеральный институт педагогических измерений</w:t>
      </w:r>
      <w:proofErr w:type="gramStart"/>
      <w:r w:rsidRPr="00C922EC">
        <w:rPr>
          <w:rFonts w:ascii="Times New Roman" w:hAnsi="Times New Roman" w:cs="Times New Roman"/>
          <w:sz w:val="28"/>
          <w:szCs w:val="28"/>
        </w:rPr>
        <w:t>"  Автор</w:t>
      </w:r>
      <w:proofErr w:type="gramEnd"/>
      <w:r w:rsidRPr="00C922EC">
        <w:rPr>
          <w:rFonts w:ascii="Times New Roman" w:hAnsi="Times New Roman" w:cs="Times New Roman"/>
          <w:sz w:val="28"/>
          <w:szCs w:val="28"/>
        </w:rPr>
        <w:t>-сост</w:t>
      </w:r>
      <w:r w:rsidR="00C922EC">
        <w:rPr>
          <w:rFonts w:ascii="Times New Roman" w:hAnsi="Times New Roman" w:cs="Times New Roman"/>
          <w:sz w:val="28"/>
          <w:szCs w:val="28"/>
        </w:rPr>
        <w:t>.</w:t>
      </w:r>
      <w:r w:rsidRPr="00C922EC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Pr="00C922EC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="00C922EC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886BBD" w:rsidRPr="00C922EC" w:rsidRDefault="00886BBD" w:rsidP="00C922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EC">
        <w:rPr>
          <w:rFonts w:ascii="Times New Roman" w:hAnsi="Times New Roman" w:cs="Times New Roman"/>
          <w:sz w:val="28"/>
          <w:szCs w:val="28"/>
        </w:rPr>
        <w:t>Единый государственный экзамен по РУССКОМУ ЯЗЫКУ Демонстрационный вариант контрольных измерительных материалов единого государственного экзамена 2020 года по русскому языку</w:t>
      </w:r>
      <w:r w:rsidR="00C922EC">
        <w:rPr>
          <w:rFonts w:ascii="Times New Roman" w:hAnsi="Times New Roman" w:cs="Times New Roman"/>
          <w:sz w:val="28"/>
          <w:szCs w:val="28"/>
        </w:rPr>
        <w:t>.</w:t>
      </w:r>
    </w:p>
    <w:sectPr w:rsidR="00886BBD" w:rsidRPr="00C9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2DA"/>
    <w:multiLevelType w:val="hybridMultilevel"/>
    <w:tmpl w:val="5DE21A5A"/>
    <w:lvl w:ilvl="0" w:tplc="8DB61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5E218C"/>
    <w:multiLevelType w:val="multilevel"/>
    <w:tmpl w:val="7B26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E439D"/>
    <w:multiLevelType w:val="hybridMultilevel"/>
    <w:tmpl w:val="5002EE88"/>
    <w:lvl w:ilvl="0" w:tplc="63704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2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0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3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8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6E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9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80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32E39"/>
    <w:multiLevelType w:val="multilevel"/>
    <w:tmpl w:val="098A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03711"/>
    <w:multiLevelType w:val="multilevel"/>
    <w:tmpl w:val="AC4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67A8F"/>
    <w:multiLevelType w:val="multilevel"/>
    <w:tmpl w:val="1C80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910B9"/>
    <w:multiLevelType w:val="multilevel"/>
    <w:tmpl w:val="530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73"/>
    <w:rsid w:val="00022092"/>
    <w:rsid w:val="000A4EC8"/>
    <w:rsid w:val="000D3A6D"/>
    <w:rsid w:val="000F2ECA"/>
    <w:rsid w:val="00105308"/>
    <w:rsid w:val="001229FE"/>
    <w:rsid w:val="003013FD"/>
    <w:rsid w:val="003728D0"/>
    <w:rsid w:val="003A65DA"/>
    <w:rsid w:val="00436859"/>
    <w:rsid w:val="004D5BA0"/>
    <w:rsid w:val="005031B8"/>
    <w:rsid w:val="00541B54"/>
    <w:rsid w:val="0058794F"/>
    <w:rsid w:val="005B6E31"/>
    <w:rsid w:val="00635602"/>
    <w:rsid w:val="00661CDE"/>
    <w:rsid w:val="006922A0"/>
    <w:rsid w:val="006E2CBF"/>
    <w:rsid w:val="007D43A4"/>
    <w:rsid w:val="007E59F0"/>
    <w:rsid w:val="008006EC"/>
    <w:rsid w:val="008348AF"/>
    <w:rsid w:val="00886BBD"/>
    <w:rsid w:val="008F7B88"/>
    <w:rsid w:val="00960DC9"/>
    <w:rsid w:val="009D36D5"/>
    <w:rsid w:val="009D5B3A"/>
    <w:rsid w:val="009E0686"/>
    <w:rsid w:val="00AC3F4B"/>
    <w:rsid w:val="00B16BF6"/>
    <w:rsid w:val="00B9402A"/>
    <w:rsid w:val="00B97C73"/>
    <w:rsid w:val="00C1029A"/>
    <w:rsid w:val="00C922EC"/>
    <w:rsid w:val="00CB056B"/>
    <w:rsid w:val="00CC0CD8"/>
    <w:rsid w:val="00D71DD4"/>
    <w:rsid w:val="00D80A2A"/>
    <w:rsid w:val="00E26721"/>
    <w:rsid w:val="00E45467"/>
    <w:rsid w:val="00EF06A0"/>
    <w:rsid w:val="00E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5849"/>
  <w15:docId w15:val="{A38D6E7C-315D-4D82-B483-9FA955A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A0"/>
    <w:pPr>
      <w:ind w:left="720"/>
      <w:contextualSpacing/>
    </w:pPr>
  </w:style>
  <w:style w:type="table" w:styleId="a4">
    <w:name w:val="Table Grid"/>
    <w:basedOn w:val="a1"/>
    <w:uiPriority w:val="59"/>
    <w:rsid w:val="000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F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F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3013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C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fipi.ru/os11/xmodules/qprint/index.php?proj_guid=AF0ED3F2557F8FFC4C06F80B6803FD26&amp;theme_guid=1e3ed7889541e3118a3d001fc68344c9&amp;md=qprint&amp;groupno=11" TargetMode="External"/><Relationship Id="rId13" Type="http://schemas.openxmlformats.org/officeDocument/2006/relationships/hyperlink" Target="https://e-learning.dppo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ge.fipi.ru/os11/xmodules/qprint/index.php?theme_guid=1e3ed7889541e3118a3d001fc68344c9&amp;proj_guid=AF0ED3F2557F8FFC4C06F80B6803FD26" TargetMode="External"/><Relationship Id="rId12" Type="http://schemas.openxmlformats.org/officeDocument/2006/relationships/hyperlink" Target="https://bingoschool.ru/manual/1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sskiiyazyk.ru/tablitsa/vyirazitelnyie-sredstva-yazyi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pi.ru/ege/perspektivnyye-mode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-ege.sdamgia.ru/test?filter=all&amp;category_id=2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E7F7-00E4-4DEA-A4CC-1E1CDD7A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53</Pages>
  <Words>14361</Words>
  <Characters>81861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irina</cp:lastModifiedBy>
  <cp:revision>29</cp:revision>
  <dcterms:created xsi:type="dcterms:W3CDTF">2021-05-24T12:10:00Z</dcterms:created>
  <dcterms:modified xsi:type="dcterms:W3CDTF">2021-12-06T17:23:00Z</dcterms:modified>
</cp:coreProperties>
</file>