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BE" w:rsidRDefault="002E13BE" w:rsidP="00CC281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C585D" w:rsidRDefault="00CC2814" w:rsidP="00C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Arial Narrow" w:hAnsi="Arial Narrow"/>
          <w:b/>
          <w:noProof/>
          <w:sz w:val="40"/>
          <w:szCs w:val="40"/>
        </w:rPr>
        <w:t xml:space="preserve"> </w:t>
      </w:r>
    </w:p>
    <w:p w:rsidR="00E746F9" w:rsidRPr="000B475C" w:rsidRDefault="00E746F9" w:rsidP="00CC2814">
      <w:pPr>
        <w:pStyle w:val="a6"/>
        <w:rPr>
          <w:rFonts w:ascii="Times New Roman" w:hAnsi="Times New Roman"/>
          <w:b/>
          <w:sz w:val="40"/>
          <w:szCs w:val="40"/>
        </w:rPr>
      </w:pPr>
    </w:p>
    <w:p w:rsidR="00676353" w:rsidRDefault="00A1304E" w:rsidP="00CC281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1304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6122" cy="4072200"/>
            <wp:effectExtent l="0" t="0" r="0" b="0"/>
            <wp:docPr id="6" name="Рисунок 6" descr="D:\Users\Dremina-IA\Desktop\ИРО\2026\ГЗ Метод неделя\Неделя воспитан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remina-IA\Desktop\ИРО\2026\ГЗ Метод неделя\Неделя воспитания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695" cy="40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F" w:rsidRDefault="00FE090F" w:rsidP="000B475C">
      <w:pPr>
        <w:pStyle w:val="a6"/>
        <w:jc w:val="center"/>
        <w:rPr>
          <w:rStyle w:val="2"/>
          <w:rFonts w:ascii="Arial Narrow" w:hAnsi="Arial Narrow"/>
          <w:b/>
          <w:color w:val="1F497D" w:themeColor="text2"/>
          <w:sz w:val="36"/>
          <w:szCs w:val="36"/>
        </w:rPr>
      </w:pPr>
    </w:p>
    <w:p w:rsidR="00A1304E" w:rsidRPr="00C75333" w:rsidRDefault="00C75333" w:rsidP="000B475C">
      <w:pPr>
        <w:pStyle w:val="a6"/>
        <w:jc w:val="center"/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</w:pPr>
      <w:r w:rsidRPr="00C75333"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  <w:t xml:space="preserve">ПРОГРАММА </w:t>
      </w: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FE090F" w:rsidRDefault="00FE090F" w:rsidP="000B475C">
      <w:pPr>
        <w:pStyle w:val="a6"/>
        <w:jc w:val="center"/>
      </w:pPr>
      <w:r w:rsidRPr="009E15BC">
        <w:rPr>
          <w:rStyle w:val="2"/>
          <w:rFonts w:ascii="Arial Narrow" w:hAnsi="Arial Narrow"/>
          <w:color w:val="auto"/>
          <w:sz w:val="32"/>
          <w:szCs w:val="32"/>
        </w:rPr>
        <w:t>Общая ссылка для регистрации и получения документа об участии</w:t>
      </w:r>
      <w:r w:rsidR="00E1776B" w:rsidRPr="009E15BC">
        <w:rPr>
          <w:rStyle w:val="2"/>
          <w:rFonts w:ascii="Arial Narrow" w:hAnsi="Arial Narrow"/>
          <w:color w:val="auto"/>
          <w:sz w:val="32"/>
          <w:szCs w:val="32"/>
        </w:rPr>
        <w:t xml:space="preserve">: </w:t>
      </w:r>
    </w:p>
    <w:p w:rsidR="00DB2283" w:rsidRDefault="00DB2283" w:rsidP="00DB2283">
      <w:pPr>
        <w:pStyle w:val="Default"/>
      </w:pPr>
    </w:p>
    <w:p w:rsidR="00DB2283" w:rsidRPr="00A1304E" w:rsidRDefault="00DB2283" w:rsidP="00DB2283">
      <w:pPr>
        <w:pStyle w:val="a6"/>
        <w:jc w:val="center"/>
        <w:rPr>
          <w:rStyle w:val="2"/>
          <w:rFonts w:ascii="Arial Narrow" w:hAnsi="Arial Narrow"/>
          <w:color w:val="1F497D" w:themeColor="text2"/>
          <w:sz w:val="32"/>
          <w:szCs w:val="32"/>
        </w:rPr>
      </w:pPr>
      <w:r w:rsidRPr="00A1304E">
        <w:rPr>
          <w:rFonts w:ascii="Arial Narrow" w:eastAsia="Arial Unicode MS" w:hAnsi="Arial Narrow" w:cs="Arial Unicode MS"/>
          <w:b/>
          <w:sz w:val="32"/>
          <w:szCs w:val="32"/>
        </w:rPr>
        <w:t xml:space="preserve"> </w:t>
      </w:r>
      <w:hyperlink r:id="rId9" w:tgtFrame="_blank" w:history="1">
        <w:r w:rsidR="00A1304E" w:rsidRPr="00A1304E">
          <w:rPr>
            <w:rStyle w:val="a8"/>
            <w:rFonts w:ascii="Arial Narrow" w:hAnsi="Arial Narrow"/>
            <w:sz w:val="32"/>
            <w:szCs w:val="32"/>
            <w:shd w:val="clear" w:color="auto" w:fill="FFFFFF"/>
          </w:rPr>
          <w:t>https://forms.yandex.ru/u/699fd18784227c18c0bc0ff1</w:t>
        </w:r>
      </w:hyperlink>
    </w:p>
    <w:p w:rsidR="00E746F9" w:rsidRPr="000B475C" w:rsidRDefault="00E746F9" w:rsidP="00676353">
      <w:pPr>
        <w:pStyle w:val="a6"/>
        <w:jc w:val="both"/>
        <w:rPr>
          <w:rStyle w:val="2"/>
          <w:rFonts w:ascii="Arial Narrow" w:hAnsi="Arial Narrow"/>
          <w:b/>
          <w:color w:val="1F497D" w:themeColor="text2"/>
          <w:sz w:val="28"/>
          <w:szCs w:val="28"/>
        </w:rPr>
      </w:pPr>
    </w:p>
    <w:p w:rsidR="00E746F9" w:rsidRDefault="00E746F9" w:rsidP="00CC2814">
      <w:pPr>
        <w:pStyle w:val="a6"/>
        <w:jc w:val="center"/>
        <w:rPr>
          <w:rStyle w:val="2"/>
          <w:b/>
          <w:sz w:val="28"/>
          <w:szCs w:val="28"/>
        </w:rPr>
      </w:pPr>
    </w:p>
    <w:p w:rsidR="00E746F9" w:rsidRDefault="00E746F9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DA1B84" w:rsidRDefault="00DA1B8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504198" w:rsidRDefault="00504198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E746F9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</w:pPr>
      <w:r w:rsidRPr="009E15BC">
        <w:rPr>
          <w:rStyle w:val="2"/>
          <w:rFonts w:ascii="Arial Narrow" w:hAnsi="Arial Narrow"/>
          <w:b/>
          <w:color w:val="auto"/>
          <w:sz w:val="28"/>
          <w:szCs w:val="28"/>
        </w:rPr>
        <w:t>г.</w:t>
      </w:r>
      <w:r w:rsidR="000B475C" w:rsidRPr="009E15BC">
        <w:rPr>
          <w:rStyle w:val="2"/>
          <w:rFonts w:ascii="Arial Narrow" w:hAnsi="Arial Narrow"/>
          <w:b/>
          <w:color w:val="auto"/>
          <w:sz w:val="28"/>
          <w:szCs w:val="28"/>
        </w:rPr>
        <w:t xml:space="preserve"> Пермь</w:t>
      </w:r>
      <w:r w:rsidR="00A1304E">
        <w:rPr>
          <w:rStyle w:val="2"/>
          <w:rFonts w:ascii="Arial Narrow" w:hAnsi="Arial Narrow"/>
          <w:b/>
          <w:color w:val="auto"/>
          <w:sz w:val="28"/>
          <w:szCs w:val="28"/>
        </w:rPr>
        <w:t>, 2026</w:t>
      </w:r>
    </w:p>
    <w:p w:rsidR="00C75333" w:rsidRDefault="00C75333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  <w:sectPr w:rsidR="00C75333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E746F9" w:rsidRDefault="00E746F9" w:rsidP="00CC2814">
      <w:pPr>
        <w:pStyle w:val="a6"/>
        <w:tabs>
          <w:tab w:val="left" w:pos="4021"/>
        </w:tabs>
        <w:jc w:val="center"/>
        <w:rPr>
          <w:rStyle w:val="2"/>
          <w:b/>
          <w:sz w:val="28"/>
          <w:szCs w:val="28"/>
        </w:rPr>
      </w:pPr>
    </w:p>
    <w:p w:rsidR="00A1304E" w:rsidRDefault="00A1304E" w:rsidP="007D5A17">
      <w:pPr>
        <w:ind w:firstLine="709"/>
        <w:jc w:val="both"/>
        <w:rPr>
          <w:rStyle w:val="2"/>
          <w:rFonts w:eastAsiaTheme="minorEastAsia"/>
          <w:sz w:val="28"/>
          <w:szCs w:val="28"/>
        </w:rPr>
      </w:pPr>
      <w:r w:rsidRPr="00BB366A">
        <w:rPr>
          <w:rStyle w:val="2"/>
          <w:rFonts w:eastAsiaTheme="minorEastAsia"/>
          <w:b/>
          <w:sz w:val="28"/>
          <w:szCs w:val="28"/>
        </w:rPr>
        <w:t>Цель</w:t>
      </w:r>
      <w:r w:rsidRPr="00A1304E">
        <w:rPr>
          <w:rStyle w:val="2"/>
          <w:rFonts w:eastAsiaTheme="minorEastAsia"/>
          <w:sz w:val="28"/>
          <w:szCs w:val="28"/>
        </w:rPr>
        <w:t>: повышение профессиональной компетентности специалистов сферы воспитания по вопросам укрепления традиционных общероссийских ценностей у подрастающего поко</w:t>
      </w:r>
      <w:r>
        <w:rPr>
          <w:rStyle w:val="2"/>
          <w:rFonts w:eastAsiaTheme="minorEastAsia"/>
          <w:sz w:val="28"/>
          <w:szCs w:val="28"/>
        </w:rPr>
        <w:t xml:space="preserve">ления в условиях межкультурной </w:t>
      </w:r>
      <w:r w:rsidRPr="00A1304E">
        <w:rPr>
          <w:rStyle w:val="2"/>
          <w:rFonts w:eastAsiaTheme="minorEastAsia"/>
          <w:sz w:val="28"/>
          <w:szCs w:val="28"/>
        </w:rPr>
        <w:t>и межнациональной коммуникации.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5295"/>
        <w:gridCol w:w="3033"/>
      </w:tblGrid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Дата 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Тематический день</w:t>
            </w:r>
            <w:r>
              <w:rPr>
                <w:rStyle w:val="2"/>
                <w:rFonts w:eastAsiaTheme="minorEastAsia"/>
                <w:sz w:val="28"/>
                <w:szCs w:val="28"/>
              </w:rPr>
              <w:t>/площадка</w:t>
            </w:r>
            <w:r w:rsidRPr="005A6399">
              <w:rPr>
                <w:rStyle w:val="2"/>
                <w:rFonts w:eastAsiaTheme="minorEastAsia"/>
                <w:sz w:val="28"/>
                <w:szCs w:val="28"/>
              </w:rPr>
              <w:t xml:space="preserve"> и ссылка на регистрацию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участия в вебинаре</w:t>
            </w:r>
          </w:p>
        </w:tc>
        <w:tc>
          <w:tcPr>
            <w:tcW w:w="3033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Ведущий тематического дня 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30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  <w:shd w:val="clear" w:color="auto" w:fill="FFFFFF"/>
              </w:rPr>
              <w:t>Телемост «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Год единства народов России - традиции поко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лений в истории и 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будущем страны».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регистрацию: </w:t>
            </w:r>
            <w:hyperlink r:id="rId10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http://b25295.vr.mirapolis.ru/mira/s/N3oyxm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255EA">
            <w:pPr>
              <w:pStyle w:val="a6"/>
              <w:jc w:val="both"/>
              <w:rPr>
                <w:rStyle w:val="2"/>
                <w:sz w:val="28"/>
                <w:szCs w:val="28"/>
              </w:rPr>
            </w:pPr>
            <w:r w:rsidRPr="00A255EA">
              <w:rPr>
                <w:rStyle w:val="2"/>
                <w:b/>
                <w:sz w:val="28"/>
                <w:szCs w:val="28"/>
              </w:rPr>
              <w:t>Копысова Элеонора Степановна</w:t>
            </w:r>
            <w:r w:rsidRPr="00A255EA">
              <w:rPr>
                <w:rStyle w:val="2"/>
                <w:sz w:val="28"/>
                <w:szCs w:val="28"/>
              </w:rPr>
              <w:t xml:space="preserve">, начальник </w:t>
            </w:r>
            <w:r w:rsidR="00A255EA" w:rsidRPr="00A255EA">
              <w:rPr>
                <w:rStyle w:val="2"/>
                <w:sz w:val="28"/>
                <w:szCs w:val="28"/>
              </w:rPr>
              <w:t xml:space="preserve">центра </w:t>
            </w:r>
            <w:r w:rsidRPr="00A255EA">
              <w:rPr>
                <w:rStyle w:val="2"/>
                <w:sz w:val="28"/>
                <w:szCs w:val="28"/>
              </w:rPr>
              <w:t xml:space="preserve">воспитания и социализации ГАУ ДПО </w:t>
            </w:r>
            <w:r w:rsidR="00A255EA" w:rsidRPr="00A255EA">
              <w:rPr>
                <w:rStyle w:val="2"/>
                <w:sz w:val="28"/>
                <w:szCs w:val="28"/>
              </w:rPr>
              <w:t>«</w:t>
            </w:r>
            <w:r w:rsidRPr="00A255EA">
              <w:rPr>
                <w:rStyle w:val="2"/>
                <w:sz w:val="28"/>
                <w:szCs w:val="28"/>
              </w:rPr>
              <w:t>ИРО ПК</w:t>
            </w:r>
            <w:r w:rsidR="00A255EA" w:rsidRPr="00A255EA">
              <w:rPr>
                <w:rStyle w:val="2"/>
                <w:sz w:val="28"/>
                <w:szCs w:val="28"/>
              </w:rPr>
              <w:t>»</w:t>
            </w:r>
            <w:r w:rsidRPr="00A255EA">
              <w:rPr>
                <w:rStyle w:val="2"/>
                <w:sz w:val="28"/>
                <w:szCs w:val="28"/>
              </w:rPr>
              <w:t>, кандидат исторических наук, Заслуженный учитель РФ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Педагогический марафон «Год единства народов России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программах и проектах детских и молодежных общественных движений, и объединений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Ссылка на регистрацию: </w:t>
            </w:r>
            <w:hyperlink r:id="rId11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http://b25295.vr.mirapolis.ru/mira/s/56oB2e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Борщук Александр Леонидович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</w:rPr>
              <w:t xml:space="preserve">Дискуссионная площадка «Постразговор о важном: какие традиции и ценности мы передаем нашим детям?». Ссылка на регистрацию: </w:t>
            </w:r>
            <w:hyperlink r:id="rId12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http://b25295.vr.mirapolis.ru/mira/s/Eh4cif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Профессиональный диалог «Безопасное детство: день социального и семейного благополучия». Ссылка на регистрацию: </w:t>
            </w:r>
            <w:hyperlink r:id="rId13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http://b25295.vr.mirapolis.ru/mira/s/eTFzOj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sz w:val="28"/>
                <w:szCs w:val="28"/>
              </w:rPr>
              <w:t>Колотова Светлана Геннадьевна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апреля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гостиная «Открытая среда профессионального развития лидеров и наставников воспитания детей и молодежи». Ссылка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регистрацию: </w:t>
            </w:r>
            <w:hyperlink r:id="rId14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http://b25295.vr.mirapolis.ru/mira/s/0ZAree</w:t>
              </w:r>
            </w:hyperlink>
          </w:p>
        </w:tc>
        <w:tc>
          <w:tcPr>
            <w:tcW w:w="3033" w:type="dxa"/>
          </w:tcPr>
          <w:p w:rsidR="005A6399" w:rsidRPr="00A255EA" w:rsidRDefault="00A255EA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старший научный сотрудник ГАУ ДПО </w:t>
            </w:r>
            <w:r>
              <w:rPr>
                <w:rStyle w:val="2"/>
                <w:rFonts w:eastAsiaTheme="minorEastAsia"/>
                <w:sz w:val="28"/>
                <w:szCs w:val="28"/>
              </w:rPr>
              <w:t>«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>ИРО ПК</w:t>
            </w:r>
            <w:r>
              <w:rPr>
                <w:rStyle w:val="2"/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A255EA" w:rsidRDefault="00A255EA" w:rsidP="00A1304E">
      <w:pPr>
        <w:rPr>
          <w:rStyle w:val="2"/>
          <w:rFonts w:eastAsiaTheme="minorEastAsia"/>
          <w:b/>
          <w:i/>
          <w:sz w:val="28"/>
          <w:szCs w:val="28"/>
        </w:rPr>
        <w:sectPr w:rsidR="00A255EA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2920A0" w:rsidRDefault="002920A0" w:rsidP="00A255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219" w:rsidRDefault="00BB366A" w:rsidP="00005219">
      <w:pPr>
        <w:pStyle w:val="ae"/>
        <w:spacing w:before="0" w:beforeAutospacing="0" w:after="0" w:afterAutospacing="0"/>
        <w:ind w:firstLine="700"/>
        <w:jc w:val="center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>3 апреля 2026</w:t>
      </w:r>
      <w:r w:rsidR="00005219" w:rsidRPr="00143619">
        <w:rPr>
          <w:rStyle w:val="2"/>
          <w:b/>
          <w:sz w:val="28"/>
          <w:szCs w:val="28"/>
        </w:rPr>
        <w:t xml:space="preserve"> года</w:t>
      </w:r>
    </w:p>
    <w:p w:rsidR="00BB366A" w:rsidRDefault="00BB366A" w:rsidP="00005219">
      <w:pPr>
        <w:pStyle w:val="ae"/>
        <w:spacing w:before="0" w:beforeAutospacing="0" w:after="0" w:afterAutospacing="0"/>
        <w:ind w:firstLine="700"/>
        <w:jc w:val="center"/>
        <w:rPr>
          <w:rStyle w:val="2"/>
          <w:b/>
          <w:sz w:val="28"/>
          <w:szCs w:val="28"/>
        </w:rPr>
      </w:pPr>
    </w:p>
    <w:p w:rsidR="00005219" w:rsidRDefault="00BB366A" w:rsidP="00BB366A">
      <w:pPr>
        <w:pStyle w:val="ae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B366A">
        <w:rPr>
          <w:b/>
          <w:color w:val="000000"/>
          <w:sz w:val="28"/>
          <w:szCs w:val="28"/>
          <w:shd w:val="clear" w:color="auto" w:fill="FFFFFF"/>
        </w:rPr>
        <w:t>Педагогическая гостиная «Открытая среда профессионального развития лидеров и наставников воспитания детей и молодежи»</w:t>
      </w:r>
    </w:p>
    <w:p w:rsidR="00F62B9A" w:rsidRDefault="00F62B9A" w:rsidP="00BB366A">
      <w:pPr>
        <w:pStyle w:val="ae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62B9A" w:rsidRPr="00F62B9A" w:rsidRDefault="00F62B9A" w:rsidP="00F62B9A">
      <w:pPr>
        <w:pStyle w:val="a6"/>
        <w:jc w:val="center"/>
        <w:rPr>
          <w:rStyle w:val="2"/>
          <w:sz w:val="28"/>
          <w:szCs w:val="28"/>
        </w:rPr>
      </w:pPr>
      <w:r w:rsidRPr="00F62B9A">
        <w:rPr>
          <w:rStyle w:val="2"/>
          <w:sz w:val="28"/>
          <w:szCs w:val="28"/>
        </w:rPr>
        <w:t>Модератор: Дремина Инга Анатольевна, старший научный сотрудник ГАУ ДПО «ИРО ПК», региональный координатор проекта «Разговоры о важном»</w:t>
      </w:r>
    </w:p>
    <w:p w:rsidR="00F62B9A" w:rsidRPr="00F62B9A" w:rsidRDefault="00F62B9A" w:rsidP="00F62B9A">
      <w:pPr>
        <w:pStyle w:val="a6"/>
        <w:jc w:val="center"/>
        <w:rPr>
          <w:rStyle w:val="2"/>
          <w:sz w:val="28"/>
          <w:szCs w:val="28"/>
        </w:rPr>
      </w:pPr>
      <w:r w:rsidRPr="00F62B9A">
        <w:rPr>
          <w:rStyle w:val="2"/>
          <w:sz w:val="28"/>
          <w:szCs w:val="28"/>
        </w:rPr>
        <w:t xml:space="preserve">Контакты для связи: 89655758603, </w:t>
      </w:r>
      <w:hyperlink r:id="rId15" w:history="1">
        <w:r w:rsidRPr="00F62B9A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dia-ovs@iro.perm.ru</w:t>
        </w:r>
      </w:hyperlink>
    </w:p>
    <w:p w:rsidR="00BB366A" w:rsidRDefault="00BB366A" w:rsidP="00005219">
      <w:pPr>
        <w:pStyle w:val="ae"/>
        <w:spacing w:before="0" w:beforeAutospacing="0" w:after="0" w:afterAutospacing="0"/>
        <w:ind w:firstLine="700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"/>
        <w:gridCol w:w="3576"/>
        <w:gridCol w:w="5021"/>
      </w:tblGrid>
      <w:tr w:rsidR="00A255EA" w:rsidRPr="00A255EA" w:rsidTr="00A22F02">
        <w:trPr>
          <w:trHeight w:val="33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EA" w:rsidRPr="00A255EA" w:rsidRDefault="00A255EA" w:rsidP="004C2D80">
            <w:pPr>
              <w:pStyle w:val="ae"/>
              <w:rPr>
                <w:color w:val="000000"/>
                <w:sz w:val="28"/>
                <w:szCs w:val="28"/>
              </w:rPr>
            </w:pPr>
            <w:r w:rsidRPr="00A255EA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EA" w:rsidRPr="00A255EA" w:rsidRDefault="00A255EA" w:rsidP="004C2D80">
            <w:pPr>
              <w:pStyle w:val="ae"/>
              <w:rPr>
                <w:color w:val="000000"/>
                <w:sz w:val="28"/>
                <w:szCs w:val="28"/>
              </w:rPr>
            </w:pPr>
            <w:r w:rsidRPr="00A255EA">
              <w:rPr>
                <w:color w:val="000000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Pr="00A255EA" w:rsidRDefault="00A255EA" w:rsidP="004C2D80">
            <w:pPr>
              <w:pStyle w:val="ae"/>
              <w:rPr>
                <w:color w:val="000000"/>
                <w:sz w:val="28"/>
                <w:szCs w:val="28"/>
              </w:rPr>
            </w:pPr>
            <w:r w:rsidRPr="00A255EA">
              <w:rPr>
                <w:color w:val="000000"/>
                <w:sz w:val="28"/>
                <w:szCs w:val="28"/>
              </w:rPr>
              <w:t>ФИО, должность, место работы</w:t>
            </w:r>
          </w:p>
        </w:tc>
      </w:tr>
      <w:tr w:rsidR="00A22F02" w:rsidRPr="00A255EA" w:rsidTr="00A22F02">
        <w:trPr>
          <w:trHeight w:val="6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73660" w:rsidRDefault="00873660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366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73660" w:rsidRPr="00873660" w:rsidRDefault="00873660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73660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15B4C" w:rsidRDefault="00291D59" w:rsidP="00C0047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Подготовка студентов в ФГБОУ ВО ПГГПУ к реализации </w:t>
            </w:r>
            <w:r w:rsidR="00C00478">
              <w:rPr>
                <w:color w:val="000000"/>
              </w:rPr>
              <w:t xml:space="preserve">программ воспитания в </w:t>
            </w:r>
            <w:r>
              <w:rPr>
                <w:color w:val="000000"/>
              </w:rPr>
              <w:t>общеобразовательной организации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0D" w:rsidRPr="009C50CD" w:rsidRDefault="00291D59" w:rsidP="009C50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C50CD">
              <w:rPr>
                <w:rFonts w:ascii="Times New Roman" w:hAnsi="Times New Roman"/>
                <w:i/>
                <w:sz w:val="24"/>
                <w:szCs w:val="24"/>
              </w:rPr>
              <w:t>Лизунова Лариса Рейновна</w:t>
            </w:r>
            <w:r w:rsidRPr="009C50CD">
              <w:rPr>
                <w:rFonts w:ascii="Times New Roman" w:hAnsi="Times New Roman"/>
                <w:sz w:val="24"/>
                <w:szCs w:val="24"/>
              </w:rPr>
              <w:t xml:space="preserve">, проректор по образовательной деятельности и информатизации, </w:t>
            </w:r>
            <w:r w:rsidR="00B0780D" w:rsidRPr="009C50CD">
              <w:rPr>
                <w:rFonts w:ascii="Times New Roman" w:hAnsi="Times New Roman"/>
                <w:sz w:val="24"/>
                <w:szCs w:val="24"/>
              </w:rPr>
              <w:t>к.</w:t>
            </w:r>
            <w:r w:rsidR="002F3A65" w:rsidRPr="009C50CD">
              <w:rPr>
                <w:rFonts w:ascii="Times New Roman" w:hAnsi="Times New Roman"/>
                <w:sz w:val="24"/>
                <w:szCs w:val="24"/>
              </w:rPr>
              <w:t>п.н.</w:t>
            </w:r>
            <w:r w:rsidR="00B0780D" w:rsidRPr="009C50CD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  <w:p w:rsidR="00B0780D" w:rsidRPr="009C50CD" w:rsidRDefault="00291D59" w:rsidP="009C50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C50CD">
              <w:rPr>
                <w:rFonts w:ascii="Times New Roman" w:hAnsi="Times New Roman"/>
                <w:i/>
                <w:sz w:val="24"/>
                <w:szCs w:val="24"/>
              </w:rPr>
              <w:t>Чащинов Евгений Николаевич,</w:t>
            </w:r>
            <w:r w:rsidRPr="009C50CD">
              <w:rPr>
                <w:rFonts w:ascii="Times New Roman" w:hAnsi="Times New Roman"/>
                <w:sz w:val="24"/>
                <w:szCs w:val="24"/>
              </w:rPr>
              <w:t xml:space="preserve"> проректор по воспитательной работе и молодежной политике</w:t>
            </w:r>
            <w:r w:rsidR="00C00478" w:rsidRPr="009C50CD">
              <w:rPr>
                <w:rFonts w:ascii="Times New Roman" w:hAnsi="Times New Roman"/>
                <w:sz w:val="24"/>
                <w:szCs w:val="24"/>
              </w:rPr>
              <w:t xml:space="preserve">, к.фил.н., </w:t>
            </w:r>
            <w:r w:rsidRPr="009C5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2F02" w:rsidRPr="00815B4C" w:rsidRDefault="00291D59" w:rsidP="009C50CD">
            <w:pPr>
              <w:pStyle w:val="a6"/>
            </w:pPr>
            <w:r w:rsidRPr="009C50CD">
              <w:rPr>
                <w:rFonts w:ascii="Times New Roman" w:hAnsi="Times New Roman"/>
                <w:sz w:val="24"/>
                <w:szCs w:val="24"/>
              </w:rPr>
              <w:t>ФГБОУ ВО «Пермский государственный гуманитарно-педагогический университет»</w:t>
            </w:r>
          </w:p>
        </w:tc>
      </w:tr>
      <w:tr w:rsidR="00291D59" w:rsidRPr="00A255EA" w:rsidTr="00A22F02">
        <w:trPr>
          <w:trHeight w:val="6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59" w:rsidRPr="00873660" w:rsidRDefault="00873660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10.50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59" w:rsidRDefault="00291D59" w:rsidP="00A22F02">
            <w:pPr>
              <w:pStyle w:val="ae"/>
              <w:rPr>
                <w:color w:val="000000"/>
              </w:rPr>
            </w:pPr>
            <w:r w:rsidRPr="00291D59">
              <w:rPr>
                <w:color w:val="000000"/>
              </w:rPr>
              <w:t xml:space="preserve">Самообразование и самовоспитание в профессиональной деятельности </w:t>
            </w:r>
            <w:r>
              <w:rPr>
                <w:color w:val="000000"/>
              </w:rPr>
              <w:t xml:space="preserve">будущих педагогов, студентов </w:t>
            </w:r>
            <w:r w:rsidR="00873660">
              <w:rPr>
                <w:color w:val="000000"/>
              </w:rPr>
              <w:t>ГБПОУ ПППК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59" w:rsidRDefault="00291D59" w:rsidP="00A22F02">
            <w:pPr>
              <w:pStyle w:val="ae"/>
              <w:rPr>
                <w:color w:val="000000"/>
              </w:rPr>
            </w:pPr>
            <w:r w:rsidRPr="00873660">
              <w:rPr>
                <w:i/>
                <w:color w:val="000000"/>
              </w:rPr>
              <w:t>Сыстерова Вера Карповна</w:t>
            </w:r>
            <w:r>
              <w:rPr>
                <w:color w:val="000000"/>
              </w:rPr>
              <w:t>, п</w:t>
            </w:r>
            <w:r w:rsidRPr="00291D59">
              <w:rPr>
                <w:color w:val="000000"/>
              </w:rPr>
              <w:t>реподаватель специальных дисциплин</w:t>
            </w:r>
            <w:r>
              <w:rPr>
                <w:color w:val="000000"/>
              </w:rPr>
              <w:t xml:space="preserve">, </w:t>
            </w:r>
            <w:r w:rsidRPr="00873660">
              <w:rPr>
                <w:i/>
                <w:color w:val="000000"/>
              </w:rPr>
              <w:t>Дремина Анна Андреевна,</w:t>
            </w:r>
            <w:r w:rsidR="00D55BB0">
              <w:rPr>
                <w:i/>
                <w:color w:val="000000"/>
              </w:rPr>
              <w:t xml:space="preserve"> Шмырина Виолетта Александровна,</w:t>
            </w:r>
            <w:r w:rsidRPr="00873660"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студент</w:t>
            </w:r>
            <w:r w:rsidR="00C00478">
              <w:rPr>
                <w:color w:val="000000"/>
              </w:rPr>
              <w:t xml:space="preserve">ы </w:t>
            </w:r>
            <w:r>
              <w:rPr>
                <w:color w:val="000000"/>
              </w:rPr>
              <w:t xml:space="preserve">выпускного курса </w:t>
            </w:r>
            <w:r w:rsidRPr="00291D59">
              <w:rPr>
                <w:color w:val="000000"/>
              </w:rPr>
              <w:t>ГБПОУ «Пермский профессионально-педагогический колледж»</w:t>
            </w:r>
          </w:p>
        </w:tc>
      </w:tr>
      <w:tr w:rsidR="00A22F02" w:rsidRPr="00A255EA" w:rsidTr="00A22F02">
        <w:trPr>
          <w:trHeight w:val="6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73660" w:rsidRDefault="00B0780D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15B4C" w:rsidRDefault="00A22F02" w:rsidP="00A22F02">
            <w:pPr>
              <w:pStyle w:val="ae"/>
              <w:rPr>
                <w:color w:val="000000"/>
              </w:rPr>
            </w:pPr>
            <w:r w:rsidRPr="00DA6D68">
              <w:rPr>
                <w:color w:val="000000"/>
              </w:rPr>
              <w:t>Возможности развития профессиональной компетентности педагогов в пространстве неформального образования</w:t>
            </w:r>
            <w:r>
              <w:rPr>
                <w:color w:val="000000"/>
              </w:rPr>
              <w:t xml:space="preserve"> ГАУ ДПО «ИРО ПК»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15B4C" w:rsidRDefault="00A22F02" w:rsidP="00A22F02">
            <w:pPr>
              <w:pStyle w:val="ae"/>
              <w:rPr>
                <w:color w:val="000000"/>
              </w:rPr>
            </w:pPr>
            <w:r w:rsidRPr="004F585E">
              <w:rPr>
                <w:i/>
                <w:color w:val="000000"/>
              </w:rPr>
              <w:t>Дремина Инга Анатольевна</w:t>
            </w:r>
            <w:r w:rsidRPr="00DA6D68">
              <w:rPr>
                <w:color w:val="000000"/>
              </w:rPr>
              <w:t>, старший научный сотрудник ГАУ ДПО «ИРО ПК»</w:t>
            </w:r>
          </w:p>
        </w:tc>
      </w:tr>
      <w:tr w:rsidR="00B0780D" w:rsidRPr="00A255EA" w:rsidTr="00A22F02">
        <w:trPr>
          <w:trHeight w:val="6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0D" w:rsidRDefault="00B0780D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B0780D" w:rsidRDefault="00B0780D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0D" w:rsidRPr="00DA6D68" w:rsidRDefault="00861117" w:rsidP="00A22F02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– эффективный ресурс сферы воспитания: кадровая полит</w:t>
            </w:r>
            <w:r w:rsidR="00A74CC1">
              <w:rPr>
                <w:color w:val="000000"/>
              </w:rPr>
              <w:t>и</w:t>
            </w:r>
            <w:r>
              <w:rPr>
                <w:color w:val="000000"/>
              </w:rPr>
              <w:t>ка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0D" w:rsidRPr="00B0780D" w:rsidRDefault="00B0780D" w:rsidP="00861117">
            <w:pPr>
              <w:pStyle w:val="ae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Семакина Елена Геннадьевна, </w:t>
            </w:r>
            <w:r>
              <w:rPr>
                <w:color w:val="000000"/>
              </w:rPr>
              <w:t xml:space="preserve">директор </w:t>
            </w:r>
            <w:r w:rsidR="00861117" w:rsidRPr="00861117">
              <w:rPr>
                <w:color w:val="000000"/>
              </w:rPr>
              <w:t>ГАУ ДПО «Краевой центр художественного образования «Росток»</w:t>
            </w:r>
            <w:r>
              <w:rPr>
                <w:color w:val="000000"/>
              </w:rPr>
              <w:t xml:space="preserve">, заслуженный </w:t>
            </w:r>
            <w:r w:rsidRPr="00B0780D">
              <w:rPr>
                <w:color w:val="000000"/>
              </w:rPr>
              <w:t>работник культура</w:t>
            </w:r>
            <w:r w:rsidR="009C50CD">
              <w:rPr>
                <w:color w:val="000000"/>
              </w:rPr>
              <w:t xml:space="preserve"> </w:t>
            </w:r>
            <w:r w:rsidR="009C50CD" w:rsidRPr="009C50CD">
              <w:rPr>
                <w:color w:val="000000"/>
              </w:rPr>
              <w:t xml:space="preserve">Российской Федерации  </w:t>
            </w:r>
          </w:p>
        </w:tc>
      </w:tr>
      <w:tr w:rsidR="00A22F02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873660" w:rsidRDefault="0088383F" w:rsidP="008736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DA6D68" w:rsidRDefault="00996333" w:rsidP="00A22F02">
            <w:pPr>
              <w:pStyle w:val="ae"/>
              <w:rPr>
                <w:color w:val="000000"/>
              </w:rPr>
            </w:pPr>
            <w:r w:rsidRPr="00996333">
              <w:rPr>
                <w:color w:val="000000"/>
              </w:rPr>
              <w:t>Возможности профессионального развития педагогов во флагманских проектах Минпросвещения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02" w:rsidRPr="00DA6D68" w:rsidRDefault="00A22F02" w:rsidP="00A22F02">
            <w:pPr>
              <w:pStyle w:val="ae"/>
              <w:rPr>
                <w:color w:val="000000"/>
              </w:rPr>
            </w:pPr>
            <w:r w:rsidRPr="004F585E">
              <w:rPr>
                <w:i/>
                <w:color w:val="000000"/>
              </w:rPr>
              <w:t>Козлов Евгений Андреевич</w:t>
            </w:r>
            <w:r>
              <w:rPr>
                <w:color w:val="000000"/>
              </w:rPr>
              <w:t xml:space="preserve">, </w:t>
            </w:r>
            <w:r w:rsidRPr="00DA6D68">
              <w:rPr>
                <w:color w:val="000000"/>
              </w:rPr>
              <w:t>учитель физической культуры</w:t>
            </w:r>
            <w:r>
              <w:rPr>
                <w:color w:val="000000"/>
              </w:rPr>
              <w:t xml:space="preserve"> МАОУ «С</w:t>
            </w:r>
            <w:r w:rsidRPr="00DA6D68">
              <w:rPr>
                <w:color w:val="000000"/>
              </w:rPr>
              <w:t>редняя общеобразовательная</w:t>
            </w:r>
            <w:r>
              <w:rPr>
                <w:color w:val="000000"/>
              </w:rPr>
              <w:t xml:space="preserve"> школа № 55 имени дважды героя Советского Союза Г.Ф.С</w:t>
            </w:r>
            <w:r w:rsidRPr="00DA6D68">
              <w:rPr>
                <w:color w:val="000000"/>
              </w:rPr>
              <w:t>ивкова</w:t>
            </w:r>
            <w:r>
              <w:rPr>
                <w:color w:val="000000"/>
              </w:rPr>
              <w:t xml:space="preserve">» г. Перми, посол ФКР в Пермском крае в 2026 г. 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Default="00A74CC1" w:rsidP="00B30E5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A74CC1">
              <w:rPr>
                <w:color w:val="000000"/>
              </w:rPr>
              <w:t>собенности системы наставничества в Движении Первых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4F585E" w:rsidRDefault="00B30E58" w:rsidP="00B30E58">
            <w:pPr>
              <w:pStyle w:val="ae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Винокурова Галина Сергеевна</w:t>
            </w:r>
            <w:r w:rsidRPr="00B30E58">
              <w:rPr>
                <w:color w:val="000000"/>
              </w:rPr>
              <w:t>,</w:t>
            </w:r>
            <w:r>
              <w:t xml:space="preserve"> </w:t>
            </w:r>
            <w:r w:rsidRPr="00B30E58">
              <w:rPr>
                <w:color w:val="000000"/>
              </w:rPr>
              <w:t>куратор по работе с сообществом наставников Движения Первых Пермского края</w:t>
            </w:r>
            <w:r>
              <w:rPr>
                <w:color w:val="000000"/>
              </w:rPr>
              <w:t xml:space="preserve"> </w:t>
            </w:r>
            <w:r w:rsidRPr="00B30E58">
              <w:rPr>
                <w:color w:val="000000"/>
              </w:rPr>
              <w:t xml:space="preserve"> 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12.15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B17375" w:rsidRDefault="00B30E58" w:rsidP="00B3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Хочу быть вожатым: дорога в педагоги начинается со школы. Эффекты регионального конкурса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Смирнов Данил Сергеевич, </w:t>
            </w:r>
            <w:r>
              <w:rPr>
                <w:color w:val="000000"/>
              </w:rPr>
              <w:t xml:space="preserve">заместитель начальника отдела обеспечения деятельности </w:t>
            </w:r>
            <w:r>
              <w:rPr>
                <w:bCs/>
              </w:rPr>
              <w:t>регионального</w:t>
            </w:r>
            <w:r w:rsidRPr="00F62B9A">
              <w:rPr>
                <w:bCs/>
              </w:rPr>
              <w:t xml:space="preserve"> от</w:t>
            </w:r>
            <w:r>
              <w:rPr>
                <w:bCs/>
              </w:rPr>
              <w:t>деления</w:t>
            </w:r>
            <w:r w:rsidRPr="00F62B9A">
              <w:rPr>
                <w:bCs/>
              </w:rPr>
              <w:t xml:space="preserve"> общероссийского общественно-государственного движения детей и молодежи «Движение Первых» Пермского края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12.30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B17375" w:rsidRDefault="00B30E58" w:rsidP="00B3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Pr="00B1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Всероссийского сообщества наставников-просветителей в Пермском крае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ресурс профессионального роста педагога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 w:rsidRPr="00DA6D68">
              <w:rPr>
                <w:i/>
                <w:color w:val="000000"/>
              </w:rPr>
              <w:lastRenderedPageBreak/>
              <w:t>Репницина Наталья Вячеславовна</w:t>
            </w:r>
            <w:r>
              <w:rPr>
                <w:color w:val="000000"/>
              </w:rPr>
              <w:t xml:space="preserve">, </w:t>
            </w:r>
            <w:r w:rsidRPr="00B17375">
              <w:rPr>
                <w:color w:val="000000"/>
              </w:rPr>
              <w:t>заместитель директора по УВР, учитель начальных классов</w:t>
            </w:r>
            <w:r>
              <w:rPr>
                <w:color w:val="000000"/>
              </w:rPr>
              <w:t xml:space="preserve"> МАОУ «</w:t>
            </w:r>
            <w:r w:rsidRPr="00B17375">
              <w:rPr>
                <w:color w:val="000000"/>
              </w:rPr>
              <w:t xml:space="preserve">Начальная </w:t>
            </w:r>
            <w:r w:rsidRPr="00B17375">
              <w:rPr>
                <w:color w:val="000000"/>
              </w:rPr>
              <w:lastRenderedPageBreak/>
              <w:t>общеобразовательная школа № 1</w:t>
            </w:r>
            <w:r>
              <w:rPr>
                <w:color w:val="000000"/>
              </w:rPr>
              <w:t xml:space="preserve">» г. Губаха, </w:t>
            </w:r>
            <w:r w:rsidRPr="00DA6D68">
              <w:rPr>
                <w:i/>
                <w:color w:val="000000"/>
              </w:rPr>
              <w:t>Кощеева Анастасия Николаевна</w:t>
            </w:r>
            <w:r>
              <w:rPr>
                <w:color w:val="000000"/>
              </w:rPr>
              <w:t xml:space="preserve">, </w:t>
            </w:r>
            <w:r w:rsidRPr="00B17375">
              <w:rPr>
                <w:color w:val="000000"/>
              </w:rPr>
              <w:t xml:space="preserve">учитель химии </w:t>
            </w:r>
            <w:r>
              <w:rPr>
                <w:color w:val="000000"/>
              </w:rPr>
              <w:t xml:space="preserve">МАОУ </w:t>
            </w:r>
            <w:r w:rsidRPr="00B17375">
              <w:rPr>
                <w:color w:val="000000"/>
              </w:rPr>
              <w:t xml:space="preserve">«Лицей № 2» г. Перми, </w:t>
            </w:r>
            <w:r>
              <w:rPr>
                <w:color w:val="000000"/>
              </w:rPr>
              <w:t>региональные представители</w:t>
            </w:r>
            <w:r w:rsidRPr="00B17375">
              <w:rPr>
                <w:color w:val="000000"/>
              </w:rPr>
              <w:t xml:space="preserve"> Всероссийского сообщества наставников-просветителей в Пермском крае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12.30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12.45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 w:rsidRPr="000F1145">
              <w:rPr>
                <w:color w:val="000000"/>
              </w:rPr>
              <w:t>Клуб профессионального роста Навигаторов Детства: в будущее вместе!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 w:rsidRPr="00E85FAC">
              <w:rPr>
                <w:i/>
                <w:color w:val="000000"/>
              </w:rPr>
              <w:t>Сосновская Екатерина Юрьевна</w:t>
            </w:r>
            <w:r w:rsidRPr="000F1145">
              <w:rPr>
                <w:color w:val="000000"/>
              </w:rPr>
              <w:t>, в</w:t>
            </w:r>
            <w:r>
              <w:rPr>
                <w:color w:val="000000"/>
              </w:rPr>
              <w:t xml:space="preserve">едущий эксперт ФГБУ Росдетцентр, </w:t>
            </w:r>
            <w:r w:rsidRPr="000F1145">
              <w:rPr>
                <w:color w:val="000000"/>
              </w:rPr>
              <w:t>методис</w:t>
            </w:r>
            <w:r>
              <w:rPr>
                <w:color w:val="000000"/>
              </w:rPr>
              <w:t>т ГУ ДО Пермский краевой центр «Муравейник»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Растем вместе: саморазвитие муниципального координатора советников по воспитанию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 w:rsidRPr="008F0A1C">
              <w:rPr>
                <w:i/>
                <w:color w:val="000000"/>
              </w:rPr>
              <w:t>Карпей Марина Валерьевна</w:t>
            </w:r>
            <w:r>
              <w:rPr>
                <w:color w:val="000000"/>
              </w:rPr>
              <w:t xml:space="preserve">, руководитель структурного подразделения Центра дополнительного образования МАОУ «Лицей № 3 им. В.А. Штефана» г. Перми, ведущий эксперт </w:t>
            </w:r>
            <w:r w:rsidRPr="008F0A1C">
              <w:rPr>
                <w:color w:val="000000"/>
              </w:rPr>
              <w:t>ФГБУ «Росдетцентр»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 w:rsidRPr="00861117">
              <w:rPr>
                <w:color w:val="000000"/>
              </w:rPr>
              <w:t>Система методической поддержки советников директора по воспитанию в Пермском муниципальном районе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9C50CD">
            <w:pPr>
              <w:pStyle w:val="ae"/>
              <w:rPr>
                <w:color w:val="000000"/>
              </w:rPr>
            </w:pPr>
            <w:r w:rsidRPr="00B30E58">
              <w:rPr>
                <w:i/>
                <w:color w:val="000000"/>
              </w:rPr>
              <w:t>Беляевских Юлия Сергеевна</w:t>
            </w:r>
            <w:r>
              <w:rPr>
                <w:color w:val="000000"/>
              </w:rPr>
              <w:t xml:space="preserve">, </w:t>
            </w:r>
            <w:r w:rsidR="009C50CD">
              <w:rPr>
                <w:color w:val="000000"/>
              </w:rPr>
              <w:t>ведущий эксперт ФГБУ «</w:t>
            </w:r>
            <w:r w:rsidR="009C50CD" w:rsidRPr="009C50CD">
              <w:rPr>
                <w:color w:val="000000"/>
              </w:rPr>
              <w:t>Ро</w:t>
            </w:r>
            <w:r w:rsidR="009C50CD">
              <w:rPr>
                <w:color w:val="000000"/>
              </w:rPr>
              <w:t>ссийский детско-юношеский центр»</w:t>
            </w:r>
            <w:r w:rsidR="009C50CD" w:rsidRPr="009C50CD">
              <w:rPr>
                <w:color w:val="000000"/>
              </w:rPr>
              <w:t>, муниципальный координатор деятельности советников директоров по воспитанию по Пермскому МО, Почетный работник общего образования РФ</w:t>
            </w:r>
          </w:p>
        </w:tc>
      </w:tr>
      <w:tr w:rsidR="00B30E58" w:rsidRPr="00A255EA" w:rsidTr="00A22F0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  <w:p w:rsidR="00B30E58" w:rsidRPr="00873660" w:rsidRDefault="00B30E58" w:rsidP="00B30E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30E58">
            <w:pPr>
              <w:pStyle w:val="ae"/>
              <w:rPr>
                <w:color w:val="000000"/>
              </w:rPr>
            </w:pPr>
            <w:r w:rsidRPr="00B17375">
              <w:rPr>
                <w:color w:val="000000"/>
              </w:rPr>
              <w:t>Роль наставничества в военно-патриотическо</w:t>
            </w:r>
            <w:r>
              <w:rPr>
                <w:color w:val="000000"/>
              </w:rPr>
              <w:t>м воспитании учащейся молодёжи в</w:t>
            </w:r>
            <w:r w:rsidRPr="00B17375">
              <w:rPr>
                <w:color w:val="000000"/>
              </w:rPr>
              <w:t xml:space="preserve"> сохр</w:t>
            </w:r>
            <w:r>
              <w:rPr>
                <w:color w:val="000000"/>
              </w:rPr>
              <w:t>анении исторической Памяти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58" w:rsidRPr="00815B4C" w:rsidRDefault="00B30E58" w:rsidP="00B6107A">
            <w:pPr>
              <w:pStyle w:val="ae"/>
              <w:rPr>
                <w:color w:val="000000"/>
              </w:rPr>
            </w:pPr>
            <w:r w:rsidRPr="00B17375">
              <w:rPr>
                <w:i/>
                <w:color w:val="000000"/>
              </w:rPr>
              <w:t>Шишкин Юрий Борисович</w:t>
            </w:r>
            <w:r>
              <w:rPr>
                <w:color w:val="000000"/>
              </w:rPr>
              <w:t>, п</w:t>
            </w:r>
            <w:r w:rsidRPr="00B17375">
              <w:rPr>
                <w:color w:val="000000"/>
              </w:rPr>
              <w:t>реподаватель-организатор ОБЗР</w:t>
            </w:r>
            <w:r w:rsidR="009C50CD">
              <w:rPr>
                <w:color w:val="000000"/>
              </w:rPr>
              <w:t xml:space="preserve">, </w:t>
            </w:r>
            <w:r w:rsidR="009C50CD" w:rsidRPr="009C50CD">
              <w:rPr>
                <w:color w:val="000000"/>
              </w:rPr>
              <w:t>педагог дополнительного образования</w:t>
            </w:r>
            <w:r>
              <w:rPr>
                <w:color w:val="000000"/>
              </w:rPr>
              <w:t xml:space="preserve"> ГБПОУ «</w:t>
            </w:r>
            <w:r w:rsidRPr="00B17375">
              <w:rPr>
                <w:color w:val="000000"/>
              </w:rPr>
              <w:t>Краевой индустриальн</w:t>
            </w:r>
            <w:r>
              <w:rPr>
                <w:color w:val="000000"/>
              </w:rPr>
              <w:t>ый техникум имени В. П. Сухарева» г. Перми</w:t>
            </w:r>
            <w:r w:rsidR="00B6107A">
              <w:rPr>
                <w:color w:val="000000"/>
              </w:rPr>
              <w:t>, полковник в отставке</w:t>
            </w:r>
          </w:p>
        </w:tc>
      </w:tr>
    </w:tbl>
    <w:p w:rsidR="00A255EA" w:rsidRDefault="00A255EA" w:rsidP="00A255EA">
      <w:pPr>
        <w:pStyle w:val="ae"/>
        <w:spacing w:before="0" w:beforeAutospacing="0" w:after="0" w:afterAutospacing="0"/>
        <w:rPr>
          <w:b/>
          <w:color w:val="000000"/>
          <w:sz w:val="28"/>
          <w:szCs w:val="28"/>
        </w:rPr>
        <w:sectPr w:rsidR="00A255EA" w:rsidSect="007A1327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B366A" w:rsidRPr="00BB366A" w:rsidRDefault="00BB366A" w:rsidP="007D2ED1">
      <w:pPr>
        <w:pStyle w:val="ae"/>
        <w:spacing w:before="0" w:beforeAutospacing="0" w:after="0" w:afterAutospacing="0"/>
        <w:rPr>
          <w:color w:val="000000"/>
          <w:shd w:val="clear" w:color="auto" w:fill="FFFFFF"/>
        </w:rPr>
      </w:pPr>
    </w:p>
    <w:sectPr w:rsidR="00BB366A" w:rsidRPr="00BB366A" w:rsidSect="00E333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7A" w:rsidRDefault="00B6107A" w:rsidP="00E746F9">
      <w:pPr>
        <w:spacing w:after="0" w:line="240" w:lineRule="auto"/>
      </w:pPr>
      <w:r>
        <w:separator/>
      </w:r>
    </w:p>
  </w:endnote>
  <w:endnote w:type="continuationSeparator" w:id="0">
    <w:p w:rsidR="00B6107A" w:rsidRDefault="00B6107A" w:rsidP="00E7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7A" w:rsidRDefault="00B6107A" w:rsidP="00E746F9">
      <w:pPr>
        <w:spacing w:after="0" w:line="240" w:lineRule="auto"/>
      </w:pPr>
      <w:r>
        <w:separator/>
      </w:r>
    </w:p>
  </w:footnote>
  <w:footnote w:type="continuationSeparator" w:id="0">
    <w:p w:rsidR="00B6107A" w:rsidRDefault="00B6107A" w:rsidP="00E7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E15"/>
    <w:multiLevelType w:val="hybridMultilevel"/>
    <w:tmpl w:val="F79C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6063"/>
    <w:multiLevelType w:val="hybridMultilevel"/>
    <w:tmpl w:val="A620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4DB1"/>
    <w:multiLevelType w:val="hybridMultilevel"/>
    <w:tmpl w:val="9C92041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2D"/>
    <w:rsid w:val="00005219"/>
    <w:rsid w:val="000122FE"/>
    <w:rsid w:val="000133B1"/>
    <w:rsid w:val="000148C0"/>
    <w:rsid w:val="0002001C"/>
    <w:rsid w:val="0003418B"/>
    <w:rsid w:val="00034525"/>
    <w:rsid w:val="00034D70"/>
    <w:rsid w:val="0003541C"/>
    <w:rsid w:val="00037394"/>
    <w:rsid w:val="000375E0"/>
    <w:rsid w:val="000470F2"/>
    <w:rsid w:val="00061F3A"/>
    <w:rsid w:val="00064CE4"/>
    <w:rsid w:val="0007318D"/>
    <w:rsid w:val="000739AB"/>
    <w:rsid w:val="000749D8"/>
    <w:rsid w:val="000761DE"/>
    <w:rsid w:val="0008408F"/>
    <w:rsid w:val="00084D93"/>
    <w:rsid w:val="000916DD"/>
    <w:rsid w:val="00091C4C"/>
    <w:rsid w:val="000A3E83"/>
    <w:rsid w:val="000A4454"/>
    <w:rsid w:val="000A6178"/>
    <w:rsid w:val="000B09B0"/>
    <w:rsid w:val="000B475C"/>
    <w:rsid w:val="000B4C55"/>
    <w:rsid w:val="000D046B"/>
    <w:rsid w:val="000D0739"/>
    <w:rsid w:val="000D5AB1"/>
    <w:rsid w:val="000E4AD1"/>
    <w:rsid w:val="000E64CB"/>
    <w:rsid w:val="000F1145"/>
    <w:rsid w:val="000F2FE2"/>
    <w:rsid w:val="000F6F7E"/>
    <w:rsid w:val="00101745"/>
    <w:rsid w:val="00103A0D"/>
    <w:rsid w:val="001078ED"/>
    <w:rsid w:val="00114A0D"/>
    <w:rsid w:val="00114BBF"/>
    <w:rsid w:val="0012091C"/>
    <w:rsid w:val="00124456"/>
    <w:rsid w:val="0013626C"/>
    <w:rsid w:val="00143619"/>
    <w:rsid w:val="001462D1"/>
    <w:rsid w:val="00152411"/>
    <w:rsid w:val="001548C6"/>
    <w:rsid w:val="00161E10"/>
    <w:rsid w:val="00172AB0"/>
    <w:rsid w:val="0018086A"/>
    <w:rsid w:val="00183023"/>
    <w:rsid w:val="00183EC5"/>
    <w:rsid w:val="00184403"/>
    <w:rsid w:val="001939A9"/>
    <w:rsid w:val="001A442F"/>
    <w:rsid w:val="001A4A71"/>
    <w:rsid w:val="001E0DD4"/>
    <w:rsid w:val="001E37B8"/>
    <w:rsid w:val="001E48DF"/>
    <w:rsid w:val="001E6F05"/>
    <w:rsid w:val="001F0DD3"/>
    <w:rsid w:val="002014A4"/>
    <w:rsid w:val="002119EE"/>
    <w:rsid w:val="002129A8"/>
    <w:rsid w:val="00217584"/>
    <w:rsid w:val="002254F5"/>
    <w:rsid w:val="0024555D"/>
    <w:rsid w:val="00245889"/>
    <w:rsid w:val="00250FDB"/>
    <w:rsid w:val="002552E5"/>
    <w:rsid w:val="002566C2"/>
    <w:rsid w:val="00256E49"/>
    <w:rsid w:val="00257FEB"/>
    <w:rsid w:val="00261227"/>
    <w:rsid w:val="00267896"/>
    <w:rsid w:val="00270FCD"/>
    <w:rsid w:val="002737FC"/>
    <w:rsid w:val="002748FA"/>
    <w:rsid w:val="00275521"/>
    <w:rsid w:val="00280546"/>
    <w:rsid w:val="002905FD"/>
    <w:rsid w:val="00291D59"/>
    <w:rsid w:val="002920A0"/>
    <w:rsid w:val="002A5687"/>
    <w:rsid w:val="002B445D"/>
    <w:rsid w:val="002C7995"/>
    <w:rsid w:val="002D19C7"/>
    <w:rsid w:val="002D37EF"/>
    <w:rsid w:val="002D4570"/>
    <w:rsid w:val="002D7394"/>
    <w:rsid w:val="002E13BE"/>
    <w:rsid w:val="002F3A65"/>
    <w:rsid w:val="002F46B8"/>
    <w:rsid w:val="002F4809"/>
    <w:rsid w:val="0030128D"/>
    <w:rsid w:val="00314036"/>
    <w:rsid w:val="003279D4"/>
    <w:rsid w:val="0033078F"/>
    <w:rsid w:val="003321D1"/>
    <w:rsid w:val="0033238F"/>
    <w:rsid w:val="00334D1D"/>
    <w:rsid w:val="0034116A"/>
    <w:rsid w:val="00342997"/>
    <w:rsid w:val="00343B12"/>
    <w:rsid w:val="00346831"/>
    <w:rsid w:val="00346E3B"/>
    <w:rsid w:val="00347F54"/>
    <w:rsid w:val="0035496D"/>
    <w:rsid w:val="0036565C"/>
    <w:rsid w:val="00367B1F"/>
    <w:rsid w:val="00372688"/>
    <w:rsid w:val="00385305"/>
    <w:rsid w:val="003866DA"/>
    <w:rsid w:val="00386CA1"/>
    <w:rsid w:val="0039045E"/>
    <w:rsid w:val="00394000"/>
    <w:rsid w:val="00396BE9"/>
    <w:rsid w:val="003A25C1"/>
    <w:rsid w:val="003B1FA2"/>
    <w:rsid w:val="003B2774"/>
    <w:rsid w:val="003B2EDD"/>
    <w:rsid w:val="003B69FA"/>
    <w:rsid w:val="003C1817"/>
    <w:rsid w:val="003D5E7F"/>
    <w:rsid w:val="003E6252"/>
    <w:rsid w:val="003E79AA"/>
    <w:rsid w:val="003F31D3"/>
    <w:rsid w:val="003F53CF"/>
    <w:rsid w:val="00401D8C"/>
    <w:rsid w:val="00407124"/>
    <w:rsid w:val="00411F8C"/>
    <w:rsid w:val="0043250E"/>
    <w:rsid w:val="00436852"/>
    <w:rsid w:val="00443AAF"/>
    <w:rsid w:val="0044482A"/>
    <w:rsid w:val="004476A2"/>
    <w:rsid w:val="00471E7B"/>
    <w:rsid w:val="0047388E"/>
    <w:rsid w:val="00482318"/>
    <w:rsid w:val="00484A95"/>
    <w:rsid w:val="00491DC4"/>
    <w:rsid w:val="00492338"/>
    <w:rsid w:val="004A613D"/>
    <w:rsid w:val="004B2FE1"/>
    <w:rsid w:val="004B33C7"/>
    <w:rsid w:val="004B4D26"/>
    <w:rsid w:val="004B628D"/>
    <w:rsid w:val="004B7FA5"/>
    <w:rsid w:val="004C0FF6"/>
    <w:rsid w:val="004C2D80"/>
    <w:rsid w:val="004D0E7D"/>
    <w:rsid w:val="004D1AE9"/>
    <w:rsid w:val="004D4DA0"/>
    <w:rsid w:val="004E31E6"/>
    <w:rsid w:val="004E58ED"/>
    <w:rsid w:val="004F585E"/>
    <w:rsid w:val="00503FD6"/>
    <w:rsid w:val="00504198"/>
    <w:rsid w:val="0050792D"/>
    <w:rsid w:val="0051022B"/>
    <w:rsid w:val="005108AC"/>
    <w:rsid w:val="00515311"/>
    <w:rsid w:val="0051627A"/>
    <w:rsid w:val="00520B88"/>
    <w:rsid w:val="005230F2"/>
    <w:rsid w:val="00525158"/>
    <w:rsid w:val="00525D7E"/>
    <w:rsid w:val="00534E9F"/>
    <w:rsid w:val="005357DF"/>
    <w:rsid w:val="00553A2D"/>
    <w:rsid w:val="0056175B"/>
    <w:rsid w:val="00562BDD"/>
    <w:rsid w:val="005733E0"/>
    <w:rsid w:val="00582AE3"/>
    <w:rsid w:val="00592CD4"/>
    <w:rsid w:val="0059685F"/>
    <w:rsid w:val="00597E51"/>
    <w:rsid w:val="005A6399"/>
    <w:rsid w:val="005B1C27"/>
    <w:rsid w:val="005B304B"/>
    <w:rsid w:val="005B6732"/>
    <w:rsid w:val="005C2D28"/>
    <w:rsid w:val="005D4EF5"/>
    <w:rsid w:val="005E21C3"/>
    <w:rsid w:val="005F072E"/>
    <w:rsid w:val="005F1FE9"/>
    <w:rsid w:val="00604E8D"/>
    <w:rsid w:val="00606247"/>
    <w:rsid w:val="00606B00"/>
    <w:rsid w:val="006105B4"/>
    <w:rsid w:val="00622C00"/>
    <w:rsid w:val="00624DDC"/>
    <w:rsid w:val="00625E6A"/>
    <w:rsid w:val="00632255"/>
    <w:rsid w:val="00632B87"/>
    <w:rsid w:val="0063671B"/>
    <w:rsid w:val="00644C88"/>
    <w:rsid w:val="00646568"/>
    <w:rsid w:val="00660392"/>
    <w:rsid w:val="00660464"/>
    <w:rsid w:val="00661CB0"/>
    <w:rsid w:val="00664CBA"/>
    <w:rsid w:val="00666060"/>
    <w:rsid w:val="00674FA1"/>
    <w:rsid w:val="00676353"/>
    <w:rsid w:val="00697AF8"/>
    <w:rsid w:val="006B72A4"/>
    <w:rsid w:val="006C0BCD"/>
    <w:rsid w:val="006D2503"/>
    <w:rsid w:val="006D4570"/>
    <w:rsid w:val="006E585C"/>
    <w:rsid w:val="006F0900"/>
    <w:rsid w:val="006F3254"/>
    <w:rsid w:val="006F5629"/>
    <w:rsid w:val="006F5862"/>
    <w:rsid w:val="0070233B"/>
    <w:rsid w:val="00703583"/>
    <w:rsid w:val="007066ED"/>
    <w:rsid w:val="0071061C"/>
    <w:rsid w:val="00723E95"/>
    <w:rsid w:val="00727B9A"/>
    <w:rsid w:val="00731ABB"/>
    <w:rsid w:val="00746FF9"/>
    <w:rsid w:val="007708DB"/>
    <w:rsid w:val="0077327F"/>
    <w:rsid w:val="00773BE1"/>
    <w:rsid w:val="00784F2C"/>
    <w:rsid w:val="00790A6A"/>
    <w:rsid w:val="00790B52"/>
    <w:rsid w:val="00791C15"/>
    <w:rsid w:val="007953A0"/>
    <w:rsid w:val="007A1327"/>
    <w:rsid w:val="007A1AAA"/>
    <w:rsid w:val="007A1F2C"/>
    <w:rsid w:val="007A268D"/>
    <w:rsid w:val="007A35CE"/>
    <w:rsid w:val="007A609D"/>
    <w:rsid w:val="007A6A16"/>
    <w:rsid w:val="007B6114"/>
    <w:rsid w:val="007C2766"/>
    <w:rsid w:val="007C5202"/>
    <w:rsid w:val="007D054F"/>
    <w:rsid w:val="007D2ED1"/>
    <w:rsid w:val="007D5A17"/>
    <w:rsid w:val="007E3211"/>
    <w:rsid w:val="007E72E8"/>
    <w:rsid w:val="007F03BE"/>
    <w:rsid w:val="007F4481"/>
    <w:rsid w:val="007F5542"/>
    <w:rsid w:val="007F7224"/>
    <w:rsid w:val="008048CF"/>
    <w:rsid w:val="00807F89"/>
    <w:rsid w:val="00813701"/>
    <w:rsid w:val="00822F40"/>
    <w:rsid w:val="008234EE"/>
    <w:rsid w:val="00826038"/>
    <w:rsid w:val="008351FC"/>
    <w:rsid w:val="00840A09"/>
    <w:rsid w:val="0084347C"/>
    <w:rsid w:val="0084623C"/>
    <w:rsid w:val="008463AB"/>
    <w:rsid w:val="00847344"/>
    <w:rsid w:val="008479A4"/>
    <w:rsid w:val="00850BE2"/>
    <w:rsid w:val="0085289C"/>
    <w:rsid w:val="00854CAE"/>
    <w:rsid w:val="00855D3A"/>
    <w:rsid w:val="0085686B"/>
    <w:rsid w:val="00861117"/>
    <w:rsid w:val="0086347F"/>
    <w:rsid w:val="008709C6"/>
    <w:rsid w:val="00873660"/>
    <w:rsid w:val="00876695"/>
    <w:rsid w:val="0087771C"/>
    <w:rsid w:val="00882580"/>
    <w:rsid w:val="0088383F"/>
    <w:rsid w:val="008840B2"/>
    <w:rsid w:val="00895CE4"/>
    <w:rsid w:val="008A5B75"/>
    <w:rsid w:val="008B35B8"/>
    <w:rsid w:val="008C2962"/>
    <w:rsid w:val="008C2D09"/>
    <w:rsid w:val="008C585D"/>
    <w:rsid w:val="008D3720"/>
    <w:rsid w:val="008D3CDB"/>
    <w:rsid w:val="008D6018"/>
    <w:rsid w:val="008E7370"/>
    <w:rsid w:val="008E74A4"/>
    <w:rsid w:val="008F01B5"/>
    <w:rsid w:val="008F2760"/>
    <w:rsid w:val="008F4E51"/>
    <w:rsid w:val="008F650F"/>
    <w:rsid w:val="008F6F2B"/>
    <w:rsid w:val="00904FC9"/>
    <w:rsid w:val="00906F3E"/>
    <w:rsid w:val="009145C2"/>
    <w:rsid w:val="00914A92"/>
    <w:rsid w:val="009169CA"/>
    <w:rsid w:val="00916E53"/>
    <w:rsid w:val="0092406C"/>
    <w:rsid w:val="00924986"/>
    <w:rsid w:val="00926899"/>
    <w:rsid w:val="009309FA"/>
    <w:rsid w:val="00933464"/>
    <w:rsid w:val="00933C4C"/>
    <w:rsid w:val="00937AF7"/>
    <w:rsid w:val="00947211"/>
    <w:rsid w:val="00951C5B"/>
    <w:rsid w:val="00953CC3"/>
    <w:rsid w:val="00957E3E"/>
    <w:rsid w:val="00962805"/>
    <w:rsid w:val="0096329B"/>
    <w:rsid w:val="009664A7"/>
    <w:rsid w:val="00973495"/>
    <w:rsid w:val="00980A8B"/>
    <w:rsid w:val="0098361F"/>
    <w:rsid w:val="0098392D"/>
    <w:rsid w:val="00990240"/>
    <w:rsid w:val="0099324E"/>
    <w:rsid w:val="00996333"/>
    <w:rsid w:val="00997790"/>
    <w:rsid w:val="009A0E90"/>
    <w:rsid w:val="009A0F20"/>
    <w:rsid w:val="009A2FF8"/>
    <w:rsid w:val="009A4C69"/>
    <w:rsid w:val="009A63E4"/>
    <w:rsid w:val="009B5693"/>
    <w:rsid w:val="009C50CD"/>
    <w:rsid w:val="009C5FB2"/>
    <w:rsid w:val="009C7D0D"/>
    <w:rsid w:val="009E15BC"/>
    <w:rsid w:val="009E6EB9"/>
    <w:rsid w:val="009E7450"/>
    <w:rsid w:val="009F07C0"/>
    <w:rsid w:val="00A06850"/>
    <w:rsid w:val="00A1304E"/>
    <w:rsid w:val="00A141FC"/>
    <w:rsid w:val="00A20D3B"/>
    <w:rsid w:val="00A22F02"/>
    <w:rsid w:val="00A235C7"/>
    <w:rsid w:val="00A24A11"/>
    <w:rsid w:val="00A255EA"/>
    <w:rsid w:val="00A33C8C"/>
    <w:rsid w:val="00A47863"/>
    <w:rsid w:val="00A51A8F"/>
    <w:rsid w:val="00A54548"/>
    <w:rsid w:val="00A573AA"/>
    <w:rsid w:val="00A6507C"/>
    <w:rsid w:val="00A72688"/>
    <w:rsid w:val="00A726CE"/>
    <w:rsid w:val="00A74CC1"/>
    <w:rsid w:val="00A75011"/>
    <w:rsid w:val="00A84943"/>
    <w:rsid w:val="00A92F6D"/>
    <w:rsid w:val="00A9465B"/>
    <w:rsid w:val="00A96BA7"/>
    <w:rsid w:val="00AA1B1B"/>
    <w:rsid w:val="00AB0C27"/>
    <w:rsid w:val="00AB0E5E"/>
    <w:rsid w:val="00AB5C78"/>
    <w:rsid w:val="00AC0D7E"/>
    <w:rsid w:val="00AC1FCD"/>
    <w:rsid w:val="00AC6F61"/>
    <w:rsid w:val="00AD235F"/>
    <w:rsid w:val="00AD2A76"/>
    <w:rsid w:val="00B01755"/>
    <w:rsid w:val="00B04914"/>
    <w:rsid w:val="00B0780D"/>
    <w:rsid w:val="00B15EF8"/>
    <w:rsid w:val="00B219D4"/>
    <w:rsid w:val="00B23740"/>
    <w:rsid w:val="00B26D99"/>
    <w:rsid w:val="00B30E58"/>
    <w:rsid w:val="00B31812"/>
    <w:rsid w:val="00B342C9"/>
    <w:rsid w:val="00B43964"/>
    <w:rsid w:val="00B46FC6"/>
    <w:rsid w:val="00B50DB3"/>
    <w:rsid w:val="00B6107A"/>
    <w:rsid w:val="00B7055A"/>
    <w:rsid w:val="00B749FC"/>
    <w:rsid w:val="00B83BF5"/>
    <w:rsid w:val="00B90D9A"/>
    <w:rsid w:val="00B92437"/>
    <w:rsid w:val="00BA072C"/>
    <w:rsid w:val="00BA4B92"/>
    <w:rsid w:val="00BA76BA"/>
    <w:rsid w:val="00BB024F"/>
    <w:rsid w:val="00BB366A"/>
    <w:rsid w:val="00BB6FDE"/>
    <w:rsid w:val="00BB7863"/>
    <w:rsid w:val="00BC397C"/>
    <w:rsid w:val="00BC4CA4"/>
    <w:rsid w:val="00BD25DF"/>
    <w:rsid w:val="00BD3F91"/>
    <w:rsid w:val="00BD6FD5"/>
    <w:rsid w:val="00BD7CD9"/>
    <w:rsid w:val="00BE2F45"/>
    <w:rsid w:val="00C00478"/>
    <w:rsid w:val="00C032A9"/>
    <w:rsid w:val="00C10EA8"/>
    <w:rsid w:val="00C13518"/>
    <w:rsid w:val="00C1758F"/>
    <w:rsid w:val="00C23BC3"/>
    <w:rsid w:val="00C26A35"/>
    <w:rsid w:val="00C338BC"/>
    <w:rsid w:val="00C4400F"/>
    <w:rsid w:val="00C652A0"/>
    <w:rsid w:val="00C6607E"/>
    <w:rsid w:val="00C75333"/>
    <w:rsid w:val="00C7601F"/>
    <w:rsid w:val="00C76E31"/>
    <w:rsid w:val="00C825FF"/>
    <w:rsid w:val="00C87F2A"/>
    <w:rsid w:val="00C91FE5"/>
    <w:rsid w:val="00C92DEA"/>
    <w:rsid w:val="00C949D6"/>
    <w:rsid w:val="00C96E22"/>
    <w:rsid w:val="00CA2169"/>
    <w:rsid w:val="00CA48AF"/>
    <w:rsid w:val="00CB6B70"/>
    <w:rsid w:val="00CC09AD"/>
    <w:rsid w:val="00CC0DCF"/>
    <w:rsid w:val="00CC2814"/>
    <w:rsid w:val="00CC2A2A"/>
    <w:rsid w:val="00CF31A0"/>
    <w:rsid w:val="00D03343"/>
    <w:rsid w:val="00D03420"/>
    <w:rsid w:val="00D07749"/>
    <w:rsid w:val="00D17E92"/>
    <w:rsid w:val="00D324D3"/>
    <w:rsid w:val="00D349E5"/>
    <w:rsid w:val="00D415D7"/>
    <w:rsid w:val="00D45B7A"/>
    <w:rsid w:val="00D46DA7"/>
    <w:rsid w:val="00D526F6"/>
    <w:rsid w:val="00D55BB0"/>
    <w:rsid w:val="00D566FD"/>
    <w:rsid w:val="00D5676B"/>
    <w:rsid w:val="00D64F21"/>
    <w:rsid w:val="00D703F0"/>
    <w:rsid w:val="00D7776B"/>
    <w:rsid w:val="00D82432"/>
    <w:rsid w:val="00D865C1"/>
    <w:rsid w:val="00D9066E"/>
    <w:rsid w:val="00D96A22"/>
    <w:rsid w:val="00DA1B84"/>
    <w:rsid w:val="00DA3659"/>
    <w:rsid w:val="00DB2199"/>
    <w:rsid w:val="00DB2283"/>
    <w:rsid w:val="00DB30DB"/>
    <w:rsid w:val="00DB434F"/>
    <w:rsid w:val="00DB6328"/>
    <w:rsid w:val="00DC4859"/>
    <w:rsid w:val="00DD0DD9"/>
    <w:rsid w:val="00DD2E07"/>
    <w:rsid w:val="00DD38E9"/>
    <w:rsid w:val="00DE636B"/>
    <w:rsid w:val="00DF0240"/>
    <w:rsid w:val="00E06061"/>
    <w:rsid w:val="00E10538"/>
    <w:rsid w:val="00E16539"/>
    <w:rsid w:val="00E1776B"/>
    <w:rsid w:val="00E17C6C"/>
    <w:rsid w:val="00E33365"/>
    <w:rsid w:val="00E33A18"/>
    <w:rsid w:val="00E348DD"/>
    <w:rsid w:val="00E34905"/>
    <w:rsid w:val="00E4454C"/>
    <w:rsid w:val="00E450E9"/>
    <w:rsid w:val="00E50C44"/>
    <w:rsid w:val="00E50D84"/>
    <w:rsid w:val="00E54AD4"/>
    <w:rsid w:val="00E70253"/>
    <w:rsid w:val="00E723BA"/>
    <w:rsid w:val="00E746F9"/>
    <w:rsid w:val="00E74852"/>
    <w:rsid w:val="00E8315A"/>
    <w:rsid w:val="00E85FAC"/>
    <w:rsid w:val="00E93708"/>
    <w:rsid w:val="00E937B0"/>
    <w:rsid w:val="00E93959"/>
    <w:rsid w:val="00EA3C76"/>
    <w:rsid w:val="00EC549D"/>
    <w:rsid w:val="00EC75E6"/>
    <w:rsid w:val="00ED42E6"/>
    <w:rsid w:val="00EE02AB"/>
    <w:rsid w:val="00EF5391"/>
    <w:rsid w:val="00F016FD"/>
    <w:rsid w:val="00F02DF0"/>
    <w:rsid w:val="00F056AF"/>
    <w:rsid w:val="00F06CE8"/>
    <w:rsid w:val="00F17B16"/>
    <w:rsid w:val="00F23442"/>
    <w:rsid w:val="00F3285B"/>
    <w:rsid w:val="00F33E66"/>
    <w:rsid w:val="00F34B88"/>
    <w:rsid w:val="00F37A89"/>
    <w:rsid w:val="00F4277C"/>
    <w:rsid w:val="00F51681"/>
    <w:rsid w:val="00F62B9A"/>
    <w:rsid w:val="00F65EFA"/>
    <w:rsid w:val="00F66688"/>
    <w:rsid w:val="00F677E3"/>
    <w:rsid w:val="00F70414"/>
    <w:rsid w:val="00F7483D"/>
    <w:rsid w:val="00F77746"/>
    <w:rsid w:val="00F77870"/>
    <w:rsid w:val="00F81FC0"/>
    <w:rsid w:val="00F864D5"/>
    <w:rsid w:val="00F87358"/>
    <w:rsid w:val="00F87C1E"/>
    <w:rsid w:val="00F90322"/>
    <w:rsid w:val="00F93B0D"/>
    <w:rsid w:val="00FA0F24"/>
    <w:rsid w:val="00FA3BDB"/>
    <w:rsid w:val="00FC31D7"/>
    <w:rsid w:val="00FC46B5"/>
    <w:rsid w:val="00FC71A4"/>
    <w:rsid w:val="00FD26BC"/>
    <w:rsid w:val="00FE090F"/>
    <w:rsid w:val="00FE122C"/>
    <w:rsid w:val="00FE2495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C518-A9F4-4D6A-BBCA-A4F66DF4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EA"/>
  </w:style>
  <w:style w:type="paragraph" w:styleId="1">
    <w:name w:val="heading 1"/>
    <w:basedOn w:val="a"/>
    <w:link w:val="10"/>
    <w:uiPriority w:val="9"/>
    <w:qFormat/>
    <w:rsid w:val="00906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2FE1"/>
    <w:pPr>
      <w:widowControl w:val="0"/>
      <w:autoSpaceDE w:val="0"/>
      <w:autoSpaceDN w:val="0"/>
      <w:spacing w:after="0" w:line="240" w:lineRule="auto"/>
      <w:ind w:left="45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">
    <w:name w:val="List Paragraph"/>
    <w:basedOn w:val="a"/>
    <w:uiPriority w:val="34"/>
    <w:qFormat/>
    <w:rsid w:val="002254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-text">
    <w:name w:val="g-text"/>
    <w:basedOn w:val="a0"/>
    <w:rsid w:val="00660464"/>
  </w:style>
  <w:style w:type="paragraph" w:customStyle="1" w:styleId="11">
    <w:name w:val="Без интервала1"/>
    <w:basedOn w:val="a"/>
    <w:rsid w:val="002748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E5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25295.vr.mirapolis.ru/mira/s/eTFz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25295.vr.mirapolis.ru/mira/s/Eh4ci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25295.vr.mirapolis.ru/mira/s/56oB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-ovs@iro.perm.ru" TargetMode="External"/><Relationship Id="rId10" Type="http://schemas.openxmlformats.org/officeDocument/2006/relationships/hyperlink" Target="http://b25295.vr.mirapolis.ru/mira/s/N3oyx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fd18784227c18c0bc0ff1" TargetMode="External"/><Relationship Id="rId14" Type="http://schemas.openxmlformats.org/officeDocument/2006/relationships/hyperlink" Target="http://b25295.vr.mirapolis.ru/mira/s/0ZA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3B5E-B650-4509-9DBB-0234F5FA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Дремина Инга Анатольевна</cp:lastModifiedBy>
  <cp:revision>2</cp:revision>
  <cp:lastPrinted>2026-04-03T04:23:00Z</cp:lastPrinted>
  <dcterms:created xsi:type="dcterms:W3CDTF">2026-04-03T11:04:00Z</dcterms:created>
  <dcterms:modified xsi:type="dcterms:W3CDTF">2026-04-03T11:04:00Z</dcterms:modified>
</cp:coreProperties>
</file>