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4F6" w:rsidRPr="00A27D4C" w:rsidRDefault="007864F6" w:rsidP="007864F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D4C">
        <w:rPr>
          <w:rFonts w:ascii="Times New Roman" w:hAnsi="Times New Roman" w:cs="Times New Roman"/>
          <w:b/>
          <w:sz w:val="28"/>
          <w:szCs w:val="28"/>
        </w:rPr>
        <w:t xml:space="preserve">Организация системы взаимодействия с семьями </w:t>
      </w:r>
      <w:proofErr w:type="gramStart"/>
      <w:r w:rsidRPr="00A27D4C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864F6" w:rsidRPr="00A27D4C" w:rsidRDefault="007864F6" w:rsidP="007864F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D4C">
        <w:rPr>
          <w:rFonts w:ascii="Times New Roman" w:hAnsi="Times New Roman" w:cs="Times New Roman"/>
          <w:b/>
          <w:sz w:val="28"/>
          <w:szCs w:val="28"/>
        </w:rPr>
        <w:t>ВЗАИМОДЕЙСТВИЕ С РОДИТЕЛЯМИ ДЕТЕЙ РАННЕГО ВОЗРАСТА</w:t>
      </w:r>
    </w:p>
    <w:p w:rsidR="007864F6" w:rsidRPr="00C46431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 xml:space="preserve">В 2023-2024 учебном году, мы воспитатели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Ваниева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 Надежда Михайловна и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Стефанова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 Анастасия Васильевна впервые начали работу вместе, набрав детей раннего возраста. Прекрасно понимаем, что многие современные родители заряжены на вопросы физического/материального выживания, усилилась тенденция самоустранения многих родителей от решения вопросов воспитания и личностного развития ребенка. Кроме этого, родители, не владея в достаточной мере знанием возрастных и индивидуальных особенностей развития ребёнка, порой осуществляют воспитание вслепую, интуитивно, порой оборачиваясь на свой опыт, а порой наоборот, пытаясь быть продвинутыми. Стоит отметить, что многие родители интересуются только питанием ребенка, считая, что детский сад - место, где только присматривают за детьми, пока родители на работе, а некоторые говорят, пойдет в сад там и научат. Все это, как правило, не приносит позитивных результатов. Кто в этом случае должен стать для них проводником, конечно </w:t>
      </w:r>
      <w:proofErr w:type="gramStart"/>
      <w:r w:rsidRPr="00C46431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C46431">
        <w:rPr>
          <w:rFonts w:ascii="Times New Roman" w:hAnsi="Times New Roman" w:cs="Times New Roman"/>
          <w:sz w:val="28"/>
          <w:szCs w:val="28"/>
        </w:rPr>
        <w:t xml:space="preserve"> мы, воспитатели. </w:t>
      </w:r>
    </w:p>
    <w:p w:rsidR="007864F6" w:rsidRPr="00C46431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>Основной целью нашей работы стало создание условий для формирования ответственных взаимоотношений с семьями воспитанников и повышения компетентности родителей в вопросах воспитания и обучения.  Для нас стало важным в течение года выстроить систему работы с родителями для погружения их в воспитательно-образовательный процесс детского сада. Мы стали использовать традиционные и нетрадиционные формы работы с родителями.</w:t>
      </w:r>
    </w:p>
    <w:p w:rsidR="007864F6" w:rsidRDefault="007864F6" w:rsidP="007864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8D3">
        <w:rPr>
          <w:rFonts w:ascii="Times New Roman" w:hAnsi="Times New Roman" w:cs="Times New Roman"/>
          <w:sz w:val="28"/>
          <w:szCs w:val="28"/>
        </w:rPr>
        <w:t xml:space="preserve">В рамках традиционных способов взаимодействия мы стремимся использовать информационно-наглядную коммуникацию с родителями. Она охватывает различные ресурсы, включая информационные стенды, мобильные папки с рекомендациями, выставки детских работ и </w:t>
      </w:r>
      <w:proofErr w:type="spellStart"/>
      <w:r w:rsidRPr="003F58D3">
        <w:rPr>
          <w:rFonts w:ascii="Times New Roman" w:hAnsi="Times New Roman" w:cs="Times New Roman"/>
          <w:sz w:val="28"/>
          <w:szCs w:val="28"/>
        </w:rPr>
        <w:t>фотогалереи</w:t>
      </w:r>
      <w:proofErr w:type="spellEnd"/>
      <w:r w:rsidRPr="003F58D3">
        <w:rPr>
          <w:rFonts w:ascii="Times New Roman" w:hAnsi="Times New Roman" w:cs="Times New Roman"/>
          <w:sz w:val="28"/>
          <w:szCs w:val="28"/>
        </w:rPr>
        <w:t>, на которых запечатлены моменты их достижений.</w:t>
      </w:r>
    </w:p>
    <w:p w:rsidR="007864F6" w:rsidRPr="003F58D3" w:rsidRDefault="007864F6" w:rsidP="007864F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73518" cy="1199992"/>
            <wp:effectExtent l="0" t="0" r="8255" b="635"/>
            <wp:docPr id="35" name="Рисунок 7" descr="https://sun9-43.userapi.com/impg/W-71o_QTqKMfVbBxaU2nrQFcajmJliDJZdZ4lA/5dntU6qNRmE.jpg?size=1280x720&amp;quality=95&amp;sign=dc7ff83626688c790f295fc52e48a1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W-71o_QTqKMfVbBxaU2nrQFcajmJliDJZdZ4lA/5dntU6qNRmE.jpg?size=1280x720&amp;quality=95&amp;sign=dc7ff83626688c790f295fc52e48a15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561" b="14785"/>
                    <a:stretch/>
                  </pic:blipFill>
                  <pic:spPr bwMode="auto">
                    <a:xfrm>
                      <a:off x="0" y="0"/>
                      <a:ext cx="3592799" cy="12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6069" cy="1692166"/>
            <wp:effectExtent l="0" t="0" r="4445" b="3810"/>
            <wp:docPr id="36" name="Рисунок 8" descr="https://sun9-80.userapi.com/impg/aLXQfA3ji9MAOp-YEz4Y5qywlPkRLsuXTnpbYQ/OUu3ZWlCXQM.jpg?size=1280x720&amp;quality=95&amp;sign=1ff4fb2e3941b13fc4afbb6c23e267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aLXQfA3ji9MAOp-YEz4Y5qywlPkRLsuXTnpbYQ/OUu3ZWlCXQM.jpg?size=1280x720&amp;quality=95&amp;sign=1ff4fb2e3941b13fc4afbb6c23e267b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89" cy="170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4814" cy="1683067"/>
            <wp:effectExtent l="0" t="0" r="0" b="0"/>
            <wp:docPr id="37" name="Рисунок 9" descr="https://sun9-60.userapi.com/impg/wR7bmpMPWO2EItj915c5hMBf1rWIvYjS3-Qywg/p1_qxTeaxq4.jpg?size=607x1080&amp;quality=95&amp;sign=7142fd6efbab0bbfbc76cf946f7c85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wR7bmpMPWO2EItj915c5hMBf1rWIvYjS3-Qywg/p1_qxTeaxq4.jpg?size=607x1080&amp;quality=95&amp;sign=7142fd6efbab0bbfbc76cf946f7c85a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063" b="13103"/>
                    <a:stretch/>
                  </pic:blipFill>
                  <pic:spPr bwMode="auto">
                    <a:xfrm>
                      <a:off x="0" y="0"/>
                      <a:ext cx="1344101" cy="16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64F6" w:rsidRPr="00C46431" w:rsidRDefault="007864F6" w:rsidP="007864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lastRenderedPageBreak/>
        <w:t>Индивидуальное взаимодействие с родителями мы осуществляем через беседы и консультативные встречи, создавая пространство для близкого диалога и глубокого понимания.</w:t>
      </w:r>
    </w:p>
    <w:p w:rsidR="007864F6" w:rsidRPr="00C46431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 xml:space="preserve">Используя коллективную форму общения с родителями, мы имеем в виду проведение родительских собраний и тематических консультаций. Эти собрания обогащаются презентациями, фотографиями и видеофильмами, отражающими жизнь детей в группе. Такой подход создает яркое визуальное впечатление и делает встречу особенно привлекательной для родителей. В ходе родительских собраний мы стремимся как можно чаще встраивать эти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 элементы, чтобы создать живую атмосферу общения и углубить взаимопонимание</w:t>
      </w:r>
      <w:proofErr w:type="gramStart"/>
      <w:r w:rsidRPr="00C4643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464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4643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46431">
        <w:rPr>
          <w:rFonts w:ascii="Times New Roman" w:hAnsi="Times New Roman" w:cs="Times New Roman"/>
          <w:sz w:val="28"/>
          <w:szCs w:val="28"/>
        </w:rPr>
        <w:t>ультимедиа, которые оживляют атмосферу и позволяют родителям глубже соприкоснуться с тем, что происходит в группе. Мы убеждены, что такие формы коммуникации способствуют не только лучшему восприятию информации, но и укрепляют связь между родителями и образовательным учреждением. В результате, каждый родитель имеет возможность не просто услышать, но и увидеть, как их дети растут и развиваются, что превращает каждую встречу в уникальное событие, наполненное эмоциями и радостью.</w:t>
      </w:r>
    </w:p>
    <w:p w:rsidR="007864F6" w:rsidRPr="00C46431" w:rsidRDefault="007864F6" w:rsidP="007864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>Но в систему взаимодействия с родителями следует включать не только традиционные формы, но и органично соединять их с интерактивными и инновационными методами.</w:t>
      </w:r>
    </w:p>
    <w:p w:rsidR="007864F6" w:rsidRPr="00C46431" w:rsidRDefault="007864F6" w:rsidP="007864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>Интерактивные формы работы с родителями — это методы, позволяющие внедрить в процесс эффективное общение, что предполагает вовлечение родителей в качестве активного участника, а не слушателя или наблюдателя.</w:t>
      </w: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 xml:space="preserve"> Для многих детей и их родителей первый день в детском саду может быть напряженным и волнительным. Чтобы облегчить этот переходный момент и создать уютную атмосферу, мы стали использовать - работающий стенд под названием "Здравствуйте, я пришел".</w:t>
      </w:r>
    </w:p>
    <w:p w:rsidR="007864F6" w:rsidRPr="00C46431" w:rsidRDefault="007864F6" w:rsidP="007864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4577" cy="2160000"/>
            <wp:effectExtent l="0" t="0" r="0" b="12065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0370">
                      <a:off x="0" y="0"/>
                      <a:ext cx="139457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14000" cy="2160000"/>
            <wp:effectExtent l="0" t="0" r="5715" b="0"/>
            <wp:docPr id="1028" name="Picture 4" descr="https://sun9-54.userapi.com/impg/9R8cFsKYPM5P3G-Es-khU4OZP4eqX943SDMy3Q/gSKaFB5MDJU.jpg?size=607x1080&amp;quality=95&amp;sign=86e93e4199aafd9dd9dd5289160d34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9-54.userapi.com/impg/9R8cFsKYPM5P3G-Es-khU4OZP4eqX943SDMy3Q/gSKaFB5MDJU.jpg?size=607x1080&amp;quality=95&amp;sign=86e93e4199aafd9dd9dd5289160d342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00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64F6" w:rsidRPr="00C46431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 xml:space="preserve">Работающий стенд "Здравствуйте, я пришел" не только облегчает первичную адаптацию детей и родителей в детском саду, но и способствует созданию дружественной и поддерживающей среды. Этот инновационный подход помогает укрепить связь между семьей и детским садом, делая </w:t>
      </w:r>
      <w:r w:rsidRPr="00C46431">
        <w:rPr>
          <w:rFonts w:ascii="Times New Roman" w:hAnsi="Times New Roman" w:cs="Times New Roman"/>
          <w:sz w:val="28"/>
          <w:szCs w:val="28"/>
        </w:rPr>
        <w:lastRenderedPageBreak/>
        <w:t xml:space="preserve">первые шаги в новом мире более комфортными и приятными для всех участников. </w:t>
      </w: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 xml:space="preserve">Наблюдая за </w:t>
      </w:r>
      <w:proofErr w:type="gramStart"/>
      <w:r w:rsidRPr="00C46431">
        <w:rPr>
          <w:rFonts w:ascii="Times New Roman" w:hAnsi="Times New Roman" w:cs="Times New Roman"/>
          <w:sz w:val="28"/>
          <w:szCs w:val="28"/>
        </w:rPr>
        <w:t>родителями</w:t>
      </w:r>
      <w:proofErr w:type="gramEnd"/>
      <w:r w:rsidRPr="00C46431">
        <w:rPr>
          <w:rFonts w:ascii="Times New Roman" w:hAnsi="Times New Roman" w:cs="Times New Roman"/>
          <w:sz w:val="28"/>
          <w:szCs w:val="28"/>
        </w:rPr>
        <w:t xml:space="preserve"> начинали замечать, что многие не знают, как завлечь ребенка дома, отвлечь от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. Применили вместе со вторым воспитателем формат мастер-классов. Сначала мастер-классы от нас, профессионалов. Они были более обучающими, методическими. Вторая ступень, мастер-классы от самих родителей. Вот это значительно повысило аудиторию наших родителей. Впервые наш родитель вышел на родительскую аудиторию. </w:t>
      </w:r>
    </w:p>
    <w:p w:rsidR="007864F6" w:rsidRDefault="007864F6" w:rsidP="007864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76443" cy="2348001"/>
            <wp:effectExtent l="0" t="0" r="0" b="0"/>
            <wp:docPr id="2050" name="Picture 2" descr="https://sun9-12.userapi.com/impg/4bwXDR0Axee4hJundWCb9cjGqA6lwJDmDGrkiw/YEYvUpIyLEw.jpg?size=1280x960&amp;quality=95&amp;sign=1ad3b273fe12138f99c3039f840e48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12.userapi.com/impg/4bwXDR0Axee4hJundWCb9cjGqA6lwJDmDGrkiw/YEYvUpIyLEw.jpg?size=1280x960&amp;quality=95&amp;sign=1ad3b273fe12138f99c3039f840e48e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745" t="34755" r="4510" b="1720"/>
                    <a:stretch/>
                  </pic:blipFill>
                  <pic:spPr bwMode="auto">
                    <a:xfrm>
                      <a:off x="0" y="0"/>
                      <a:ext cx="4176443" cy="23480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864F6" w:rsidRPr="00C46431" w:rsidRDefault="007864F6" w:rsidP="007864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 xml:space="preserve">Следующим шагом стали совместные акции. Любая акция-это привлечение большего количества родителей для решения определенной цели. В цели привлечения родителей к совместному детскому чтению литературы устроили </w:t>
      </w:r>
      <w:proofErr w:type="gramStart"/>
      <w:r w:rsidRPr="00C46431">
        <w:rPr>
          <w:rFonts w:ascii="Times New Roman" w:hAnsi="Times New Roman" w:cs="Times New Roman"/>
          <w:sz w:val="28"/>
          <w:szCs w:val="28"/>
        </w:rPr>
        <w:t>читательский</w:t>
      </w:r>
      <w:proofErr w:type="gramEnd"/>
      <w:r w:rsidRPr="00C46431">
        <w:rPr>
          <w:rFonts w:ascii="Times New Roman" w:hAnsi="Times New Roman" w:cs="Times New Roman"/>
          <w:sz w:val="28"/>
          <w:szCs w:val="28"/>
        </w:rPr>
        <w:t xml:space="preserve"> акцию-марафон «Самая читающая семья». Родителям необходимо было прочитать детям дома определенные произведения, отметить их на стенде, и можно было еще нарисовать совместные картинки. По итогам марафона была создана иллюстрационная книга, в которой собраны работы участников. Акция оказалась успешной: ее приняли участие 60% родительских семей.</w:t>
      </w: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22201" cy="2160000"/>
            <wp:effectExtent l="0" t="0" r="0" b="0"/>
            <wp:docPr id="39" name="Рисунок 2" descr="https://sun9-1.userapi.com/impg/AaJOvp0h6dWh8ubuIeANxeGnqIOGQLTTk-jAVw/sduXJX8VFkE.jpg?size=810x1080&amp;quality=95&amp;sign=881888a38cafbed8b4bdce42279a58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AaJOvp0h6dWh8ubuIeANxeGnqIOGQLTTk-jAVw/sduXJX8VFkE.jpg?size=810x1080&amp;quality=95&amp;sign=881888a38cafbed8b4bdce42279a585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0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8121" cy="2160000"/>
            <wp:effectExtent l="0" t="0" r="0" b="0"/>
            <wp:docPr id="3078" name="Picture 6" descr="https://sun9-42.userapi.com/impg/GyfaSP_EzMpWn5Fny-Y7zfyfAsmontDnle2TJw/t-fJMinGriw.jpg?size=486x1080&amp;quality=95&amp;sign=ae7a7456a0a782eaf023654f98a6bc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sun9-42.userapi.com/impg/GyfaSP_EzMpWn5Fny-Y7zfyfAsmontDnle2TJw/t-fJMinGriw.jpg?size=486x1080&amp;quality=95&amp;sign=ae7a7456a0a782eaf023654f98a6bca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927" b="21484"/>
                    <a:stretch/>
                  </pic:blipFill>
                  <pic:spPr bwMode="auto">
                    <a:xfrm>
                      <a:off x="0" y="0"/>
                      <a:ext cx="1438121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7929" cy="2160000"/>
            <wp:effectExtent l="0" t="0" r="0" b="0"/>
            <wp:docPr id="40" name="Рисунок 3" descr="https://sun9-43.userapi.com/impg/CBqbkF1HaLz31NiqcNjqj15JE1-8kEoceyp09A/edk4wQfhYWs.jpg?size=984x1080&amp;quality=95&amp;sign=928852937d4695e14c0c9fa89100f9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impg/CBqbkF1HaLz31NiqcNjqj15JE1-8kEoceyp09A/edk4wQfhYWs.jpg?size=984x1080&amp;quality=95&amp;sign=928852937d4695e14c0c9fa89100f9fc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CDE">
        <w:rPr>
          <w:noProof/>
          <w:lang w:eastAsia="ru-RU"/>
        </w:rPr>
        <w:t xml:space="preserve"> </w:t>
      </w: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4F6" w:rsidRDefault="007864F6" w:rsidP="007864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lastRenderedPageBreak/>
        <w:t>Следующим этапом стала передвижная библиотека «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Книговорот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» для родителей и детей. Цель: пропаганда чтения, повышение интереса к книгам, возрождение интереса к чтению, традициям семейного чтения, воспитание нравственных качеств. Несколько лет назад появился такой термин как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буккроссинг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. Что же это такое? Это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книговорот-обмен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 книгами по принципу «прочита</w:t>
      </w:r>
      <w:proofErr w:type="gramStart"/>
      <w:r w:rsidRPr="00C46431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C46431">
        <w:rPr>
          <w:rFonts w:ascii="Times New Roman" w:hAnsi="Times New Roman" w:cs="Times New Roman"/>
          <w:sz w:val="28"/>
          <w:szCs w:val="28"/>
        </w:rPr>
        <w:t xml:space="preserve"> отдай другому». Несомненно, у каждого есть полка, стеллаж, коробка с книгами, которые Вы уже прочитали. Родителям и детям было предложено принести из дома прочитанную детскую книгу и взамен взять любую другую интересующую книгу.  Разнообразие книг на полочке привлекло внимание детей и родителей. Было много книг разных детских писателей, разных жанров, с интересными яркими иллюстрациями. Этот марафон не только побудил интерес к чтению, но и научил детей быть щедрыми и дети с удовольствием делились книгами и обменивались мнением о прочитанной книге. Данная библиотека до сих пор пользуется популярностью в нашей группе.</w:t>
      </w:r>
    </w:p>
    <w:p w:rsidR="007864F6" w:rsidRPr="00C46431" w:rsidRDefault="007864F6" w:rsidP="007864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7396" cy="1681655"/>
            <wp:effectExtent l="0" t="0" r="3810" b="0"/>
            <wp:docPr id="41" name="Рисунок 10" descr="https://sun9-50.userapi.com/impg/Z9XIJEgWfh6BXnORgBYyDPAeOmxMPrjfqXPTrQ/HsOxSmU4rOI.jpg?size=1280x720&amp;quality=95&amp;sign=217257a73012c6cafb745d64b823c4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Z9XIJEgWfh6BXnORgBYyDPAeOmxMPrjfqXPTrQ/HsOxSmU4rOI.jpg?size=1280x720&amp;quality=95&amp;sign=217257a73012c6cafb745d64b823c44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39" cy="170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38446" cy="1723697"/>
            <wp:effectExtent l="0" t="0" r="0" b="0"/>
            <wp:docPr id="42" name="Рисунок 11" descr="https://sun9-19.userapi.com/impg/zx4aBWr_oeeoXogm-WIYzAwF2Z04HIc35-GJ8w/Pl_45CcsyaI.jpg?size=607x1080&amp;quality=95&amp;sign=8e35ccf16d016019814cabacd77129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9.userapi.com/impg/zx4aBWr_oeeoXogm-WIYzAwF2Z04HIc35-GJ8w/Pl_45CcsyaI.jpg?size=607x1080&amp;quality=95&amp;sign=8e35ccf16d016019814cabacd77129a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1810"/>
                    <a:stretch/>
                  </pic:blipFill>
                  <pic:spPr bwMode="auto">
                    <a:xfrm>
                      <a:off x="0" y="0"/>
                      <a:ext cx="1251710" cy="174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B43FA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61545" cy="1753362"/>
            <wp:effectExtent l="0" t="0" r="5715" b="0"/>
            <wp:docPr id="43" name="Рисунок 12" descr="https://sun9-37.userapi.com/impg/UhImMKMpKnOrBn_Z7u43gF4HpDL_ybEUlEpPQw/95Ee1bRwuz8.jpg?size=607x1080&amp;quality=95&amp;sign=f9da0816062b8f81879d2c513063b5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UhImMKMpKnOrBn_Z7u43gF4HpDL_ybEUlEpPQw/95Ee1bRwuz8.jpg?size=607x1080&amp;quality=95&amp;sign=f9da0816062b8f81879d2c513063b52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212"/>
                    <a:stretch/>
                  </pic:blipFill>
                  <pic:spPr bwMode="auto">
                    <a:xfrm>
                      <a:off x="0" y="0"/>
                      <a:ext cx="1070881" cy="176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 xml:space="preserve">Также мы не могли пройти мимо социальных акций в поддержку наших </w:t>
      </w:r>
    </w:p>
    <w:p w:rsidR="007864F6" w:rsidRPr="00C46431" w:rsidRDefault="007864F6" w:rsidP="007864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>военных, подчеркивая важность общественной солидарности и поддержки в трудные времена.</w:t>
      </w: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 во взаимодействие с родителями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Pr="00E82776">
        <w:rPr>
          <w:rFonts w:ascii="Times New Roman" w:hAnsi="Times New Roman" w:cs="Times New Roman"/>
          <w:sz w:val="28"/>
          <w:szCs w:val="28"/>
        </w:rPr>
        <w:t>нлайн-акции</w:t>
      </w:r>
      <w:proofErr w:type="spellEnd"/>
      <w:r w:rsidRPr="00E82776">
        <w:rPr>
          <w:rFonts w:ascii="Times New Roman" w:hAnsi="Times New Roman" w:cs="Times New Roman"/>
          <w:sz w:val="28"/>
          <w:szCs w:val="28"/>
        </w:rPr>
        <w:t xml:space="preserve"> «Повтори»</w:t>
      </w:r>
      <w:r>
        <w:rPr>
          <w:rFonts w:ascii="Times New Roman" w:hAnsi="Times New Roman" w:cs="Times New Roman"/>
          <w:sz w:val="28"/>
          <w:szCs w:val="28"/>
        </w:rPr>
        <w:t>, где</w:t>
      </w:r>
      <w:r w:rsidRPr="00E827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данная форма</w:t>
      </w:r>
      <w:r w:rsidRPr="00E82776">
        <w:rPr>
          <w:rFonts w:ascii="Times New Roman" w:hAnsi="Times New Roman" w:cs="Times New Roman"/>
          <w:sz w:val="28"/>
          <w:szCs w:val="28"/>
        </w:rPr>
        <w:t xml:space="preserve"> представляют собой новую яркую страницу активного сотрудничества. Проведение таких мероприятий превращает обычные задания в увлекательное путешествие в мир знаний, фантазии и радости совместного открытия. Тематика акций была разнообразной, включая вопросы безопасности и другие важные аспекты. Преимуществом данного формата является минимальная потребность в ресурсах, что делает его доступным для широкой аудитории.</w:t>
      </w: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4F6" w:rsidRPr="00C46431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9541" cy="2180493"/>
            <wp:effectExtent l="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6" cstate="print"/>
                    <a:srcRect t="11929"/>
                    <a:stretch/>
                  </pic:blipFill>
                  <pic:spPr>
                    <a:xfrm>
                      <a:off x="0" y="0"/>
                      <a:ext cx="4738284" cy="218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>В своей работе активно используем письма родителям «Новости группы» от детей, чтобы родители могли быть в курсе всех важных событий и обновлений. Таким образом, родители всегда знают, что происходит, и могут активно участвовать в жизни группы, поддерживая своих детей и общаясь с другими родителями</w:t>
      </w:r>
      <w:proofErr w:type="gramStart"/>
      <w:r w:rsidRPr="00C46431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4F6" w:rsidRPr="00C46431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06240" cy="2280947"/>
            <wp:effectExtent l="0" t="0" r="3810" b="5080"/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617" cy="228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4F6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 xml:space="preserve"> В чем же </w:t>
      </w:r>
      <w:r>
        <w:rPr>
          <w:rFonts w:ascii="Times New Roman" w:hAnsi="Times New Roman" w:cs="Times New Roman"/>
          <w:sz w:val="28"/>
          <w:szCs w:val="28"/>
        </w:rPr>
        <w:t>уникальность нашей работы</w:t>
      </w:r>
      <w:r w:rsidRPr="00C46431">
        <w:rPr>
          <w:rFonts w:ascii="Times New Roman" w:hAnsi="Times New Roman" w:cs="Times New Roman"/>
          <w:sz w:val="28"/>
          <w:szCs w:val="28"/>
        </w:rPr>
        <w:t xml:space="preserve">? </w:t>
      </w:r>
      <w:r w:rsidRPr="00E82776">
        <w:rPr>
          <w:rFonts w:ascii="Times New Roman" w:hAnsi="Times New Roman" w:cs="Times New Roman"/>
          <w:sz w:val="28"/>
          <w:szCs w:val="28"/>
        </w:rPr>
        <w:t>Она заключается в том, что мы применяем систему взаимодействия с родителями, используя как традиционные, так и интерактивные формы</w:t>
      </w:r>
      <w:r>
        <w:rPr>
          <w:rFonts w:ascii="Times New Roman" w:hAnsi="Times New Roman" w:cs="Times New Roman"/>
          <w:sz w:val="28"/>
          <w:szCs w:val="28"/>
        </w:rPr>
        <w:t xml:space="preserve"> сотрудничества</w:t>
      </w:r>
      <w:r w:rsidRPr="00E82776">
        <w:rPr>
          <w:rFonts w:ascii="Times New Roman" w:hAnsi="Times New Roman" w:cs="Times New Roman"/>
          <w:sz w:val="28"/>
          <w:szCs w:val="28"/>
        </w:rPr>
        <w:t>. Мы рассматриваем родителей не как объекты, а как активных участников. То есть, помимо предоставления информации об эффективных методах воспитания и обучения, мы предлагаем им поделиться своим опытом. Это своего рода реверсивное обучение, в процессе которого мы обучаем родителей, но одновременно и сами учимся у них.</w:t>
      </w:r>
      <w:r w:rsidRPr="00C464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4F6" w:rsidRPr="00C46431" w:rsidRDefault="007864F6" w:rsidP="00786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>В заключении хотелось бы еще раз подчеркнуть, что семья и детский сад – два важных социальных института социализации ребенка. Без родительского участия процесс воспитания невозможен, или, по крайней мере, неполноценен. Опыт работы с родителями показал, что в рез</w:t>
      </w:r>
      <w:r>
        <w:rPr>
          <w:rFonts w:ascii="Times New Roman" w:hAnsi="Times New Roman" w:cs="Times New Roman"/>
          <w:sz w:val="28"/>
          <w:szCs w:val="28"/>
        </w:rPr>
        <w:t xml:space="preserve">ультате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применения системы </w:t>
      </w:r>
      <w:r w:rsidRPr="00C46431">
        <w:rPr>
          <w:rFonts w:ascii="Times New Roman" w:hAnsi="Times New Roman" w:cs="Times New Roman"/>
          <w:sz w:val="28"/>
          <w:szCs w:val="28"/>
        </w:rPr>
        <w:t>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воспитателей группы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родителей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детей раннего возраста - </w:t>
      </w:r>
      <w:r w:rsidRPr="00C46431">
        <w:rPr>
          <w:rFonts w:ascii="Times New Roman" w:hAnsi="Times New Roman" w:cs="Times New Roman"/>
          <w:sz w:val="28"/>
          <w:szCs w:val="28"/>
        </w:rPr>
        <w:t xml:space="preserve"> позиция родителей стала более гибкой. Теперь они не зрители и наблюдатели, а активные участники в жизни своего ребёнка. </w:t>
      </w:r>
    </w:p>
    <w:p w:rsidR="007864F6" w:rsidRPr="00C46431" w:rsidRDefault="007864F6" w:rsidP="007864F6">
      <w:pPr>
        <w:spacing w:line="240" w:lineRule="auto"/>
        <w:rPr>
          <w:sz w:val="28"/>
          <w:szCs w:val="28"/>
        </w:rPr>
      </w:pPr>
    </w:p>
    <w:p w:rsidR="007864F6" w:rsidRPr="00C46431" w:rsidRDefault="007864F6" w:rsidP="007864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>Список на использованную литературу:</w:t>
      </w:r>
    </w:p>
    <w:p w:rsidR="007864F6" w:rsidRPr="00C46431" w:rsidRDefault="007864F6" w:rsidP="007864F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, Т.Н. Дошкольное учреждение и семья – единое пространство развития: методическое руководство для работников дошкольных образовательных учреждений / Т.Н.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, Е.В. Соловьева, А.Е.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Жичкина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, С.И.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Мусиенко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. – М.: ЛИНКА – ПРЕСС, 2001.-224 </w:t>
      </w:r>
      <w:proofErr w:type="gramStart"/>
      <w:r w:rsidRPr="00C4643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46431">
        <w:rPr>
          <w:rFonts w:ascii="Times New Roman" w:hAnsi="Times New Roman" w:cs="Times New Roman"/>
          <w:sz w:val="28"/>
          <w:szCs w:val="28"/>
        </w:rPr>
        <w:t>.</w:t>
      </w:r>
    </w:p>
    <w:p w:rsidR="007864F6" w:rsidRPr="00C46431" w:rsidRDefault="007864F6" w:rsidP="007864F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>Майер А. А., Давыдова О.И., Воронина Н. В. 555 ИДЕЙ для вовлечения родителей в жизнь детского сада. М., 2011.</w:t>
      </w:r>
    </w:p>
    <w:p w:rsidR="007864F6" w:rsidRPr="00C46431" w:rsidRDefault="007864F6" w:rsidP="007864F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 xml:space="preserve">Каменская, И. Н. Использование интерактивных форм работы с родителями / И. Н. Каменская, О. Н.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Сагайдачникова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, Т. И. Кобелева, Г. И.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Фесюк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>. — Текст</w:t>
      </w:r>
      <w:proofErr w:type="gramStart"/>
      <w:r w:rsidRPr="00C4643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46431">
        <w:rPr>
          <w:rFonts w:ascii="Times New Roman" w:hAnsi="Times New Roman" w:cs="Times New Roman"/>
          <w:sz w:val="28"/>
          <w:szCs w:val="28"/>
        </w:rPr>
        <w:t xml:space="preserve"> непосредственный // Педагогическое мастерство : материалы IV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>. (г. Москва, февраль 2014 г.). — Т. 0. — Москва</w:t>
      </w:r>
      <w:proofErr w:type="gramStart"/>
      <w:r w:rsidRPr="00C4643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46431">
        <w:rPr>
          <w:rFonts w:ascii="Times New Roman" w:hAnsi="Times New Roman" w:cs="Times New Roman"/>
          <w:sz w:val="28"/>
          <w:szCs w:val="28"/>
        </w:rPr>
        <w:t xml:space="preserve"> Буки-Веди, 2014. — С. 61-63. — URL: https://moluch.ru/conf/ped/archive/100/4865/ (дата обращения: 09.10.2024).</w:t>
      </w:r>
    </w:p>
    <w:p w:rsidR="007864F6" w:rsidRPr="00C46431" w:rsidRDefault="007864F6" w:rsidP="007864F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6431">
        <w:rPr>
          <w:rFonts w:ascii="Times New Roman" w:hAnsi="Times New Roman" w:cs="Times New Roman"/>
          <w:sz w:val="28"/>
          <w:szCs w:val="28"/>
        </w:rPr>
        <w:t>Федеральная образовательная программа дошкольного образования, Москва, издательство «Мозаичный парк», 2023 г.</w:t>
      </w:r>
    </w:p>
    <w:p w:rsidR="007864F6" w:rsidRPr="00C46431" w:rsidRDefault="007864F6" w:rsidP="007864F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46431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 xml:space="preserve"> «Говорящая среда в детском саду» автор Светлана </w:t>
      </w:r>
      <w:proofErr w:type="spellStart"/>
      <w:r w:rsidRPr="00C46431">
        <w:rPr>
          <w:rFonts w:ascii="Times New Roman" w:hAnsi="Times New Roman" w:cs="Times New Roman"/>
          <w:sz w:val="28"/>
          <w:szCs w:val="28"/>
        </w:rPr>
        <w:t>Тулайкина</w:t>
      </w:r>
      <w:proofErr w:type="spellEnd"/>
      <w:r w:rsidRPr="00C46431">
        <w:rPr>
          <w:rFonts w:ascii="Times New Roman" w:hAnsi="Times New Roman" w:cs="Times New Roman"/>
          <w:sz w:val="28"/>
          <w:szCs w:val="28"/>
        </w:rPr>
        <w:t>:  https://detsad-life.ru/webinar_gs</w:t>
      </w:r>
    </w:p>
    <w:p w:rsidR="007C04FE" w:rsidRDefault="007864F6"/>
    <w:sectPr w:rsidR="007C04FE" w:rsidSect="00AD4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C7727"/>
    <w:multiLevelType w:val="hybridMultilevel"/>
    <w:tmpl w:val="C1823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4F6"/>
    <w:rsid w:val="007864F6"/>
    <w:rsid w:val="00957486"/>
    <w:rsid w:val="00AD4663"/>
    <w:rsid w:val="00C87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4F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4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microsoft.com/office/2007/relationships/hdphoto" Target="NUL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microsoft.com/office/2007/relationships/hdphoto" Target="NUL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11" Type="http://schemas.microsoft.com/office/2007/relationships/hdphoto" Target="NULL"/><Relationship Id="rId24" Type="http://schemas.microsoft.com/office/2007/relationships/hdphoto" Target="NUL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NULL"/><Relationship Id="rId4" Type="http://schemas.openxmlformats.org/officeDocument/2006/relationships/webSettings" Target="webSettings.xml"/><Relationship Id="rId9" Type="http://schemas.microsoft.com/office/2007/relationships/hdphoto" Target="NULL"/><Relationship Id="rId14" Type="http://schemas.microsoft.com/office/2007/relationships/hdphoto" Target="NULL"/><Relationship Id="rId22" Type="http://schemas.microsoft.com/office/2007/relationships/hdphoto" Target="NULL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1325</Words>
  <Characters>7555</Characters>
  <Application>Microsoft Office Word</Application>
  <DocSecurity>0</DocSecurity>
  <Lines>62</Lines>
  <Paragraphs>17</Paragraphs>
  <ScaleCrop>false</ScaleCrop>
  <Company>ИРО ПК</Company>
  <LinksUpToDate>false</LinksUpToDate>
  <CharactersWithSpaces>8863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Poroshina-TI</dc:creator>
  <cp:keywords/>
  <dc:description/>
  <cp:lastModifiedBy>Poroshina-TI</cp:lastModifiedBy>
  <cp:revision>2</cp:revision>
  <dcterms:created xsi:type="dcterms:W3CDTF">2025-12-09T10:54:00Z</dcterms:created>
  <dcterms:modified xsi:type="dcterms:W3CDTF">2025-12-09T10:55:00Z</dcterms:modified>
</cp:coreProperties>
</file>