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8B" w:rsidRDefault="008260D6" w:rsidP="008D0B8B">
      <w:pPr>
        <w:contextualSpacing/>
        <w:jc w:val="center"/>
        <w:rPr>
          <w:sz w:val="32"/>
          <w:szCs w:val="28"/>
        </w:rPr>
      </w:pPr>
      <w:r w:rsidRPr="00572652">
        <w:rPr>
          <w:sz w:val="32"/>
          <w:szCs w:val="28"/>
        </w:rPr>
        <w:t>Муниципальное бюджетное образо</w:t>
      </w:r>
      <w:r w:rsidR="007D04EA" w:rsidRPr="00572652">
        <w:rPr>
          <w:sz w:val="32"/>
          <w:szCs w:val="28"/>
        </w:rPr>
        <w:t xml:space="preserve">вательное учреждение </w:t>
      </w:r>
    </w:p>
    <w:p w:rsidR="008260D6" w:rsidRPr="00572652" w:rsidRDefault="007D04EA" w:rsidP="008D0B8B">
      <w:pPr>
        <w:contextualSpacing/>
        <w:jc w:val="center"/>
        <w:rPr>
          <w:sz w:val="32"/>
          <w:szCs w:val="28"/>
        </w:rPr>
      </w:pPr>
      <w:r w:rsidRPr="00572652">
        <w:rPr>
          <w:sz w:val="32"/>
          <w:szCs w:val="28"/>
        </w:rPr>
        <w:t>«Ильинская</w:t>
      </w:r>
      <w:r w:rsidR="008260D6" w:rsidRPr="00572652">
        <w:rPr>
          <w:sz w:val="32"/>
          <w:szCs w:val="28"/>
        </w:rPr>
        <w:t xml:space="preserve"> средняя общеобразовательная школа</w:t>
      </w:r>
      <w:r w:rsidRPr="00572652">
        <w:rPr>
          <w:sz w:val="32"/>
          <w:szCs w:val="28"/>
        </w:rPr>
        <w:t xml:space="preserve"> №1</w:t>
      </w:r>
      <w:r w:rsidR="008260D6" w:rsidRPr="00572652">
        <w:rPr>
          <w:sz w:val="32"/>
          <w:szCs w:val="28"/>
        </w:rPr>
        <w:t>»</w:t>
      </w:r>
    </w:p>
    <w:p w:rsidR="008260D6" w:rsidRPr="00572652" w:rsidRDefault="008260D6" w:rsidP="00AA1003">
      <w:pPr>
        <w:contextualSpacing/>
        <w:jc w:val="center"/>
        <w:rPr>
          <w:b/>
          <w:sz w:val="32"/>
          <w:szCs w:val="28"/>
        </w:rPr>
      </w:pPr>
    </w:p>
    <w:p w:rsidR="008260D6" w:rsidRPr="00572652" w:rsidRDefault="008260D6" w:rsidP="00AA1003">
      <w:pPr>
        <w:contextualSpacing/>
        <w:jc w:val="center"/>
        <w:rPr>
          <w:b/>
          <w:sz w:val="32"/>
          <w:szCs w:val="28"/>
        </w:rPr>
      </w:pPr>
    </w:p>
    <w:p w:rsidR="008260D6" w:rsidRPr="00572652" w:rsidRDefault="008260D6" w:rsidP="00AA1003">
      <w:pPr>
        <w:contextualSpacing/>
        <w:jc w:val="center"/>
        <w:rPr>
          <w:b/>
          <w:sz w:val="32"/>
          <w:szCs w:val="28"/>
        </w:rPr>
      </w:pPr>
    </w:p>
    <w:p w:rsidR="008260D6" w:rsidRPr="00572652" w:rsidRDefault="008260D6" w:rsidP="00AA1003">
      <w:pPr>
        <w:contextualSpacing/>
        <w:jc w:val="center"/>
        <w:rPr>
          <w:b/>
          <w:sz w:val="32"/>
          <w:szCs w:val="28"/>
        </w:rPr>
      </w:pPr>
    </w:p>
    <w:p w:rsidR="008260D6" w:rsidRPr="00572652" w:rsidRDefault="008260D6" w:rsidP="00AA1003">
      <w:pPr>
        <w:contextualSpacing/>
        <w:jc w:val="center"/>
        <w:rPr>
          <w:b/>
          <w:sz w:val="32"/>
          <w:szCs w:val="28"/>
        </w:rPr>
      </w:pPr>
    </w:p>
    <w:p w:rsidR="007D04EA" w:rsidRPr="00572652" w:rsidRDefault="007D04EA" w:rsidP="007D04EA">
      <w:pPr>
        <w:contextualSpacing/>
        <w:jc w:val="right"/>
        <w:rPr>
          <w:b/>
          <w:sz w:val="32"/>
          <w:szCs w:val="28"/>
        </w:rPr>
      </w:pPr>
      <w:r w:rsidRPr="00572652">
        <w:rPr>
          <w:b/>
          <w:sz w:val="32"/>
          <w:szCs w:val="28"/>
        </w:rPr>
        <w:t>Номинация:</w:t>
      </w:r>
    </w:p>
    <w:p w:rsidR="008260D6" w:rsidRPr="00572652" w:rsidRDefault="007D04EA" w:rsidP="007D04EA">
      <w:pPr>
        <w:contextualSpacing/>
        <w:jc w:val="right"/>
        <w:rPr>
          <w:sz w:val="32"/>
          <w:szCs w:val="28"/>
          <w:u w:val="single"/>
        </w:rPr>
      </w:pPr>
      <w:r w:rsidRPr="00572652">
        <w:rPr>
          <w:sz w:val="32"/>
          <w:szCs w:val="28"/>
          <w:u w:val="single"/>
        </w:rPr>
        <w:t xml:space="preserve"> «Мой лучший урок</w:t>
      </w:r>
      <w:r w:rsidR="00572652" w:rsidRPr="00572652">
        <w:rPr>
          <w:sz w:val="32"/>
          <w:szCs w:val="28"/>
          <w:u w:val="single"/>
        </w:rPr>
        <w:t>/занятие</w:t>
      </w:r>
      <w:r w:rsidRPr="00572652">
        <w:rPr>
          <w:sz w:val="32"/>
          <w:szCs w:val="28"/>
          <w:u w:val="single"/>
        </w:rPr>
        <w:t>»</w:t>
      </w:r>
    </w:p>
    <w:p w:rsidR="008260D6" w:rsidRPr="00572652" w:rsidRDefault="008260D6" w:rsidP="00AA1003">
      <w:pPr>
        <w:contextualSpacing/>
        <w:rPr>
          <w:b/>
          <w:sz w:val="32"/>
          <w:szCs w:val="28"/>
        </w:rPr>
      </w:pPr>
    </w:p>
    <w:p w:rsidR="008260D6" w:rsidRPr="00572652" w:rsidRDefault="008260D6" w:rsidP="00AA1003">
      <w:pPr>
        <w:contextualSpacing/>
        <w:rPr>
          <w:b/>
          <w:sz w:val="32"/>
          <w:szCs w:val="28"/>
        </w:rPr>
      </w:pPr>
    </w:p>
    <w:p w:rsidR="008260D6" w:rsidRPr="00572652" w:rsidRDefault="008260D6" w:rsidP="00AA1003">
      <w:pPr>
        <w:contextualSpacing/>
        <w:jc w:val="center"/>
        <w:rPr>
          <w:b/>
          <w:sz w:val="32"/>
          <w:szCs w:val="28"/>
        </w:rPr>
      </w:pPr>
    </w:p>
    <w:p w:rsidR="008260D6" w:rsidRPr="00572652" w:rsidRDefault="00572652" w:rsidP="00AA1003">
      <w:pPr>
        <w:contextualSpacing/>
        <w:jc w:val="center"/>
        <w:rPr>
          <w:b/>
          <w:sz w:val="32"/>
          <w:szCs w:val="28"/>
        </w:rPr>
      </w:pPr>
      <w:r w:rsidRPr="00572652">
        <w:rPr>
          <w:b/>
          <w:sz w:val="32"/>
          <w:szCs w:val="28"/>
        </w:rPr>
        <w:t>Методическая разработка занятия</w:t>
      </w:r>
    </w:p>
    <w:p w:rsidR="008260D6" w:rsidRPr="00572652" w:rsidRDefault="00572652" w:rsidP="00AA1003">
      <w:pPr>
        <w:contextualSpacing/>
        <w:jc w:val="center"/>
        <w:rPr>
          <w:b/>
          <w:sz w:val="32"/>
          <w:szCs w:val="28"/>
        </w:rPr>
      </w:pPr>
      <w:r w:rsidRPr="00572652">
        <w:rPr>
          <w:b/>
          <w:sz w:val="32"/>
          <w:szCs w:val="28"/>
        </w:rPr>
        <w:t>«</w:t>
      </w:r>
      <w:r w:rsidR="008260D6" w:rsidRPr="00572652">
        <w:rPr>
          <w:b/>
          <w:sz w:val="32"/>
          <w:szCs w:val="28"/>
        </w:rPr>
        <w:t xml:space="preserve">Декорирование в технике </w:t>
      </w:r>
      <w:proofErr w:type="spellStart"/>
      <w:r w:rsidR="008260D6" w:rsidRPr="00572652">
        <w:rPr>
          <w:b/>
          <w:sz w:val="32"/>
          <w:szCs w:val="28"/>
        </w:rPr>
        <w:t>декупаж</w:t>
      </w:r>
      <w:proofErr w:type="spellEnd"/>
      <w:r w:rsidRPr="00572652">
        <w:rPr>
          <w:b/>
          <w:sz w:val="32"/>
          <w:szCs w:val="28"/>
        </w:rPr>
        <w:t>»</w:t>
      </w:r>
    </w:p>
    <w:p w:rsidR="008260D6" w:rsidRPr="00572652" w:rsidRDefault="008260D6" w:rsidP="00AA1003">
      <w:pPr>
        <w:contextualSpacing/>
        <w:jc w:val="center"/>
        <w:rPr>
          <w:sz w:val="32"/>
          <w:szCs w:val="28"/>
        </w:rPr>
      </w:pPr>
    </w:p>
    <w:p w:rsidR="008260D6" w:rsidRPr="00572652" w:rsidRDefault="008260D6" w:rsidP="00AA1003">
      <w:pPr>
        <w:contextualSpacing/>
        <w:jc w:val="center"/>
        <w:rPr>
          <w:sz w:val="32"/>
          <w:szCs w:val="28"/>
        </w:rPr>
      </w:pPr>
    </w:p>
    <w:p w:rsidR="008260D6" w:rsidRPr="00572652" w:rsidRDefault="008260D6" w:rsidP="00AA1003">
      <w:pPr>
        <w:contextualSpacing/>
        <w:jc w:val="center"/>
        <w:rPr>
          <w:sz w:val="32"/>
          <w:szCs w:val="28"/>
        </w:rPr>
      </w:pPr>
    </w:p>
    <w:p w:rsidR="00572652" w:rsidRPr="00572652" w:rsidRDefault="00572652" w:rsidP="00AA1003">
      <w:pPr>
        <w:contextualSpacing/>
        <w:jc w:val="right"/>
        <w:rPr>
          <w:b/>
          <w:sz w:val="32"/>
          <w:szCs w:val="28"/>
        </w:rPr>
      </w:pPr>
      <w:r w:rsidRPr="00572652">
        <w:rPr>
          <w:b/>
          <w:sz w:val="32"/>
          <w:szCs w:val="28"/>
        </w:rPr>
        <w:t>Автор и разработчик:</w:t>
      </w:r>
    </w:p>
    <w:p w:rsidR="008260D6" w:rsidRPr="00572652" w:rsidRDefault="008260D6" w:rsidP="00AA1003">
      <w:pPr>
        <w:contextualSpacing/>
        <w:jc w:val="right"/>
        <w:rPr>
          <w:sz w:val="32"/>
          <w:szCs w:val="28"/>
        </w:rPr>
      </w:pPr>
      <w:proofErr w:type="spellStart"/>
      <w:r w:rsidRPr="00572652">
        <w:rPr>
          <w:sz w:val="32"/>
          <w:szCs w:val="28"/>
        </w:rPr>
        <w:t>Трушникова</w:t>
      </w:r>
      <w:proofErr w:type="spellEnd"/>
      <w:r w:rsidRPr="00572652">
        <w:rPr>
          <w:sz w:val="32"/>
          <w:szCs w:val="28"/>
        </w:rPr>
        <w:t xml:space="preserve"> Наталья Алексеевна</w:t>
      </w:r>
    </w:p>
    <w:p w:rsidR="00572652" w:rsidRPr="00572652" w:rsidRDefault="00572652" w:rsidP="00572652">
      <w:pPr>
        <w:contextualSpacing/>
        <w:jc w:val="right"/>
        <w:rPr>
          <w:sz w:val="32"/>
          <w:szCs w:val="28"/>
        </w:rPr>
      </w:pPr>
      <w:r w:rsidRPr="00572652">
        <w:rPr>
          <w:sz w:val="32"/>
          <w:szCs w:val="28"/>
        </w:rPr>
        <w:t>учитель начальных классов</w:t>
      </w:r>
    </w:p>
    <w:p w:rsidR="008260D6" w:rsidRPr="00572652" w:rsidRDefault="00572652" w:rsidP="00572652">
      <w:pPr>
        <w:contextualSpacing/>
        <w:jc w:val="right"/>
        <w:rPr>
          <w:sz w:val="32"/>
          <w:szCs w:val="28"/>
        </w:rPr>
      </w:pPr>
      <w:r w:rsidRPr="00572652">
        <w:rPr>
          <w:sz w:val="32"/>
          <w:szCs w:val="28"/>
          <w:lang w:val="en-US"/>
        </w:rPr>
        <w:t>natasha.truschnickova@yandex.ru</w:t>
      </w:r>
    </w:p>
    <w:p w:rsidR="008260D6" w:rsidRPr="00572652" w:rsidRDefault="008260D6" w:rsidP="00AA1003">
      <w:pPr>
        <w:contextualSpacing/>
        <w:jc w:val="right"/>
        <w:rPr>
          <w:sz w:val="32"/>
          <w:szCs w:val="28"/>
        </w:rPr>
      </w:pPr>
    </w:p>
    <w:p w:rsidR="007D04EA" w:rsidRPr="00572652" w:rsidRDefault="007D04EA" w:rsidP="00AA1003">
      <w:pPr>
        <w:contextualSpacing/>
        <w:jc w:val="right"/>
        <w:rPr>
          <w:sz w:val="32"/>
          <w:szCs w:val="28"/>
        </w:rPr>
      </w:pPr>
    </w:p>
    <w:p w:rsidR="008260D6" w:rsidRPr="00572652" w:rsidRDefault="008260D6" w:rsidP="00AA1003">
      <w:pPr>
        <w:contextualSpacing/>
        <w:rPr>
          <w:sz w:val="32"/>
          <w:szCs w:val="28"/>
        </w:rPr>
      </w:pPr>
    </w:p>
    <w:p w:rsidR="008260D6" w:rsidRPr="00572652" w:rsidRDefault="00572652" w:rsidP="00AA1003">
      <w:pPr>
        <w:contextualSpacing/>
        <w:jc w:val="center"/>
        <w:rPr>
          <w:b/>
          <w:sz w:val="32"/>
          <w:szCs w:val="28"/>
        </w:rPr>
      </w:pPr>
      <w:r w:rsidRPr="00572652">
        <w:rPr>
          <w:b/>
          <w:sz w:val="32"/>
          <w:szCs w:val="28"/>
        </w:rPr>
        <w:t>п</w:t>
      </w:r>
      <w:r w:rsidR="007D04EA" w:rsidRPr="00572652">
        <w:rPr>
          <w:b/>
          <w:sz w:val="32"/>
          <w:szCs w:val="28"/>
        </w:rPr>
        <w:t>. Ильинский, 2018</w:t>
      </w:r>
      <w:r w:rsidR="008260D6" w:rsidRPr="00572652">
        <w:rPr>
          <w:b/>
          <w:sz w:val="32"/>
          <w:szCs w:val="28"/>
        </w:rPr>
        <w:t xml:space="preserve"> год</w:t>
      </w:r>
    </w:p>
    <w:p w:rsidR="00AA1003" w:rsidRDefault="00AA1003" w:rsidP="00AA1003">
      <w:pPr>
        <w:contextualSpacing/>
        <w:rPr>
          <w:sz w:val="28"/>
          <w:szCs w:val="28"/>
        </w:rPr>
      </w:pPr>
      <w:bookmarkStart w:id="0" w:name="_GoBack"/>
      <w:bookmarkEnd w:id="0"/>
    </w:p>
    <w:p w:rsidR="008D0B8B" w:rsidRPr="002D32F6" w:rsidRDefault="008D0B8B" w:rsidP="008D0B8B">
      <w:pPr>
        <w:contextualSpacing/>
        <w:rPr>
          <w:sz w:val="28"/>
          <w:szCs w:val="28"/>
        </w:rPr>
      </w:pPr>
      <w:r w:rsidRPr="002D32F6">
        <w:rPr>
          <w:b/>
          <w:sz w:val="28"/>
          <w:szCs w:val="28"/>
        </w:rPr>
        <w:t>Тема:</w:t>
      </w:r>
      <w:r w:rsidRPr="002D32F6">
        <w:rPr>
          <w:sz w:val="28"/>
          <w:szCs w:val="28"/>
        </w:rPr>
        <w:t xml:space="preserve"> </w:t>
      </w:r>
      <w:proofErr w:type="gramStart"/>
      <w:r w:rsidRPr="002D32F6">
        <w:rPr>
          <w:sz w:val="28"/>
          <w:szCs w:val="28"/>
        </w:rPr>
        <w:t>Декорирование  в</w:t>
      </w:r>
      <w:proofErr w:type="gramEnd"/>
      <w:r w:rsidRPr="002D32F6">
        <w:rPr>
          <w:sz w:val="28"/>
          <w:szCs w:val="28"/>
        </w:rPr>
        <w:t xml:space="preserve"> технике </w:t>
      </w:r>
      <w:proofErr w:type="spellStart"/>
      <w:r w:rsidRPr="002D32F6">
        <w:rPr>
          <w:sz w:val="28"/>
          <w:szCs w:val="28"/>
        </w:rPr>
        <w:t>декупаж</w:t>
      </w:r>
      <w:proofErr w:type="spellEnd"/>
      <w:r w:rsidRPr="002D32F6">
        <w:rPr>
          <w:sz w:val="28"/>
          <w:szCs w:val="28"/>
        </w:rPr>
        <w:t xml:space="preserve"> </w:t>
      </w:r>
    </w:p>
    <w:p w:rsidR="008D0B8B" w:rsidRPr="002D32F6" w:rsidRDefault="008D0B8B" w:rsidP="008D0B8B">
      <w:pPr>
        <w:shd w:val="clear" w:color="auto" w:fill="FFFFFF"/>
        <w:contextualSpacing/>
        <w:jc w:val="both"/>
        <w:outlineLvl w:val="0"/>
        <w:rPr>
          <w:sz w:val="28"/>
          <w:szCs w:val="28"/>
        </w:rPr>
      </w:pPr>
      <w:r w:rsidRPr="002D32F6">
        <w:rPr>
          <w:b/>
          <w:sz w:val="28"/>
          <w:szCs w:val="28"/>
        </w:rPr>
        <w:t xml:space="preserve">Тип </w:t>
      </w:r>
      <w:proofErr w:type="gramStart"/>
      <w:r w:rsidRPr="002D32F6">
        <w:rPr>
          <w:b/>
          <w:sz w:val="28"/>
          <w:szCs w:val="28"/>
        </w:rPr>
        <w:t>урока</w:t>
      </w:r>
      <w:r w:rsidRPr="002D32F6">
        <w:rPr>
          <w:sz w:val="28"/>
          <w:szCs w:val="28"/>
        </w:rPr>
        <w:t>:  Открытие</w:t>
      </w:r>
      <w:proofErr w:type="gramEnd"/>
      <w:r w:rsidRPr="002D32F6">
        <w:rPr>
          <w:sz w:val="28"/>
          <w:szCs w:val="28"/>
        </w:rPr>
        <w:t xml:space="preserve"> новых знаний</w:t>
      </w:r>
    </w:p>
    <w:p w:rsidR="008D0B8B" w:rsidRPr="002D32F6" w:rsidRDefault="008D0B8B" w:rsidP="008D0B8B">
      <w:pPr>
        <w:ind w:firstLine="709"/>
        <w:jc w:val="both"/>
        <w:rPr>
          <w:sz w:val="28"/>
          <w:szCs w:val="28"/>
        </w:rPr>
      </w:pPr>
      <w:r w:rsidRPr="002D32F6">
        <w:rPr>
          <w:b/>
          <w:sz w:val="28"/>
          <w:szCs w:val="28"/>
        </w:rPr>
        <w:t xml:space="preserve">Цель </w:t>
      </w:r>
      <w:proofErr w:type="gramStart"/>
      <w:r w:rsidRPr="002D32F6">
        <w:rPr>
          <w:b/>
          <w:sz w:val="28"/>
          <w:szCs w:val="28"/>
        </w:rPr>
        <w:t xml:space="preserve">урока:  </w:t>
      </w:r>
      <w:r w:rsidRPr="002D32F6">
        <w:rPr>
          <w:sz w:val="28"/>
          <w:szCs w:val="28"/>
        </w:rPr>
        <w:t xml:space="preserve"> </w:t>
      </w:r>
      <w:proofErr w:type="gramEnd"/>
      <w:r w:rsidRPr="002D32F6">
        <w:rPr>
          <w:sz w:val="28"/>
          <w:szCs w:val="28"/>
        </w:rPr>
        <w:t xml:space="preserve">Ознакомление  обучающихся с техникой </w:t>
      </w:r>
      <w:proofErr w:type="spellStart"/>
      <w:r w:rsidRPr="002D32F6">
        <w:rPr>
          <w:sz w:val="28"/>
          <w:szCs w:val="28"/>
        </w:rPr>
        <w:t>декупаж</w:t>
      </w:r>
      <w:proofErr w:type="spellEnd"/>
      <w:r w:rsidRPr="002D32F6">
        <w:rPr>
          <w:sz w:val="28"/>
          <w:szCs w:val="28"/>
        </w:rPr>
        <w:t>.</w:t>
      </w:r>
    </w:p>
    <w:p w:rsidR="008D0B8B" w:rsidRPr="002D32F6" w:rsidRDefault="008D0B8B" w:rsidP="008D0B8B">
      <w:pPr>
        <w:ind w:firstLine="709"/>
        <w:jc w:val="both"/>
        <w:rPr>
          <w:b/>
          <w:sz w:val="28"/>
          <w:szCs w:val="28"/>
        </w:rPr>
      </w:pPr>
      <w:r w:rsidRPr="002D32F6">
        <w:rPr>
          <w:b/>
          <w:sz w:val="28"/>
          <w:szCs w:val="28"/>
        </w:rPr>
        <w:t xml:space="preserve">Задачи: </w:t>
      </w:r>
    </w:p>
    <w:p w:rsidR="008D0B8B" w:rsidRPr="002D32F6" w:rsidRDefault="008D0B8B" w:rsidP="008D0B8B">
      <w:pPr>
        <w:ind w:firstLine="709"/>
        <w:jc w:val="both"/>
        <w:rPr>
          <w:sz w:val="28"/>
          <w:szCs w:val="28"/>
        </w:rPr>
      </w:pPr>
      <w:r w:rsidRPr="002D32F6">
        <w:rPr>
          <w:sz w:val="28"/>
          <w:szCs w:val="28"/>
        </w:rPr>
        <w:t>1.</w:t>
      </w:r>
      <w:r w:rsidRPr="002D32F6">
        <w:rPr>
          <w:sz w:val="28"/>
          <w:szCs w:val="28"/>
          <w:u w:val="single"/>
        </w:rPr>
        <w:t xml:space="preserve"> Обучающая</w:t>
      </w:r>
      <w:r w:rsidRPr="002D32F6">
        <w:rPr>
          <w:sz w:val="28"/>
          <w:szCs w:val="28"/>
        </w:rPr>
        <w:t xml:space="preserve">- </w:t>
      </w:r>
      <w:proofErr w:type="gramStart"/>
      <w:r w:rsidRPr="002D32F6">
        <w:rPr>
          <w:sz w:val="28"/>
          <w:szCs w:val="28"/>
        </w:rPr>
        <w:t>научить  декорировать</w:t>
      </w:r>
      <w:proofErr w:type="gramEnd"/>
      <w:r w:rsidRPr="002D32F6">
        <w:rPr>
          <w:sz w:val="28"/>
          <w:szCs w:val="28"/>
        </w:rPr>
        <w:t xml:space="preserve"> предметы в технике </w:t>
      </w:r>
      <w:proofErr w:type="spellStart"/>
      <w:r w:rsidRPr="002D32F6">
        <w:rPr>
          <w:sz w:val="28"/>
          <w:szCs w:val="28"/>
        </w:rPr>
        <w:t>декупаж</w:t>
      </w:r>
      <w:proofErr w:type="spellEnd"/>
      <w:r w:rsidRPr="002D32F6">
        <w:rPr>
          <w:sz w:val="28"/>
          <w:szCs w:val="28"/>
        </w:rPr>
        <w:t>.</w:t>
      </w:r>
    </w:p>
    <w:p w:rsidR="008D0B8B" w:rsidRPr="002D32F6" w:rsidRDefault="008D0B8B" w:rsidP="008D0B8B">
      <w:pPr>
        <w:ind w:firstLine="709"/>
        <w:jc w:val="both"/>
        <w:rPr>
          <w:sz w:val="28"/>
          <w:szCs w:val="28"/>
        </w:rPr>
      </w:pPr>
      <w:r w:rsidRPr="002D32F6">
        <w:rPr>
          <w:sz w:val="28"/>
          <w:szCs w:val="28"/>
        </w:rPr>
        <w:t xml:space="preserve">2. </w:t>
      </w:r>
      <w:r w:rsidRPr="002D32F6">
        <w:rPr>
          <w:sz w:val="28"/>
          <w:szCs w:val="28"/>
          <w:u w:val="single"/>
        </w:rPr>
        <w:t>Развивающая</w:t>
      </w:r>
      <w:r w:rsidRPr="002D32F6">
        <w:rPr>
          <w:sz w:val="28"/>
          <w:szCs w:val="28"/>
        </w:rPr>
        <w:t xml:space="preserve"> – развивать творческие способности, художественный вкус, трудовые навыки обучающихся.</w:t>
      </w:r>
    </w:p>
    <w:p w:rsidR="008D0B8B" w:rsidRPr="002D32F6" w:rsidRDefault="008D0B8B" w:rsidP="008D0B8B">
      <w:pPr>
        <w:ind w:firstLine="709"/>
        <w:jc w:val="both"/>
        <w:rPr>
          <w:sz w:val="28"/>
          <w:szCs w:val="28"/>
        </w:rPr>
      </w:pPr>
      <w:r w:rsidRPr="002D32F6">
        <w:rPr>
          <w:sz w:val="28"/>
          <w:szCs w:val="28"/>
        </w:rPr>
        <w:t xml:space="preserve">3. </w:t>
      </w:r>
      <w:r w:rsidRPr="002D32F6">
        <w:rPr>
          <w:sz w:val="28"/>
          <w:szCs w:val="28"/>
          <w:u w:val="single"/>
        </w:rPr>
        <w:t xml:space="preserve">Воспитательная </w:t>
      </w:r>
      <w:r w:rsidRPr="002D32F6">
        <w:rPr>
          <w:sz w:val="28"/>
          <w:szCs w:val="28"/>
        </w:rPr>
        <w:t>– воспитывать аккуратность, терпеливость, трудолюбие и уверенность в свои силы.</w:t>
      </w:r>
    </w:p>
    <w:p w:rsidR="008D0B8B" w:rsidRPr="002D32F6" w:rsidRDefault="008D0B8B" w:rsidP="008D0B8B">
      <w:pPr>
        <w:widowControl w:val="0"/>
        <w:shd w:val="clear" w:color="auto" w:fill="FFFFFF"/>
        <w:tabs>
          <w:tab w:val="left" w:pos="720"/>
        </w:tabs>
        <w:autoSpaceDE w:val="0"/>
        <w:autoSpaceDN w:val="0"/>
        <w:adjustRightInd w:val="0"/>
        <w:contextualSpacing/>
        <w:jc w:val="both"/>
        <w:outlineLvl w:val="0"/>
        <w:rPr>
          <w:spacing w:val="-1"/>
          <w:sz w:val="28"/>
          <w:szCs w:val="28"/>
        </w:rPr>
      </w:pPr>
      <w:r w:rsidRPr="002D32F6">
        <w:rPr>
          <w:b/>
          <w:bCs/>
          <w:spacing w:val="-1"/>
          <w:sz w:val="28"/>
          <w:szCs w:val="28"/>
        </w:rPr>
        <w:t>Формы организации урока:</w:t>
      </w:r>
      <w:r w:rsidRPr="002D32F6">
        <w:rPr>
          <w:spacing w:val="-1"/>
          <w:sz w:val="28"/>
          <w:szCs w:val="28"/>
        </w:rPr>
        <w:t xml:space="preserve"> Объяснительно-иллюстративный (инструкционная карта); индивидуальная, фронтальная, парная.</w:t>
      </w:r>
    </w:p>
    <w:p w:rsidR="008D0B8B" w:rsidRPr="002D32F6" w:rsidRDefault="008D0B8B" w:rsidP="008D0B8B">
      <w:pPr>
        <w:pStyle w:val="a6"/>
        <w:shd w:val="clear" w:color="auto" w:fill="FFFFFF"/>
        <w:ind w:left="644"/>
        <w:rPr>
          <w:rFonts w:ascii="Times New Roman" w:hAnsi="Times New Roman" w:cs="Times New Roman"/>
          <w:spacing w:val="-1"/>
          <w:sz w:val="28"/>
          <w:szCs w:val="28"/>
        </w:rPr>
      </w:pPr>
      <w:r w:rsidRPr="002D32F6">
        <w:rPr>
          <w:rFonts w:ascii="Times New Roman" w:hAnsi="Times New Roman" w:cs="Times New Roman"/>
          <w:b/>
          <w:spacing w:val="-1"/>
          <w:sz w:val="28"/>
          <w:szCs w:val="28"/>
        </w:rPr>
        <w:t>Методы:</w:t>
      </w:r>
      <w:r w:rsidRPr="002D32F6">
        <w:rPr>
          <w:rFonts w:ascii="Times New Roman" w:hAnsi="Times New Roman" w:cs="Times New Roman"/>
          <w:spacing w:val="-1"/>
          <w:sz w:val="28"/>
          <w:szCs w:val="28"/>
        </w:rPr>
        <w:t xml:space="preserve"> словесный (беседа, объяснение), наглядный (презентация, готовые изделия)</w:t>
      </w:r>
    </w:p>
    <w:p w:rsidR="008D0B8B" w:rsidRPr="002D32F6" w:rsidRDefault="008D0B8B" w:rsidP="008D0B8B">
      <w:pPr>
        <w:widowControl w:val="0"/>
        <w:shd w:val="clear" w:color="auto" w:fill="FFFFFF"/>
        <w:tabs>
          <w:tab w:val="left" w:pos="720"/>
        </w:tabs>
        <w:autoSpaceDE w:val="0"/>
        <w:autoSpaceDN w:val="0"/>
        <w:adjustRightInd w:val="0"/>
        <w:contextualSpacing/>
        <w:jc w:val="both"/>
        <w:outlineLvl w:val="0"/>
        <w:rPr>
          <w:spacing w:val="-1"/>
          <w:sz w:val="28"/>
          <w:szCs w:val="28"/>
        </w:rPr>
      </w:pPr>
      <w:r w:rsidRPr="002D32F6">
        <w:rPr>
          <w:b/>
          <w:spacing w:val="-1"/>
          <w:sz w:val="28"/>
          <w:szCs w:val="28"/>
        </w:rPr>
        <w:t xml:space="preserve">Основные понятия и термины: </w:t>
      </w:r>
      <w:r w:rsidRPr="002D32F6">
        <w:rPr>
          <w:spacing w:val="-1"/>
          <w:sz w:val="28"/>
          <w:szCs w:val="28"/>
        </w:rPr>
        <w:t xml:space="preserve">материалы, инструменты, </w:t>
      </w:r>
      <w:proofErr w:type="spellStart"/>
      <w:r w:rsidRPr="002D32F6">
        <w:rPr>
          <w:spacing w:val="-1"/>
          <w:sz w:val="28"/>
          <w:szCs w:val="28"/>
        </w:rPr>
        <w:t>декупаж</w:t>
      </w:r>
      <w:proofErr w:type="spellEnd"/>
      <w:r w:rsidRPr="002D32F6">
        <w:rPr>
          <w:spacing w:val="-1"/>
          <w:sz w:val="28"/>
          <w:szCs w:val="28"/>
        </w:rPr>
        <w:t>, декорирование, дизайнер</w:t>
      </w:r>
    </w:p>
    <w:p w:rsidR="008D0B8B" w:rsidRPr="002D32F6" w:rsidRDefault="008D0B8B" w:rsidP="008D0B8B">
      <w:pPr>
        <w:widowControl w:val="0"/>
        <w:shd w:val="clear" w:color="auto" w:fill="FFFFFF"/>
        <w:tabs>
          <w:tab w:val="left" w:pos="720"/>
        </w:tabs>
        <w:autoSpaceDE w:val="0"/>
        <w:autoSpaceDN w:val="0"/>
        <w:adjustRightInd w:val="0"/>
        <w:contextualSpacing/>
        <w:outlineLvl w:val="0"/>
        <w:rPr>
          <w:bCs/>
          <w:sz w:val="28"/>
          <w:szCs w:val="28"/>
        </w:rPr>
      </w:pPr>
      <w:r w:rsidRPr="002D32F6">
        <w:rPr>
          <w:b/>
          <w:bCs/>
          <w:sz w:val="28"/>
          <w:szCs w:val="28"/>
        </w:rPr>
        <w:t>Наглядно-демонстрационный материал:</w:t>
      </w:r>
      <w:r w:rsidRPr="002D32F6">
        <w:rPr>
          <w:rFonts w:eastAsia="+mn-ea"/>
          <w:sz w:val="28"/>
          <w:szCs w:val="28"/>
        </w:rPr>
        <w:t xml:space="preserve"> </w:t>
      </w:r>
      <w:r w:rsidRPr="002D32F6">
        <w:rPr>
          <w:bCs/>
          <w:sz w:val="28"/>
          <w:szCs w:val="28"/>
        </w:rPr>
        <w:t xml:space="preserve">выставка </w:t>
      </w:r>
      <w:proofErr w:type="gramStart"/>
      <w:r w:rsidRPr="002D32F6">
        <w:rPr>
          <w:bCs/>
          <w:sz w:val="28"/>
          <w:szCs w:val="28"/>
        </w:rPr>
        <w:t>изделий  в</w:t>
      </w:r>
      <w:proofErr w:type="gramEnd"/>
      <w:r w:rsidRPr="002D32F6">
        <w:rPr>
          <w:bCs/>
          <w:sz w:val="28"/>
          <w:szCs w:val="28"/>
        </w:rPr>
        <w:t xml:space="preserve"> технике </w:t>
      </w:r>
      <w:proofErr w:type="spellStart"/>
      <w:r w:rsidRPr="002D32F6">
        <w:rPr>
          <w:bCs/>
          <w:sz w:val="28"/>
          <w:szCs w:val="28"/>
        </w:rPr>
        <w:t>декупаж</w:t>
      </w:r>
      <w:proofErr w:type="spellEnd"/>
      <w:r w:rsidRPr="002D32F6">
        <w:rPr>
          <w:bCs/>
          <w:sz w:val="28"/>
          <w:szCs w:val="28"/>
        </w:rPr>
        <w:t xml:space="preserve"> </w:t>
      </w:r>
    </w:p>
    <w:p w:rsidR="008D0B8B" w:rsidRPr="002D32F6" w:rsidRDefault="008D0B8B" w:rsidP="008D0B8B">
      <w:pPr>
        <w:widowControl w:val="0"/>
        <w:shd w:val="clear" w:color="auto" w:fill="FFFFFF"/>
        <w:tabs>
          <w:tab w:val="left" w:pos="720"/>
        </w:tabs>
        <w:autoSpaceDE w:val="0"/>
        <w:autoSpaceDN w:val="0"/>
        <w:adjustRightInd w:val="0"/>
        <w:contextualSpacing/>
        <w:outlineLvl w:val="0"/>
        <w:rPr>
          <w:bCs/>
          <w:sz w:val="28"/>
          <w:szCs w:val="28"/>
        </w:rPr>
      </w:pPr>
      <w:r w:rsidRPr="002D32F6">
        <w:rPr>
          <w:b/>
          <w:bCs/>
          <w:sz w:val="28"/>
          <w:szCs w:val="28"/>
        </w:rPr>
        <w:t>Время реализации урока:</w:t>
      </w:r>
      <w:r w:rsidRPr="002D32F6">
        <w:rPr>
          <w:bCs/>
          <w:sz w:val="28"/>
          <w:szCs w:val="28"/>
        </w:rPr>
        <w:t xml:space="preserve"> 30 минут</w:t>
      </w:r>
    </w:p>
    <w:p w:rsidR="008D0B8B" w:rsidRPr="002D32F6" w:rsidRDefault="008D0B8B" w:rsidP="008D0B8B">
      <w:pPr>
        <w:contextualSpacing/>
        <w:rPr>
          <w:sz w:val="28"/>
          <w:szCs w:val="28"/>
        </w:rPr>
      </w:pPr>
      <w:r w:rsidRPr="002D32F6">
        <w:rPr>
          <w:b/>
          <w:sz w:val="28"/>
          <w:szCs w:val="28"/>
        </w:rPr>
        <w:t>Оборудование</w:t>
      </w:r>
      <w:r>
        <w:rPr>
          <w:b/>
          <w:sz w:val="28"/>
          <w:szCs w:val="28"/>
        </w:rPr>
        <w:t>:</w:t>
      </w:r>
      <w:r w:rsidRPr="002D32F6">
        <w:rPr>
          <w:sz w:val="28"/>
          <w:szCs w:val="28"/>
        </w:rPr>
        <w:t xml:space="preserve"> Проектор и компьютер для показа слайдов; образцы изделий для выставки, выполненных в технике </w:t>
      </w:r>
      <w:proofErr w:type="spellStart"/>
      <w:r w:rsidRPr="002D32F6">
        <w:rPr>
          <w:sz w:val="28"/>
          <w:szCs w:val="28"/>
        </w:rPr>
        <w:t>декупаж</w:t>
      </w:r>
      <w:proofErr w:type="spellEnd"/>
      <w:r w:rsidRPr="002D32F6">
        <w:rPr>
          <w:sz w:val="28"/>
          <w:szCs w:val="28"/>
        </w:rPr>
        <w:t xml:space="preserve"> (цветочные вазоны, разделочные доски, тарелки, панно).</w:t>
      </w:r>
    </w:p>
    <w:p w:rsidR="008D0B8B" w:rsidRPr="002D32F6" w:rsidRDefault="008D0B8B" w:rsidP="008D0B8B">
      <w:pPr>
        <w:contextualSpacing/>
        <w:rPr>
          <w:sz w:val="28"/>
          <w:szCs w:val="28"/>
        </w:rPr>
      </w:pPr>
      <w:r w:rsidRPr="002D32F6">
        <w:rPr>
          <w:sz w:val="28"/>
          <w:szCs w:val="28"/>
        </w:rPr>
        <w:t>Для парной работы карточки с предложениями.</w:t>
      </w:r>
    </w:p>
    <w:p w:rsidR="008D0B8B" w:rsidRPr="002D32F6" w:rsidRDefault="008D0B8B" w:rsidP="008D0B8B">
      <w:pPr>
        <w:pStyle w:val="c3"/>
        <w:spacing w:before="0" w:beforeAutospacing="0" w:after="0" w:afterAutospacing="0"/>
        <w:rPr>
          <w:color w:val="444444"/>
          <w:sz w:val="28"/>
          <w:szCs w:val="28"/>
        </w:rPr>
      </w:pPr>
      <w:r w:rsidRPr="002D32F6">
        <w:rPr>
          <w:sz w:val="28"/>
          <w:szCs w:val="28"/>
        </w:rPr>
        <w:t>Для проведения практической части</w:t>
      </w:r>
      <w:r>
        <w:rPr>
          <w:sz w:val="28"/>
          <w:szCs w:val="28"/>
        </w:rPr>
        <w:t xml:space="preserve"> </w:t>
      </w:r>
      <w:proofErr w:type="gramStart"/>
      <w:r>
        <w:rPr>
          <w:sz w:val="28"/>
          <w:szCs w:val="28"/>
        </w:rPr>
        <w:t>урока</w:t>
      </w:r>
      <w:r w:rsidRPr="002D32F6">
        <w:rPr>
          <w:sz w:val="28"/>
          <w:szCs w:val="28"/>
        </w:rPr>
        <w:t xml:space="preserve">  набор</w:t>
      </w:r>
      <w:proofErr w:type="gramEnd"/>
      <w:r w:rsidRPr="002D32F6">
        <w:rPr>
          <w:sz w:val="28"/>
          <w:szCs w:val="28"/>
        </w:rPr>
        <w:t xml:space="preserve"> двухслойных и трехслойных салфеток, клей ПВА, разбавленный 2:1, ножницы, кисточка, губка в прищепке, подкладной лист.</w:t>
      </w:r>
      <w:r w:rsidRPr="002D32F6">
        <w:rPr>
          <w:i/>
          <w:iCs/>
          <w:color w:val="444444"/>
          <w:sz w:val="28"/>
          <w:szCs w:val="28"/>
        </w:rPr>
        <w:t xml:space="preserve"> </w:t>
      </w:r>
    </w:p>
    <w:p w:rsidR="002D32F6" w:rsidRPr="002D32F6" w:rsidRDefault="002D32F6" w:rsidP="00AA1003">
      <w:pPr>
        <w:contextualSpacing/>
        <w:rPr>
          <w:sz w:val="28"/>
          <w:szCs w:val="28"/>
        </w:rPr>
      </w:pPr>
    </w:p>
    <w:p w:rsidR="008D0B8B" w:rsidRPr="002D32F6" w:rsidRDefault="008D0B8B" w:rsidP="008D0B8B">
      <w:pPr>
        <w:contextualSpacing/>
        <w:jc w:val="center"/>
        <w:rPr>
          <w:b/>
          <w:sz w:val="28"/>
          <w:szCs w:val="28"/>
        </w:rPr>
      </w:pPr>
      <w:r w:rsidRPr="002D32F6">
        <w:rPr>
          <w:b/>
          <w:sz w:val="28"/>
          <w:szCs w:val="28"/>
        </w:rPr>
        <w:t>Планируемые результаты обучения.</w:t>
      </w:r>
    </w:p>
    <w:p w:rsidR="008D0B8B" w:rsidRPr="002D32F6" w:rsidRDefault="008D0B8B" w:rsidP="008D0B8B">
      <w:pPr>
        <w:contextualSpacing/>
        <w:rPr>
          <w:sz w:val="28"/>
          <w:szCs w:val="28"/>
        </w:rPr>
      </w:pPr>
    </w:p>
    <w:tbl>
      <w:tblPr>
        <w:tblStyle w:val="a3"/>
        <w:tblW w:w="0" w:type="auto"/>
        <w:tblLook w:val="04A0" w:firstRow="1" w:lastRow="0" w:firstColumn="1" w:lastColumn="0" w:noHBand="0" w:noVBand="1"/>
      </w:tblPr>
      <w:tblGrid>
        <w:gridCol w:w="4944"/>
        <w:gridCol w:w="4908"/>
        <w:gridCol w:w="4934"/>
      </w:tblGrid>
      <w:tr w:rsidR="008D0B8B" w:rsidRPr="002D32F6" w:rsidTr="00853BF6">
        <w:tc>
          <w:tcPr>
            <w:tcW w:w="5215" w:type="dxa"/>
          </w:tcPr>
          <w:p w:rsidR="008D0B8B" w:rsidRPr="002D32F6" w:rsidRDefault="008D0B8B" w:rsidP="00853BF6">
            <w:pPr>
              <w:contextualSpacing/>
              <w:rPr>
                <w:sz w:val="28"/>
                <w:szCs w:val="28"/>
              </w:rPr>
            </w:pPr>
            <w:r w:rsidRPr="002D32F6">
              <w:rPr>
                <w:sz w:val="28"/>
                <w:szCs w:val="28"/>
              </w:rPr>
              <w:t>Личностные результаты</w:t>
            </w:r>
          </w:p>
        </w:tc>
        <w:tc>
          <w:tcPr>
            <w:tcW w:w="5215" w:type="dxa"/>
          </w:tcPr>
          <w:p w:rsidR="008D0B8B" w:rsidRPr="002D32F6" w:rsidRDefault="008D0B8B" w:rsidP="00853BF6">
            <w:pPr>
              <w:contextualSpacing/>
              <w:rPr>
                <w:sz w:val="28"/>
                <w:szCs w:val="28"/>
              </w:rPr>
            </w:pPr>
            <w:r w:rsidRPr="002D32F6">
              <w:rPr>
                <w:sz w:val="28"/>
                <w:szCs w:val="28"/>
              </w:rPr>
              <w:t>Предметные результаты</w:t>
            </w:r>
          </w:p>
        </w:tc>
        <w:tc>
          <w:tcPr>
            <w:tcW w:w="5216" w:type="dxa"/>
          </w:tcPr>
          <w:p w:rsidR="008D0B8B" w:rsidRPr="002D32F6" w:rsidRDefault="008D0B8B" w:rsidP="00853BF6">
            <w:pPr>
              <w:contextualSpacing/>
              <w:rPr>
                <w:sz w:val="28"/>
                <w:szCs w:val="28"/>
              </w:rPr>
            </w:pPr>
            <w:proofErr w:type="spellStart"/>
            <w:r w:rsidRPr="002D32F6">
              <w:rPr>
                <w:sz w:val="28"/>
                <w:szCs w:val="28"/>
              </w:rPr>
              <w:t>Метапредметные</w:t>
            </w:r>
            <w:proofErr w:type="spellEnd"/>
            <w:r w:rsidRPr="002D32F6">
              <w:rPr>
                <w:sz w:val="28"/>
                <w:szCs w:val="28"/>
              </w:rPr>
              <w:t xml:space="preserve"> результаты</w:t>
            </w:r>
          </w:p>
        </w:tc>
      </w:tr>
      <w:tr w:rsidR="008D0B8B" w:rsidRPr="002D32F6" w:rsidTr="00853BF6">
        <w:tc>
          <w:tcPr>
            <w:tcW w:w="5215" w:type="dxa"/>
          </w:tcPr>
          <w:p w:rsidR="008D0B8B" w:rsidRPr="002D32F6" w:rsidRDefault="008D0B8B" w:rsidP="00853BF6">
            <w:pPr>
              <w:contextualSpacing/>
              <w:rPr>
                <w:sz w:val="28"/>
                <w:szCs w:val="28"/>
              </w:rPr>
            </w:pPr>
            <w:r w:rsidRPr="002D32F6">
              <w:rPr>
                <w:sz w:val="28"/>
                <w:szCs w:val="28"/>
              </w:rPr>
              <w:t>Стремление к совершенствованию своих умений</w:t>
            </w:r>
            <w:r>
              <w:rPr>
                <w:sz w:val="28"/>
                <w:szCs w:val="28"/>
              </w:rPr>
              <w:t>.</w:t>
            </w:r>
          </w:p>
        </w:tc>
        <w:tc>
          <w:tcPr>
            <w:tcW w:w="5215" w:type="dxa"/>
          </w:tcPr>
          <w:p w:rsidR="008D0B8B" w:rsidRPr="002D32F6" w:rsidRDefault="008D0B8B" w:rsidP="00853BF6">
            <w:pPr>
              <w:contextualSpacing/>
              <w:rPr>
                <w:sz w:val="28"/>
                <w:szCs w:val="28"/>
              </w:rPr>
            </w:pPr>
            <w:r w:rsidRPr="002D32F6">
              <w:rPr>
                <w:sz w:val="28"/>
                <w:szCs w:val="28"/>
              </w:rPr>
              <w:t xml:space="preserve">Понимание и определение понятия </w:t>
            </w:r>
            <w:proofErr w:type="spellStart"/>
            <w:r w:rsidRPr="002D32F6">
              <w:rPr>
                <w:sz w:val="28"/>
                <w:szCs w:val="28"/>
              </w:rPr>
              <w:t>декупаж</w:t>
            </w:r>
            <w:proofErr w:type="spellEnd"/>
            <w:r w:rsidRPr="002D32F6">
              <w:rPr>
                <w:sz w:val="28"/>
                <w:szCs w:val="28"/>
              </w:rPr>
              <w:t>, декорирование, дизайнер.</w:t>
            </w:r>
          </w:p>
          <w:p w:rsidR="008D0B8B" w:rsidRPr="002D32F6" w:rsidRDefault="008D0B8B" w:rsidP="00853BF6">
            <w:pPr>
              <w:contextualSpacing/>
              <w:rPr>
                <w:sz w:val="28"/>
                <w:szCs w:val="28"/>
              </w:rPr>
            </w:pPr>
            <w:r w:rsidRPr="002D32F6">
              <w:rPr>
                <w:sz w:val="28"/>
                <w:szCs w:val="28"/>
              </w:rPr>
              <w:t>Умение составлять технологическую карту.</w:t>
            </w:r>
          </w:p>
        </w:tc>
        <w:tc>
          <w:tcPr>
            <w:tcW w:w="5216" w:type="dxa"/>
          </w:tcPr>
          <w:p w:rsidR="008D0B8B" w:rsidRPr="002D32F6" w:rsidRDefault="008D0B8B" w:rsidP="00853BF6">
            <w:pPr>
              <w:contextualSpacing/>
              <w:rPr>
                <w:sz w:val="28"/>
                <w:szCs w:val="28"/>
                <w:u w:val="single"/>
              </w:rPr>
            </w:pPr>
            <w:r w:rsidRPr="002D32F6">
              <w:rPr>
                <w:sz w:val="28"/>
                <w:szCs w:val="28"/>
                <w:u w:val="single"/>
              </w:rPr>
              <w:t xml:space="preserve">Регулятивные: </w:t>
            </w:r>
          </w:p>
          <w:p w:rsidR="008D0B8B" w:rsidRPr="002D32F6" w:rsidRDefault="008D0B8B" w:rsidP="00853BF6">
            <w:pPr>
              <w:contextualSpacing/>
              <w:rPr>
                <w:sz w:val="28"/>
                <w:szCs w:val="28"/>
              </w:rPr>
            </w:pPr>
            <w:r w:rsidRPr="002D32F6">
              <w:rPr>
                <w:sz w:val="28"/>
                <w:szCs w:val="28"/>
              </w:rPr>
              <w:t>умение планировать и оценивать свою деятельность.</w:t>
            </w:r>
          </w:p>
          <w:p w:rsidR="008D0B8B" w:rsidRPr="002D32F6" w:rsidRDefault="008D0B8B" w:rsidP="00853BF6">
            <w:pPr>
              <w:contextualSpacing/>
              <w:rPr>
                <w:sz w:val="28"/>
                <w:szCs w:val="28"/>
                <w:u w:val="single"/>
              </w:rPr>
            </w:pPr>
            <w:r w:rsidRPr="002D32F6">
              <w:rPr>
                <w:sz w:val="28"/>
                <w:szCs w:val="28"/>
                <w:u w:val="single"/>
              </w:rPr>
              <w:t xml:space="preserve">Познавательные: </w:t>
            </w:r>
          </w:p>
          <w:p w:rsidR="008D0B8B" w:rsidRPr="002D32F6" w:rsidRDefault="008D0B8B" w:rsidP="00853BF6">
            <w:pPr>
              <w:contextualSpacing/>
              <w:rPr>
                <w:sz w:val="28"/>
                <w:szCs w:val="28"/>
              </w:rPr>
            </w:pPr>
            <w:r w:rsidRPr="002D32F6">
              <w:rPr>
                <w:sz w:val="28"/>
                <w:szCs w:val="28"/>
              </w:rPr>
              <w:t>умение извлекать необходимую информацию из беседы с учителем, разрабатывать алгоритм действий.</w:t>
            </w:r>
          </w:p>
          <w:p w:rsidR="008D0B8B" w:rsidRPr="002D32F6" w:rsidRDefault="008D0B8B" w:rsidP="00853BF6">
            <w:pPr>
              <w:contextualSpacing/>
              <w:rPr>
                <w:sz w:val="28"/>
                <w:szCs w:val="28"/>
              </w:rPr>
            </w:pPr>
          </w:p>
          <w:p w:rsidR="008D0B8B" w:rsidRPr="002D32F6" w:rsidRDefault="008D0B8B" w:rsidP="00853BF6">
            <w:pPr>
              <w:contextualSpacing/>
              <w:rPr>
                <w:color w:val="000000"/>
                <w:sz w:val="28"/>
                <w:szCs w:val="28"/>
                <w:u w:val="single"/>
                <w:shd w:val="clear" w:color="auto" w:fill="FFFFFF"/>
              </w:rPr>
            </w:pPr>
            <w:r w:rsidRPr="002D32F6">
              <w:rPr>
                <w:sz w:val="28"/>
                <w:szCs w:val="28"/>
                <w:u w:val="single"/>
              </w:rPr>
              <w:t>Коммуникативные:</w:t>
            </w:r>
            <w:r w:rsidRPr="002D32F6">
              <w:rPr>
                <w:color w:val="000000"/>
                <w:sz w:val="28"/>
                <w:szCs w:val="28"/>
                <w:u w:val="single"/>
                <w:shd w:val="clear" w:color="auto" w:fill="FFFFFF"/>
              </w:rPr>
              <w:t xml:space="preserve"> </w:t>
            </w:r>
          </w:p>
          <w:p w:rsidR="008D0B8B" w:rsidRPr="002D32F6" w:rsidRDefault="008D0B8B" w:rsidP="00853BF6">
            <w:pPr>
              <w:contextualSpacing/>
              <w:rPr>
                <w:sz w:val="28"/>
                <w:szCs w:val="28"/>
              </w:rPr>
            </w:pPr>
            <w:r w:rsidRPr="002D32F6">
              <w:rPr>
                <w:color w:val="000000"/>
                <w:sz w:val="28"/>
                <w:szCs w:val="28"/>
                <w:shd w:val="clear" w:color="auto" w:fill="FFFFFF"/>
              </w:rPr>
              <w:t xml:space="preserve"> умение вести учебное сотрудничество на уроке с </w:t>
            </w:r>
            <w:proofErr w:type="gramStart"/>
            <w:r w:rsidRPr="002D32F6">
              <w:rPr>
                <w:color w:val="000000"/>
                <w:sz w:val="28"/>
                <w:szCs w:val="28"/>
                <w:shd w:val="clear" w:color="auto" w:fill="FFFFFF"/>
              </w:rPr>
              <w:t>учителем,  одноклассниками</w:t>
            </w:r>
            <w:proofErr w:type="gramEnd"/>
            <w:r w:rsidRPr="002D32F6">
              <w:rPr>
                <w:color w:val="000000"/>
                <w:sz w:val="28"/>
                <w:szCs w:val="28"/>
                <w:shd w:val="clear" w:color="auto" w:fill="FFFFFF"/>
              </w:rPr>
              <w:t xml:space="preserve"> при работе в паре.</w:t>
            </w:r>
          </w:p>
          <w:p w:rsidR="008D0B8B" w:rsidRPr="002D32F6" w:rsidRDefault="008D0B8B" w:rsidP="00853BF6">
            <w:pPr>
              <w:contextualSpacing/>
              <w:rPr>
                <w:sz w:val="28"/>
                <w:szCs w:val="28"/>
              </w:rPr>
            </w:pPr>
          </w:p>
          <w:p w:rsidR="008D0B8B" w:rsidRPr="002D32F6" w:rsidRDefault="008D0B8B" w:rsidP="00853BF6">
            <w:pPr>
              <w:contextualSpacing/>
              <w:rPr>
                <w:sz w:val="28"/>
                <w:szCs w:val="28"/>
              </w:rPr>
            </w:pPr>
          </w:p>
        </w:tc>
      </w:tr>
    </w:tbl>
    <w:p w:rsidR="00E76237" w:rsidRPr="008D0B8B" w:rsidRDefault="00E76237" w:rsidP="00E76237">
      <w:pPr>
        <w:contextualSpacing/>
        <w:jc w:val="center"/>
        <w:rPr>
          <w:b/>
          <w:sz w:val="28"/>
          <w:szCs w:val="28"/>
        </w:rPr>
      </w:pPr>
      <w:r w:rsidRPr="008D0B8B">
        <w:rPr>
          <w:b/>
          <w:sz w:val="28"/>
          <w:szCs w:val="28"/>
        </w:rPr>
        <w:t>Ход урока</w:t>
      </w:r>
    </w:p>
    <w:tbl>
      <w:tblPr>
        <w:tblStyle w:val="a3"/>
        <w:tblpPr w:leftFromText="180" w:rightFromText="180" w:vertAnchor="text" w:horzAnchor="margin" w:tblpY="375"/>
        <w:tblW w:w="0" w:type="auto"/>
        <w:tblLayout w:type="fixed"/>
        <w:tblLook w:val="04A0" w:firstRow="1" w:lastRow="0" w:firstColumn="1" w:lastColumn="0" w:noHBand="0" w:noVBand="1"/>
      </w:tblPr>
      <w:tblGrid>
        <w:gridCol w:w="2093"/>
        <w:gridCol w:w="2268"/>
        <w:gridCol w:w="4510"/>
        <w:gridCol w:w="2957"/>
        <w:gridCol w:w="2958"/>
      </w:tblGrid>
      <w:tr w:rsidR="00F903F3" w:rsidRPr="002D32F6" w:rsidTr="00F903F3">
        <w:tc>
          <w:tcPr>
            <w:tcW w:w="2093" w:type="dxa"/>
          </w:tcPr>
          <w:p w:rsidR="00F903F3" w:rsidRPr="002D32F6" w:rsidRDefault="00F903F3" w:rsidP="00F903F3">
            <w:pPr>
              <w:contextualSpacing/>
              <w:jc w:val="center"/>
              <w:rPr>
                <w:sz w:val="28"/>
                <w:szCs w:val="28"/>
              </w:rPr>
            </w:pPr>
            <w:r w:rsidRPr="002D32F6">
              <w:rPr>
                <w:sz w:val="28"/>
                <w:szCs w:val="28"/>
              </w:rPr>
              <w:t>Этапы урока</w:t>
            </w:r>
          </w:p>
        </w:tc>
        <w:tc>
          <w:tcPr>
            <w:tcW w:w="2268" w:type="dxa"/>
          </w:tcPr>
          <w:p w:rsidR="00F903F3" w:rsidRPr="002D32F6" w:rsidRDefault="00F903F3" w:rsidP="00F903F3">
            <w:pPr>
              <w:contextualSpacing/>
              <w:jc w:val="center"/>
              <w:rPr>
                <w:sz w:val="28"/>
                <w:szCs w:val="28"/>
              </w:rPr>
            </w:pPr>
            <w:r w:rsidRPr="002D32F6">
              <w:rPr>
                <w:sz w:val="28"/>
                <w:szCs w:val="28"/>
              </w:rPr>
              <w:t>Цель этапа</w:t>
            </w:r>
          </w:p>
        </w:tc>
        <w:tc>
          <w:tcPr>
            <w:tcW w:w="4510" w:type="dxa"/>
          </w:tcPr>
          <w:p w:rsidR="00F903F3" w:rsidRPr="002D32F6" w:rsidRDefault="00F903F3" w:rsidP="00F903F3">
            <w:pPr>
              <w:contextualSpacing/>
              <w:jc w:val="center"/>
              <w:rPr>
                <w:sz w:val="28"/>
                <w:szCs w:val="28"/>
              </w:rPr>
            </w:pPr>
            <w:r w:rsidRPr="002D32F6">
              <w:rPr>
                <w:sz w:val="28"/>
                <w:szCs w:val="28"/>
              </w:rPr>
              <w:t>Деятельность учителя</w:t>
            </w:r>
          </w:p>
        </w:tc>
        <w:tc>
          <w:tcPr>
            <w:tcW w:w="2957" w:type="dxa"/>
          </w:tcPr>
          <w:p w:rsidR="00F903F3" w:rsidRPr="002D32F6" w:rsidRDefault="00F903F3" w:rsidP="00F903F3">
            <w:pPr>
              <w:contextualSpacing/>
              <w:jc w:val="center"/>
              <w:rPr>
                <w:sz w:val="28"/>
                <w:szCs w:val="28"/>
              </w:rPr>
            </w:pPr>
            <w:r w:rsidRPr="002D32F6">
              <w:rPr>
                <w:sz w:val="28"/>
                <w:szCs w:val="28"/>
              </w:rPr>
              <w:t>Деятельность учащегося</w:t>
            </w:r>
          </w:p>
        </w:tc>
        <w:tc>
          <w:tcPr>
            <w:tcW w:w="2958" w:type="dxa"/>
          </w:tcPr>
          <w:p w:rsidR="00F903F3" w:rsidRPr="002D32F6" w:rsidRDefault="00F903F3" w:rsidP="00F903F3">
            <w:pPr>
              <w:contextualSpacing/>
              <w:jc w:val="center"/>
              <w:rPr>
                <w:sz w:val="28"/>
                <w:szCs w:val="28"/>
              </w:rPr>
            </w:pPr>
            <w:r w:rsidRPr="002D32F6">
              <w:rPr>
                <w:sz w:val="28"/>
                <w:szCs w:val="28"/>
              </w:rPr>
              <w:t>Приемы, УУД</w:t>
            </w:r>
          </w:p>
        </w:tc>
      </w:tr>
      <w:tr w:rsidR="00F903F3" w:rsidRPr="002D32F6" w:rsidTr="00F903F3">
        <w:tc>
          <w:tcPr>
            <w:tcW w:w="2093" w:type="dxa"/>
          </w:tcPr>
          <w:p w:rsidR="00F903F3" w:rsidRPr="002D32F6" w:rsidRDefault="00F903F3" w:rsidP="00F903F3">
            <w:pPr>
              <w:contextualSpacing/>
              <w:jc w:val="center"/>
              <w:rPr>
                <w:sz w:val="28"/>
                <w:szCs w:val="28"/>
              </w:rPr>
            </w:pPr>
            <w:r w:rsidRPr="002D32F6">
              <w:rPr>
                <w:sz w:val="28"/>
                <w:szCs w:val="28"/>
              </w:rPr>
              <w:t xml:space="preserve">1. </w:t>
            </w:r>
            <w:proofErr w:type="spellStart"/>
            <w:r w:rsidRPr="002D32F6">
              <w:rPr>
                <w:sz w:val="28"/>
                <w:szCs w:val="28"/>
              </w:rPr>
              <w:t>Организаци</w:t>
            </w:r>
            <w:proofErr w:type="spellEnd"/>
            <w:r w:rsidRPr="002D32F6">
              <w:rPr>
                <w:sz w:val="28"/>
                <w:szCs w:val="28"/>
              </w:rPr>
              <w:t>-</w:t>
            </w:r>
          </w:p>
          <w:p w:rsidR="00F903F3" w:rsidRPr="002D32F6" w:rsidRDefault="00F903F3" w:rsidP="00F903F3">
            <w:pPr>
              <w:contextualSpacing/>
              <w:jc w:val="center"/>
              <w:rPr>
                <w:sz w:val="28"/>
                <w:szCs w:val="28"/>
              </w:rPr>
            </w:pPr>
            <w:proofErr w:type="spellStart"/>
            <w:r w:rsidRPr="002D32F6">
              <w:rPr>
                <w:sz w:val="28"/>
                <w:szCs w:val="28"/>
              </w:rPr>
              <w:t>онный</w:t>
            </w:r>
            <w:proofErr w:type="spellEnd"/>
            <w:r w:rsidRPr="002D32F6">
              <w:rPr>
                <w:sz w:val="28"/>
                <w:szCs w:val="28"/>
              </w:rPr>
              <w:t xml:space="preserve"> момент</w:t>
            </w:r>
          </w:p>
        </w:tc>
        <w:tc>
          <w:tcPr>
            <w:tcW w:w="2268" w:type="dxa"/>
          </w:tcPr>
          <w:p w:rsidR="00F903F3" w:rsidRPr="002D32F6" w:rsidRDefault="00F903F3" w:rsidP="002D32F6">
            <w:pPr>
              <w:contextualSpacing/>
              <w:rPr>
                <w:sz w:val="28"/>
                <w:szCs w:val="28"/>
              </w:rPr>
            </w:pPr>
            <w:r w:rsidRPr="002D32F6">
              <w:rPr>
                <w:sz w:val="28"/>
                <w:szCs w:val="28"/>
              </w:rPr>
              <w:t>/Активация учащихся/</w:t>
            </w:r>
          </w:p>
          <w:p w:rsidR="00F903F3" w:rsidRPr="002D32F6" w:rsidRDefault="00F903F3" w:rsidP="002D32F6">
            <w:pPr>
              <w:contextualSpacing/>
              <w:rPr>
                <w:sz w:val="28"/>
                <w:szCs w:val="28"/>
              </w:rPr>
            </w:pPr>
            <w:r w:rsidRPr="002D32F6">
              <w:rPr>
                <w:sz w:val="28"/>
                <w:szCs w:val="28"/>
              </w:rPr>
              <w:t>Настроить обучающихся на урок</w:t>
            </w:r>
          </w:p>
        </w:tc>
        <w:tc>
          <w:tcPr>
            <w:tcW w:w="4510" w:type="dxa"/>
          </w:tcPr>
          <w:p w:rsidR="00F903F3" w:rsidRPr="002D32F6" w:rsidRDefault="00F903F3" w:rsidP="002D32F6">
            <w:pPr>
              <w:contextualSpacing/>
              <w:rPr>
                <w:sz w:val="28"/>
                <w:szCs w:val="28"/>
              </w:rPr>
            </w:pPr>
            <w:r w:rsidRPr="002D32F6">
              <w:rPr>
                <w:sz w:val="28"/>
                <w:szCs w:val="28"/>
              </w:rPr>
              <w:t xml:space="preserve">- Добрый день. Проходите пожалуйста. Меня зовут Наталья Алексеевна. </w:t>
            </w:r>
          </w:p>
        </w:tc>
        <w:tc>
          <w:tcPr>
            <w:tcW w:w="2957" w:type="dxa"/>
          </w:tcPr>
          <w:p w:rsidR="00F903F3" w:rsidRPr="002D32F6" w:rsidRDefault="00F903F3" w:rsidP="002D32F6">
            <w:pPr>
              <w:contextualSpacing/>
              <w:rPr>
                <w:sz w:val="28"/>
                <w:szCs w:val="28"/>
              </w:rPr>
            </w:pPr>
            <w:r w:rsidRPr="002D32F6">
              <w:rPr>
                <w:sz w:val="28"/>
                <w:szCs w:val="28"/>
              </w:rPr>
              <w:t>Приветствуют учителя.</w:t>
            </w:r>
          </w:p>
        </w:tc>
        <w:tc>
          <w:tcPr>
            <w:tcW w:w="2958" w:type="dxa"/>
          </w:tcPr>
          <w:p w:rsidR="00F903F3" w:rsidRPr="002D32F6" w:rsidRDefault="00F903F3" w:rsidP="002D32F6">
            <w:pPr>
              <w:contextualSpacing/>
              <w:rPr>
                <w:sz w:val="28"/>
                <w:szCs w:val="28"/>
              </w:rPr>
            </w:pPr>
            <w:r w:rsidRPr="002D32F6">
              <w:rPr>
                <w:sz w:val="28"/>
                <w:szCs w:val="28"/>
              </w:rPr>
              <w:t>Личностные: Сориентированы на работу, мобилизация внимания, уважения к окружающим.</w:t>
            </w:r>
          </w:p>
        </w:tc>
      </w:tr>
      <w:tr w:rsidR="00F903F3" w:rsidRPr="002D32F6" w:rsidTr="00F903F3">
        <w:tc>
          <w:tcPr>
            <w:tcW w:w="2093" w:type="dxa"/>
          </w:tcPr>
          <w:p w:rsidR="00F903F3" w:rsidRPr="002D32F6" w:rsidRDefault="00F903F3" w:rsidP="002D32F6">
            <w:pPr>
              <w:contextualSpacing/>
              <w:rPr>
                <w:sz w:val="28"/>
                <w:szCs w:val="28"/>
              </w:rPr>
            </w:pPr>
            <w:r w:rsidRPr="002D32F6">
              <w:rPr>
                <w:sz w:val="28"/>
                <w:szCs w:val="28"/>
              </w:rPr>
              <w:t>2. Мотивация учебной деятельности обучающихся.</w:t>
            </w:r>
          </w:p>
        </w:tc>
        <w:tc>
          <w:tcPr>
            <w:tcW w:w="2268" w:type="dxa"/>
          </w:tcPr>
          <w:p w:rsidR="00F903F3" w:rsidRPr="002D32F6" w:rsidRDefault="00F903F3" w:rsidP="002D32F6">
            <w:pPr>
              <w:contextualSpacing/>
              <w:rPr>
                <w:sz w:val="28"/>
                <w:szCs w:val="28"/>
              </w:rPr>
            </w:pPr>
            <w:r w:rsidRPr="002D32F6">
              <w:rPr>
                <w:sz w:val="28"/>
                <w:szCs w:val="28"/>
              </w:rPr>
              <w:t>Создать условия для возникновения внутренней потребности включения в учебную деятельность</w:t>
            </w:r>
          </w:p>
        </w:tc>
        <w:tc>
          <w:tcPr>
            <w:tcW w:w="4510" w:type="dxa"/>
          </w:tcPr>
          <w:p w:rsidR="00F903F3" w:rsidRPr="002D32F6" w:rsidRDefault="00F903F3" w:rsidP="002D32F6">
            <w:pPr>
              <w:contextualSpacing/>
              <w:rPr>
                <w:sz w:val="28"/>
                <w:szCs w:val="28"/>
              </w:rPr>
            </w:pPr>
            <w:r w:rsidRPr="002D32F6">
              <w:rPr>
                <w:sz w:val="28"/>
                <w:szCs w:val="28"/>
              </w:rPr>
              <w:t xml:space="preserve">-Вашему вниманию хочу представить выставку изделий французских дизайнеров. Красивое панно, выполнено на кафельной плитке. Великолепная газетница, которая так необходима для хранения газет. Чудо разделочные доски, которые не просто украсят вашу кухню, но и поднимут настроение. А без ярких свечей не обойдется не один интерьер комнаты.  </w:t>
            </w:r>
          </w:p>
          <w:p w:rsidR="00F903F3" w:rsidRPr="002D32F6" w:rsidRDefault="00F903F3" w:rsidP="002D32F6">
            <w:pPr>
              <w:contextualSpacing/>
              <w:rPr>
                <w:sz w:val="28"/>
                <w:szCs w:val="28"/>
              </w:rPr>
            </w:pPr>
          </w:p>
        </w:tc>
        <w:tc>
          <w:tcPr>
            <w:tcW w:w="2957" w:type="dxa"/>
          </w:tcPr>
          <w:p w:rsidR="00F903F3" w:rsidRPr="002D32F6" w:rsidRDefault="00F903F3" w:rsidP="002D32F6">
            <w:pPr>
              <w:contextualSpacing/>
              <w:rPr>
                <w:sz w:val="28"/>
                <w:szCs w:val="28"/>
              </w:rPr>
            </w:pPr>
            <w:r w:rsidRPr="002D32F6">
              <w:rPr>
                <w:sz w:val="28"/>
                <w:szCs w:val="28"/>
              </w:rPr>
              <w:t>Понимают информацию, представленную в явном виде, с интересом слушают учителя</w:t>
            </w:r>
          </w:p>
        </w:tc>
        <w:tc>
          <w:tcPr>
            <w:tcW w:w="2958" w:type="dxa"/>
          </w:tcPr>
          <w:p w:rsidR="00F903F3" w:rsidRPr="002D32F6" w:rsidRDefault="00F903F3" w:rsidP="002D32F6">
            <w:pPr>
              <w:contextualSpacing/>
              <w:rPr>
                <w:sz w:val="28"/>
                <w:szCs w:val="28"/>
              </w:rPr>
            </w:pPr>
            <w:r w:rsidRPr="002D32F6">
              <w:rPr>
                <w:sz w:val="28"/>
                <w:szCs w:val="28"/>
              </w:rPr>
              <w:t>Личностные: мобилизация внимания</w:t>
            </w:r>
          </w:p>
        </w:tc>
      </w:tr>
      <w:tr w:rsidR="00F903F3" w:rsidRPr="002D32F6" w:rsidTr="00F903F3">
        <w:tc>
          <w:tcPr>
            <w:tcW w:w="2093" w:type="dxa"/>
          </w:tcPr>
          <w:p w:rsidR="00F903F3" w:rsidRPr="002D32F6" w:rsidRDefault="002D32F6" w:rsidP="002D32F6">
            <w:pPr>
              <w:contextualSpacing/>
              <w:rPr>
                <w:sz w:val="28"/>
                <w:szCs w:val="28"/>
              </w:rPr>
            </w:pPr>
            <w:r>
              <w:rPr>
                <w:sz w:val="28"/>
                <w:szCs w:val="28"/>
              </w:rPr>
              <w:t>3.</w:t>
            </w:r>
            <w:r w:rsidR="00F903F3" w:rsidRPr="002D32F6">
              <w:rPr>
                <w:sz w:val="28"/>
                <w:szCs w:val="28"/>
              </w:rPr>
              <w:t>Актуализация знаний.</w:t>
            </w:r>
          </w:p>
          <w:p w:rsidR="00F903F3" w:rsidRPr="002D32F6" w:rsidRDefault="00F903F3" w:rsidP="002D32F6">
            <w:pPr>
              <w:contextualSpacing/>
              <w:rPr>
                <w:sz w:val="28"/>
                <w:szCs w:val="28"/>
              </w:rPr>
            </w:pPr>
            <w:r w:rsidRPr="002D32F6">
              <w:rPr>
                <w:sz w:val="28"/>
                <w:szCs w:val="28"/>
              </w:rPr>
              <w:t>Постановка темы и цели урока.</w:t>
            </w:r>
          </w:p>
        </w:tc>
        <w:tc>
          <w:tcPr>
            <w:tcW w:w="2268" w:type="dxa"/>
          </w:tcPr>
          <w:p w:rsidR="00F903F3" w:rsidRPr="002D32F6" w:rsidRDefault="00F903F3" w:rsidP="002D32F6">
            <w:pPr>
              <w:contextualSpacing/>
              <w:rPr>
                <w:sz w:val="28"/>
                <w:szCs w:val="28"/>
              </w:rPr>
            </w:pPr>
            <w:r w:rsidRPr="002D32F6">
              <w:rPr>
                <w:sz w:val="28"/>
                <w:szCs w:val="28"/>
              </w:rPr>
              <w:t>Выявить уровень знаний и систематизировать их</w:t>
            </w:r>
          </w:p>
        </w:tc>
        <w:tc>
          <w:tcPr>
            <w:tcW w:w="4510" w:type="dxa"/>
          </w:tcPr>
          <w:p w:rsidR="00F903F3" w:rsidRPr="002D32F6" w:rsidRDefault="00F903F3" w:rsidP="002D32F6">
            <w:pPr>
              <w:contextualSpacing/>
              <w:rPr>
                <w:sz w:val="28"/>
                <w:szCs w:val="28"/>
              </w:rPr>
            </w:pPr>
            <w:r w:rsidRPr="002D32F6">
              <w:rPr>
                <w:sz w:val="28"/>
                <w:szCs w:val="28"/>
              </w:rPr>
              <w:t>- Как мы можем использовать эти изделия? (Украсить комнату, подарить)</w:t>
            </w:r>
          </w:p>
          <w:p w:rsidR="00F903F3" w:rsidRPr="002D32F6" w:rsidRDefault="00F903F3" w:rsidP="002D32F6">
            <w:pPr>
              <w:contextualSpacing/>
              <w:rPr>
                <w:sz w:val="28"/>
                <w:szCs w:val="28"/>
              </w:rPr>
            </w:pPr>
            <w:r w:rsidRPr="002D32F6">
              <w:rPr>
                <w:sz w:val="28"/>
                <w:szCs w:val="28"/>
              </w:rPr>
              <w:t>- А что объединяет все эти работы? (Они украшены салфетками)</w:t>
            </w:r>
          </w:p>
          <w:p w:rsidR="00F903F3" w:rsidRPr="002D32F6" w:rsidRDefault="00F903F3" w:rsidP="002D32F6">
            <w:pPr>
              <w:contextualSpacing/>
              <w:rPr>
                <w:sz w:val="28"/>
                <w:szCs w:val="28"/>
              </w:rPr>
            </w:pPr>
            <w:r w:rsidRPr="002D32F6">
              <w:rPr>
                <w:sz w:val="28"/>
                <w:szCs w:val="28"/>
              </w:rPr>
              <w:t>- Действительно, все работы декорированы с помощью салфеток.</w:t>
            </w:r>
          </w:p>
          <w:p w:rsidR="00F903F3" w:rsidRPr="002D32F6" w:rsidRDefault="00F903F3" w:rsidP="002D32F6">
            <w:pPr>
              <w:contextualSpacing/>
              <w:rPr>
                <w:sz w:val="28"/>
                <w:szCs w:val="28"/>
              </w:rPr>
            </w:pPr>
            <w:r w:rsidRPr="002D32F6">
              <w:rPr>
                <w:sz w:val="28"/>
                <w:szCs w:val="28"/>
              </w:rPr>
              <w:t>- Как называется эта техника декорирования? (Декупаж)</w:t>
            </w:r>
          </w:p>
          <w:p w:rsidR="00F903F3" w:rsidRPr="002D32F6" w:rsidRDefault="00F903F3" w:rsidP="002D32F6">
            <w:pPr>
              <w:contextualSpacing/>
              <w:rPr>
                <w:sz w:val="28"/>
                <w:szCs w:val="28"/>
              </w:rPr>
            </w:pPr>
            <w:r w:rsidRPr="002D32F6">
              <w:rPr>
                <w:sz w:val="28"/>
                <w:szCs w:val="28"/>
              </w:rPr>
              <w:t>- Это и есть тема нашего урока. Декорирование в технике декупаж.</w:t>
            </w:r>
          </w:p>
          <w:p w:rsidR="00F903F3" w:rsidRPr="002D32F6" w:rsidRDefault="00F903F3" w:rsidP="002D32F6">
            <w:pPr>
              <w:contextualSpacing/>
              <w:rPr>
                <w:sz w:val="28"/>
                <w:szCs w:val="28"/>
              </w:rPr>
            </w:pPr>
            <w:r w:rsidRPr="002D32F6">
              <w:rPr>
                <w:sz w:val="28"/>
                <w:szCs w:val="28"/>
              </w:rPr>
              <w:t>-А что такое декорирование? (Это украшение предмета)</w:t>
            </w:r>
          </w:p>
          <w:p w:rsidR="00F903F3" w:rsidRPr="002D32F6" w:rsidRDefault="00F903F3" w:rsidP="002D32F6">
            <w:pPr>
              <w:contextualSpacing/>
              <w:rPr>
                <w:sz w:val="28"/>
                <w:szCs w:val="28"/>
              </w:rPr>
            </w:pPr>
            <w:r w:rsidRPr="002D32F6">
              <w:rPr>
                <w:sz w:val="28"/>
                <w:szCs w:val="28"/>
              </w:rPr>
              <w:t>- А какая профессия человека связана с декорированием? (Дизайнер)</w:t>
            </w:r>
          </w:p>
          <w:p w:rsidR="00F903F3" w:rsidRPr="002D32F6" w:rsidRDefault="00F903F3" w:rsidP="002D32F6">
            <w:pPr>
              <w:contextualSpacing/>
              <w:rPr>
                <w:sz w:val="28"/>
                <w:szCs w:val="28"/>
              </w:rPr>
            </w:pPr>
            <w:r w:rsidRPr="002D32F6">
              <w:rPr>
                <w:sz w:val="28"/>
                <w:szCs w:val="28"/>
              </w:rPr>
              <w:t>- Я предлагаю вам побыть в роли дизайнеров. Выберите материал для декорирования и займите свое рабочее место в нашей мастерской.</w:t>
            </w:r>
          </w:p>
          <w:p w:rsidR="00F903F3" w:rsidRPr="002D32F6" w:rsidRDefault="00F903F3" w:rsidP="002D32F6">
            <w:pPr>
              <w:contextualSpacing/>
              <w:rPr>
                <w:sz w:val="28"/>
                <w:szCs w:val="28"/>
              </w:rPr>
            </w:pPr>
            <w:r w:rsidRPr="002D32F6">
              <w:rPr>
                <w:sz w:val="28"/>
                <w:szCs w:val="28"/>
              </w:rPr>
              <w:t>- Чему мы должны научиться на уроке? (Декорировать предметы в технике декупаж).</w:t>
            </w:r>
          </w:p>
          <w:p w:rsidR="00F903F3" w:rsidRPr="002D32F6" w:rsidRDefault="00F903F3" w:rsidP="002D32F6">
            <w:pPr>
              <w:contextualSpacing/>
              <w:rPr>
                <w:sz w:val="28"/>
                <w:szCs w:val="28"/>
              </w:rPr>
            </w:pPr>
          </w:p>
        </w:tc>
        <w:tc>
          <w:tcPr>
            <w:tcW w:w="2957" w:type="dxa"/>
          </w:tcPr>
          <w:p w:rsidR="00F903F3" w:rsidRPr="002D32F6" w:rsidRDefault="00F903F3" w:rsidP="002D32F6">
            <w:pPr>
              <w:contextualSpacing/>
              <w:rPr>
                <w:sz w:val="28"/>
                <w:szCs w:val="28"/>
              </w:rPr>
            </w:pPr>
            <w:r w:rsidRPr="002D32F6">
              <w:rPr>
                <w:sz w:val="28"/>
                <w:szCs w:val="28"/>
              </w:rPr>
              <w:t>Понимать информацию в явном виде.</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Участвовать в обсуждении проблемных вопросов, формулировать собственное мнение и аргументировать его.</w:t>
            </w:r>
          </w:p>
          <w:p w:rsidR="00F903F3" w:rsidRPr="002D32F6" w:rsidRDefault="00F903F3" w:rsidP="002D32F6">
            <w:pPr>
              <w:contextualSpacing/>
              <w:rPr>
                <w:sz w:val="28"/>
                <w:szCs w:val="28"/>
              </w:rPr>
            </w:pPr>
            <w:r w:rsidRPr="002D32F6">
              <w:rPr>
                <w:sz w:val="28"/>
                <w:szCs w:val="28"/>
              </w:rPr>
              <w:t>Формулировать тему и цель урока</w:t>
            </w:r>
          </w:p>
        </w:tc>
        <w:tc>
          <w:tcPr>
            <w:tcW w:w="2958" w:type="dxa"/>
          </w:tcPr>
          <w:p w:rsidR="00F903F3" w:rsidRPr="002D32F6" w:rsidRDefault="00F903F3" w:rsidP="002D32F6">
            <w:pPr>
              <w:contextualSpacing/>
              <w:rPr>
                <w:sz w:val="28"/>
                <w:szCs w:val="28"/>
              </w:rPr>
            </w:pPr>
            <w:r w:rsidRPr="002D32F6">
              <w:rPr>
                <w:sz w:val="28"/>
                <w:szCs w:val="28"/>
              </w:rPr>
              <w:t>Регулятивные:</w:t>
            </w:r>
          </w:p>
          <w:p w:rsidR="00F903F3" w:rsidRPr="002D32F6" w:rsidRDefault="00F903F3" w:rsidP="002D32F6">
            <w:pPr>
              <w:contextualSpacing/>
              <w:rPr>
                <w:sz w:val="28"/>
                <w:szCs w:val="28"/>
              </w:rPr>
            </w:pPr>
            <w:r w:rsidRPr="002D32F6">
              <w:rPr>
                <w:sz w:val="28"/>
                <w:szCs w:val="28"/>
              </w:rPr>
              <w:t xml:space="preserve">целеполагание. </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Коммуникативные : вступать в диалог, с достаточной полнотой и точностью выражать свои мысли. Слушать и слышать собеседника.</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Познавательные: умеют строить произвольное речевое высказывание, грамотно формулируют ответ на вопрос учителя</w:t>
            </w:r>
          </w:p>
          <w:p w:rsidR="00F903F3" w:rsidRPr="002D32F6" w:rsidRDefault="00F903F3" w:rsidP="002D32F6">
            <w:pPr>
              <w:contextualSpacing/>
              <w:rPr>
                <w:sz w:val="28"/>
                <w:szCs w:val="28"/>
              </w:rPr>
            </w:pPr>
          </w:p>
        </w:tc>
      </w:tr>
      <w:tr w:rsidR="00F903F3" w:rsidRPr="002D32F6" w:rsidTr="00F903F3">
        <w:tc>
          <w:tcPr>
            <w:tcW w:w="2093" w:type="dxa"/>
          </w:tcPr>
          <w:p w:rsidR="00F903F3" w:rsidRPr="002D32F6" w:rsidRDefault="00F903F3" w:rsidP="002D32F6">
            <w:pPr>
              <w:contextualSpacing/>
              <w:rPr>
                <w:sz w:val="28"/>
                <w:szCs w:val="28"/>
              </w:rPr>
            </w:pPr>
            <w:r w:rsidRPr="002D32F6">
              <w:rPr>
                <w:sz w:val="28"/>
                <w:szCs w:val="28"/>
              </w:rPr>
              <w:t>4. Новая тема</w:t>
            </w:r>
          </w:p>
        </w:tc>
        <w:tc>
          <w:tcPr>
            <w:tcW w:w="2268" w:type="dxa"/>
          </w:tcPr>
          <w:p w:rsidR="00F903F3" w:rsidRPr="002D32F6" w:rsidRDefault="00F903F3" w:rsidP="002D32F6">
            <w:pPr>
              <w:contextualSpacing/>
              <w:rPr>
                <w:sz w:val="28"/>
                <w:szCs w:val="28"/>
              </w:rPr>
            </w:pPr>
            <w:r w:rsidRPr="002D32F6">
              <w:rPr>
                <w:sz w:val="28"/>
                <w:szCs w:val="28"/>
              </w:rPr>
              <w:t>Познакомить обучающихся с техникой декупаж</w:t>
            </w:r>
          </w:p>
        </w:tc>
        <w:tc>
          <w:tcPr>
            <w:tcW w:w="4510" w:type="dxa"/>
          </w:tcPr>
          <w:p w:rsidR="00F903F3" w:rsidRPr="002D32F6" w:rsidRDefault="00F903F3" w:rsidP="002D32F6">
            <w:pPr>
              <w:contextualSpacing/>
              <w:rPr>
                <w:sz w:val="28"/>
                <w:szCs w:val="28"/>
              </w:rPr>
            </w:pPr>
            <w:r w:rsidRPr="002D32F6">
              <w:rPr>
                <w:sz w:val="28"/>
                <w:szCs w:val="28"/>
              </w:rPr>
              <w:t>Декупаж- э</w:t>
            </w:r>
            <w:r w:rsidR="002D32F6">
              <w:rPr>
                <w:sz w:val="28"/>
                <w:szCs w:val="28"/>
              </w:rPr>
              <w:t xml:space="preserve">то салфеточная техника. Это </w:t>
            </w:r>
            <w:r w:rsidRPr="002D32F6">
              <w:rPr>
                <w:sz w:val="28"/>
                <w:szCs w:val="28"/>
              </w:rPr>
              <w:t xml:space="preserve">самый модный вид рукоделия на сегодняшний день. </w:t>
            </w:r>
            <w:r w:rsidR="002D32F6">
              <w:rPr>
                <w:sz w:val="28"/>
                <w:szCs w:val="28"/>
              </w:rPr>
              <w:t>Н</w:t>
            </w:r>
            <w:r w:rsidRPr="002D32F6">
              <w:rPr>
                <w:sz w:val="28"/>
                <w:szCs w:val="28"/>
              </w:rPr>
              <w:t xml:space="preserve">азвание к нам пришло из Франции. В переводе на русский язык слово декупаж означает «вырезание». Для </w:t>
            </w:r>
            <w:r w:rsidR="002D32F6">
              <w:rPr>
                <w:sz w:val="28"/>
                <w:szCs w:val="28"/>
              </w:rPr>
              <w:t xml:space="preserve">него </w:t>
            </w:r>
            <w:r w:rsidRPr="002D32F6">
              <w:rPr>
                <w:sz w:val="28"/>
                <w:szCs w:val="28"/>
              </w:rPr>
              <w:t xml:space="preserve">принято использовать двухслойные или трехслойные бумажные салфетки. </w:t>
            </w:r>
          </w:p>
        </w:tc>
        <w:tc>
          <w:tcPr>
            <w:tcW w:w="2957" w:type="dxa"/>
          </w:tcPr>
          <w:p w:rsidR="00F903F3" w:rsidRPr="002D32F6" w:rsidRDefault="00F903F3" w:rsidP="002D32F6">
            <w:pPr>
              <w:contextualSpacing/>
              <w:rPr>
                <w:sz w:val="28"/>
                <w:szCs w:val="28"/>
              </w:rPr>
            </w:pPr>
          </w:p>
        </w:tc>
        <w:tc>
          <w:tcPr>
            <w:tcW w:w="2958" w:type="dxa"/>
          </w:tcPr>
          <w:p w:rsidR="00F903F3" w:rsidRPr="002D32F6" w:rsidRDefault="00F903F3" w:rsidP="002D32F6">
            <w:pPr>
              <w:contextualSpacing/>
              <w:rPr>
                <w:sz w:val="28"/>
                <w:szCs w:val="28"/>
              </w:rPr>
            </w:pPr>
          </w:p>
        </w:tc>
      </w:tr>
      <w:tr w:rsidR="00F903F3" w:rsidRPr="002D32F6" w:rsidTr="00F903F3">
        <w:tc>
          <w:tcPr>
            <w:tcW w:w="2093" w:type="dxa"/>
          </w:tcPr>
          <w:p w:rsidR="00F903F3" w:rsidRPr="002D32F6" w:rsidRDefault="00F903F3" w:rsidP="002D32F6">
            <w:pPr>
              <w:contextualSpacing/>
              <w:rPr>
                <w:sz w:val="28"/>
                <w:szCs w:val="28"/>
              </w:rPr>
            </w:pPr>
            <w:r w:rsidRPr="002D32F6">
              <w:rPr>
                <w:sz w:val="28"/>
                <w:szCs w:val="28"/>
              </w:rPr>
              <w:t>5. Творческая практическая деятельность</w:t>
            </w:r>
          </w:p>
        </w:tc>
        <w:tc>
          <w:tcPr>
            <w:tcW w:w="2268" w:type="dxa"/>
          </w:tcPr>
          <w:p w:rsidR="00F903F3" w:rsidRPr="002D32F6" w:rsidRDefault="00F903F3" w:rsidP="002D32F6">
            <w:pPr>
              <w:contextualSpacing/>
              <w:rPr>
                <w:sz w:val="28"/>
                <w:szCs w:val="28"/>
              </w:rPr>
            </w:pPr>
            <w:r w:rsidRPr="002D32F6">
              <w:rPr>
                <w:sz w:val="28"/>
                <w:szCs w:val="28"/>
              </w:rPr>
              <w:t>Декорировать изделие с помощью салфеток</w:t>
            </w:r>
          </w:p>
        </w:tc>
        <w:tc>
          <w:tcPr>
            <w:tcW w:w="4510" w:type="dxa"/>
          </w:tcPr>
          <w:p w:rsidR="00F903F3" w:rsidRPr="002D32F6" w:rsidRDefault="00F903F3" w:rsidP="002D32F6">
            <w:pPr>
              <w:contextualSpacing/>
              <w:rPr>
                <w:sz w:val="28"/>
                <w:szCs w:val="28"/>
              </w:rPr>
            </w:pPr>
            <w:r w:rsidRPr="002D32F6">
              <w:rPr>
                <w:sz w:val="28"/>
                <w:szCs w:val="28"/>
              </w:rPr>
              <w:t xml:space="preserve">Наклеивание картинок – </w:t>
            </w:r>
            <w:r w:rsidR="002D32F6">
              <w:rPr>
                <w:sz w:val="28"/>
                <w:szCs w:val="28"/>
              </w:rPr>
              <w:t xml:space="preserve">это </w:t>
            </w:r>
            <w:r w:rsidRPr="002D32F6">
              <w:rPr>
                <w:sz w:val="28"/>
                <w:szCs w:val="28"/>
              </w:rPr>
              <w:t>основной прием работы в декупаже. От</w:t>
            </w:r>
            <w:r w:rsidRPr="002D32F6">
              <w:rPr>
                <w:b/>
                <w:sz w:val="28"/>
                <w:szCs w:val="28"/>
              </w:rPr>
              <w:t xml:space="preserve"> </w:t>
            </w:r>
            <w:r w:rsidRPr="002D32F6">
              <w:rPr>
                <w:sz w:val="28"/>
                <w:szCs w:val="28"/>
              </w:rPr>
              <w:t xml:space="preserve">его выполнения зависит качество вашего изделия. Красочный слой салфетки очень тонкий, и наклеивать его также, как обычную бумагу, практически невозможно. </w:t>
            </w:r>
          </w:p>
          <w:p w:rsidR="00F903F3" w:rsidRPr="002D32F6" w:rsidRDefault="00F903F3" w:rsidP="002D32F6">
            <w:pPr>
              <w:contextualSpacing/>
              <w:rPr>
                <w:sz w:val="28"/>
                <w:szCs w:val="28"/>
              </w:rPr>
            </w:pPr>
            <w:r w:rsidRPr="002D32F6">
              <w:rPr>
                <w:sz w:val="28"/>
                <w:szCs w:val="28"/>
              </w:rPr>
              <w:t>Итак, в какой последовательности будем работать. На столе лежат 5 предложений. Ваша задача  наметить алгоритм  работы. Заполнив карту. Работаем в паре. Время пошло.(песочные часы 2 минуты)</w:t>
            </w:r>
          </w:p>
          <w:p w:rsidR="00F903F3" w:rsidRPr="002D32F6" w:rsidRDefault="00F903F3" w:rsidP="002D32F6">
            <w:pPr>
              <w:contextualSpacing/>
              <w:rPr>
                <w:bCs/>
                <w:sz w:val="28"/>
                <w:szCs w:val="28"/>
              </w:rPr>
            </w:pPr>
            <w:r w:rsidRPr="002D32F6">
              <w:rPr>
                <w:sz w:val="28"/>
                <w:szCs w:val="28"/>
              </w:rPr>
              <w:t>- Время закончилось. Итак, что будем делать вначале?...( с показыванием и комментированием)</w:t>
            </w:r>
            <w:r w:rsidRPr="002D32F6">
              <w:rPr>
                <w:bCs/>
                <w:sz w:val="28"/>
                <w:szCs w:val="28"/>
              </w:rPr>
              <w:t xml:space="preserve"> </w:t>
            </w:r>
          </w:p>
          <w:p w:rsidR="00F903F3" w:rsidRPr="002D32F6" w:rsidRDefault="00F903F3" w:rsidP="002D32F6">
            <w:pPr>
              <w:ind w:left="720"/>
              <w:contextualSpacing/>
              <w:rPr>
                <w:bCs/>
                <w:sz w:val="28"/>
                <w:szCs w:val="28"/>
              </w:rPr>
            </w:pPr>
            <w:r w:rsidRPr="002D32F6">
              <w:rPr>
                <w:bCs/>
                <w:sz w:val="28"/>
                <w:szCs w:val="28"/>
              </w:rPr>
              <w:t>1. Выбрать предмет для декорирования.</w:t>
            </w:r>
          </w:p>
          <w:p w:rsidR="00F903F3" w:rsidRPr="002D32F6" w:rsidRDefault="00F903F3" w:rsidP="002D32F6">
            <w:pPr>
              <w:ind w:left="720"/>
              <w:contextualSpacing/>
              <w:rPr>
                <w:bCs/>
                <w:sz w:val="28"/>
                <w:szCs w:val="28"/>
              </w:rPr>
            </w:pPr>
            <w:r w:rsidRPr="002D32F6">
              <w:rPr>
                <w:bCs/>
                <w:sz w:val="28"/>
                <w:szCs w:val="28"/>
              </w:rPr>
              <w:t>2. Подобрать салфетки для украшения предмета, вырезать узор и составить композицию.</w:t>
            </w:r>
          </w:p>
          <w:p w:rsidR="00F903F3" w:rsidRPr="002D32F6" w:rsidRDefault="00F903F3" w:rsidP="002D32F6">
            <w:pPr>
              <w:ind w:left="720"/>
              <w:contextualSpacing/>
              <w:rPr>
                <w:bCs/>
                <w:sz w:val="28"/>
                <w:szCs w:val="28"/>
              </w:rPr>
            </w:pPr>
            <w:r w:rsidRPr="002D32F6">
              <w:rPr>
                <w:bCs/>
                <w:sz w:val="28"/>
                <w:szCs w:val="28"/>
              </w:rPr>
              <w:t>3. Нанести тонким слоем клей на поверхность предмета.</w:t>
            </w:r>
          </w:p>
          <w:p w:rsidR="00F903F3" w:rsidRPr="002D32F6" w:rsidRDefault="00F903F3" w:rsidP="002D32F6">
            <w:pPr>
              <w:ind w:left="720"/>
              <w:contextualSpacing/>
              <w:rPr>
                <w:bCs/>
                <w:sz w:val="28"/>
                <w:szCs w:val="28"/>
              </w:rPr>
            </w:pPr>
            <w:r w:rsidRPr="002D32F6">
              <w:rPr>
                <w:bCs/>
                <w:sz w:val="28"/>
                <w:szCs w:val="28"/>
              </w:rPr>
              <w:t xml:space="preserve">4. Очень осторожно отделить два слоя салфетки, оставив декоративный слой. </w:t>
            </w:r>
          </w:p>
          <w:p w:rsidR="00F903F3" w:rsidRPr="002D32F6" w:rsidRDefault="00B44EE8" w:rsidP="002D32F6">
            <w:pPr>
              <w:ind w:left="720"/>
              <w:contextualSpacing/>
              <w:rPr>
                <w:bCs/>
                <w:sz w:val="28"/>
                <w:szCs w:val="28"/>
              </w:rPr>
            </w:pPr>
            <w:r>
              <w:rPr>
                <w:bCs/>
                <w:sz w:val="28"/>
                <w:szCs w:val="28"/>
              </w:rPr>
              <w:t>5</w:t>
            </w:r>
            <w:r w:rsidR="00F903F3" w:rsidRPr="002D32F6">
              <w:rPr>
                <w:bCs/>
                <w:sz w:val="28"/>
                <w:szCs w:val="28"/>
              </w:rPr>
              <w:t>. Приложить картинку на поверхность предмета и очень осторожно  с помощью сухой кисти ее разгладить от середины к краям.</w:t>
            </w:r>
          </w:p>
          <w:p w:rsidR="00F903F3" w:rsidRPr="002D32F6" w:rsidRDefault="00F903F3" w:rsidP="002D32F6">
            <w:pPr>
              <w:contextualSpacing/>
              <w:rPr>
                <w:sz w:val="28"/>
                <w:szCs w:val="28"/>
              </w:rPr>
            </w:pPr>
            <w:r w:rsidRPr="002D32F6">
              <w:rPr>
                <w:sz w:val="28"/>
                <w:szCs w:val="28"/>
              </w:rPr>
              <w:t>- Какие правила при работе с клеем  и ножницами мы должны соблюдать в работе?</w:t>
            </w:r>
          </w:p>
          <w:p w:rsidR="00F903F3" w:rsidRPr="002D32F6" w:rsidRDefault="00F903F3" w:rsidP="002D32F6">
            <w:pPr>
              <w:contextualSpacing/>
              <w:rPr>
                <w:sz w:val="28"/>
                <w:szCs w:val="28"/>
              </w:rPr>
            </w:pPr>
            <w:r w:rsidRPr="002D32F6">
              <w:rPr>
                <w:sz w:val="28"/>
                <w:szCs w:val="28"/>
              </w:rPr>
              <w:t xml:space="preserve">1. Быть осторожным с </w:t>
            </w:r>
            <w:proofErr w:type="gramStart"/>
            <w:r w:rsidRPr="002D32F6">
              <w:rPr>
                <w:sz w:val="28"/>
                <w:szCs w:val="28"/>
              </w:rPr>
              <w:t>клеем ;</w:t>
            </w:r>
            <w:proofErr w:type="gramEnd"/>
          </w:p>
          <w:p w:rsidR="00F903F3" w:rsidRPr="002D32F6" w:rsidRDefault="00F903F3" w:rsidP="002D32F6">
            <w:pPr>
              <w:contextualSpacing/>
              <w:rPr>
                <w:sz w:val="28"/>
                <w:szCs w:val="28"/>
              </w:rPr>
            </w:pPr>
            <w:r w:rsidRPr="002D32F6">
              <w:rPr>
                <w:sz w:val="28"/>
                <w:szCs w:val="28"/>
              </w:rPr>
              <w:t>2. Не вдыхать их;</w:t>
            </w:r>
          </w:p>
          <w:p w:rsidR="00F903F3" w:rsidRPr="002D32F6" w:rsidRDefault="00F903F3" w:rsidP="002D32F6">
            <w:pPr>
              <w:contextualSpacing/>
              <w:rPr>
                <w:sz w:val="28"/>
                <w:szCs w:val="28"/>
              </w:rPr>
            </w:pPr>
            <w:r w:rsidRPr="002D32F6">
              <w:rPr>
                <w:sz w:val="28"/>
                <w:szCs w:val="28"/>
              </w:rPr>
              <w:t>3. После их использования руки помыть теплой водой;</w:t>
            </w:r>
          </w:p>
          <w:p w:rsidR="00F903F3" w:rsidRPr="002D32F6" w:rsidRDefault="00F903F3" w:rsidP="002D32F6">
            <w:pPr>
              <w:contextualSpacing/>
              <w:rPr>
                <w:sz w:val="28"/>
                <w:szCs w:val="28"/>
              </w:rPr>
            </w:pPr>
            <w:r w:rsidRPr="002D32F6">
              <w:rPr>
                <w:sz w:val="28"/>
                <w:szCs w:val="28"/>
              </w:rPr>
              <w:t>4. Передавать ножницы кольцами вперед;</w:t>
            </w:r>
          </w:p>
          <w:p w:rsidR="00F903F3" w:rsidRPr="002D32F6" w:rsidRDefault="00F903F3" w:rsidP="002D32F6">
            <w:pPr>
              <w:contextualSpacing/>
              <w:rPr>
                <w:sz w:val="28"/>
                <w:szCs w:val="28"/>
              </w:rPr>
            </w:pPr>
            <w:r w:rsidRPr="002D32F6">
              <w:rPr>
                <w:sz w:val="28"/>
                <w:szCs w:val="28"/>
              </w:rPr>
              <w:t>- Все верно, приступаем к декорированию своего предмета.</w:t>
            </w:r>
          </w:p>
          <w:p w:rsidR="00F903F3" w:rsidRPr="002D32F6" w:rsidRDefault="00F903F3" w:rsidP="002D32F6">
            <w:pPr>
              <w:contextualSpacing/>
              <w:rPr>
                <w:sz w:val="28"/>
                <w:szCs w:val="28"/>
              </w:rPr>
            </w:pPr>
            <w:r w:rsidRPr="002D32F6">
              <w:rPr>
                <w:sz w:val="28"/>
                <w:szCs w:val="28"/>
              </w:rPr>
              <w:t>(Музыкальное сопровождение)</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tc>
        <w:tc>
          <w:tcPr>
            <w:tcW w:w="2957" w:type="dxa"/>
          </w:tcPr>
          <w:p w:rsidR="00F903F3" w:rsidRPr="002D32F6" w:rsidRDefault="00F903F3" w:rsidP="002D32F6">
            <w:pPr>
              <w:contextualSpacing/>
              <w:rPr>
                <w:sz w:val="28"/>
                <w:szCs w:val="28"/>
              </w:rPr>
            </w:pPr>
          </w:p>
          <w:p w:rsidR="00F903F3" w:rsidRPr="002D32F6" w:rsidRDefault="002D32F6" w:rsidP="002D32F6">
            <w:pPr>
              <w:contextualSpacing/>
              <w:rPr>
                <w:sz w:val="28"/>
                <w:szCs w:val="28"/>
              </w:rPr>
            </w:pPr>
            <w:r>
              <w:rPr>
                <w:sz w:val="28"/>
                <w:szCs w:val="28"/>
              </w:rPr>
              <w:t>Понимать информацию в явном виде.</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Обсуждают в паре обосновывают выбор своего решения или несогласие своего товарища.</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Предъявляют результат самостоятельной работы в паре. Осуществляют самопроверку.</w:t>
            </w:r>
          </w:p>
          <w:p w:rsidR="00F903F3" w:rsidRPr="002D32F6" w:rsidRDefault="00F903F3" w:rsidP="002D32F6">
            <w:pPr>
              <w:contextualSpacing/>
              <w:rPr>
                <w:sz w:val="28"/>
                <w:szCs w:val="28"/>
              </w:rPr>
            </w:pPr>
            <w:r w:rsidRPr="002D32F6">
              <w:rPr>
                <w:sz w:val="28"/>
                <w:szCs w:val="28"/>
              </w:rPr>
              <w:t>Адекватно воспринимают предложения учителя и товарищей по исправлению допущенных ошибок.</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Высказывают свое мнение.</w:t>
            </w:r>
          </w:p>
          <w:p w:rsidR="00F903F3" w:rsidRPr="002D32F6" w:rsidRDefault="00F903F3" w:rsidP="002D32F6">
            <w:pPr>
              <w:contextualSpacing/>
              <w:rPr>
                <w:sz w:val="28"/>
                <w:szCs w:val="28"/>
              </w:rPr>
            </w:pPr>
            <w:r w:rsidRPr="002D32F6">
              <w:rPr>
                <w:sz w:val="28"/>
                <w:szCs w:val="28"/>
              </w:rPr>
              <w:t>Осуществляют взаимный контроль и оказывают в сотрудничестве необходимую взаимопомощь.</w:t>
            </w:r>
          </w:p>
        </w:tc>
        <w:tc>
          <w:tcPr>
            <w:tcW w:w="2958" w:type="dxa"/>
          </w:tcPr>
          <w:p w:rsidR="00F903F3" w:rsidRPr="002D32F6" w:rsidRDefault="00F903F3" w:rsidP="002D32F6">
            <w:pPr>
              <w:contextualSpacing/>
              <w:rPr>
                <w:sz w:val="28"/>
                <w:szCs w:val="28"/>
              </w:rPr>
            </w:pPr>
            <w:r w:rsidRPr="002D32F6">
              <w:rPr>
                <w:sz w:val="28"/>
                <w:szCs w:val="28"/>
              </w:rPr>
              <w:t>Личностные</w:t>
            </w:r>
          </w:p>
          <w:p w:rsidR="00F903F3" w:rsidRPr="002D32F6" w:rsidRDefault="00F903F3" w:rsidP="002D32F6">
            <w:pPr>
              <w:contextualSpacing/>
              <w:rPr>
                <w:sz w:val="28"/>
                <w:szCs w:val="28"/>
              </w:rPr>
            </w:pPr>
            <w:r w:rsidRPr="002D32F6">
              <w:rPr>
                <w:sz w:val="28"/>
                <w:szCs w:val="28"/>
              </w:rPr>
              <w:t>Имеют желание работать, понимают значимость правильной организации рабочего места, знают правила поведения на уроке.</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Познавательные</w:t>
            </w:r>
          </w:p>
          <w:p w:rsidR="00F903F3" w:rsidRPr="002D32F6" w:rsidRDefault="00F903F3" w:rsidP="002D32F6">
            <w:pPr>
              <w:contextualSpacing/>
              <w:rPr>
                <w:sz w:val="28"/>
                <w:szCs w:val="28"/>
              </w:rPr>
            </w:pPr>
            <w:r w:rsidRPr="002D32F6">
              <w:rPr>
                <w:sz w:val="28"/>
                <w:szCs w:val="28"/>
              </w:rPr>
              <w:t xml:space="preserve">Умеют организовать свое рабочее место с учетом функциональности, удобства рациональности и безопасности в размещении и применении необходимых на уроке принадлежностей и материалов. </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Регулятивные</w:t>
            </w:r>
          </w:p>
          <w:p w:rsidR="00F903F3" w:rsidRPr="002D32F6" w:rsidRDefault="00F903F3" w:rsidP="002D32F6">
            <w:pPr>
              <w:contextualSpacing/>
              <w:rPr>
                <w:sz w:val="28"/>
                <w:szCs w:val="28"/>
              </w:rPr>
            </w:pPr>
            <w:r w:rsidRPr="002D32F6">
              <w:rPr>
                <w:sz w:val="28"/>
                <w:szCs w:val="28"/>
              </w:rPr>
              <w:t>Принимают и сохраняют учебную задачу.</w:t>
            </w:r>
          </w:p>
          <w:p w:rsidR="00F903F3" w:rsidRPr="002D32F6" w:rsidRDefault="00F903F3" w:rsidP="002D32F6">
            <w:pPr>
              <w:contextualSpacing/>
              <w:rPr>
                <w:sz w:val="28"/>
                <w:szCs w:val="28"/>
              </w:rPr>
            </w:pPr>
            <w:r w:rsidRPr="002D32F6">
              <w:rPr>
                <w:sz w:val="28"/>
                <w:szCs w:val="28"/>
              </w:rPr>
              <w:t>Устанавливают последовательность действий по выполнению задания.</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Познавательные</w:t>
            </w:r>
          </w:p>
          <w:p w:rsidR="00F903F3" w:rsidRPr="002D32F6" w:rsidRDefault="00F903F3" w:rsidP="002D32F6">
            <w:pPr>
              <w:contextualSpacing/>
              <w:rPr>
                <w:sz w:val="28"/>
                <w:szCs w:val="28"/>
              </w:rPr>
            </w:pPr>
            <w:r w:rsidRPr="002D32F6">
              <w:rPr>
                <w:sz w:val="28"/>
                <w:szCs w:val="28"/>
              </w:rPr>
              <w:t>Умеют строить осознанное и произвольное речевое высказывание в устной форме о важности соблюдения правил безопасности</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Коммуникативные</w:t>
            </w:r>
          </w:p>
          <w:p w:rsidR="00F903F3" w:rsidRPr="002D32F6" w:rsidRDefault="00F903F3" w:rsidP="002D32F6">
            <w:pPr>
              <w:contextualSpacing/>
              <w:rPr>
                <w:sz w:val="28"/>
                <w:szCs w:val="28"/>
              </w:rPr>
            </w:pPr>
            <w:r w:rsidRPr="002D32F6">
              <w:rPr>
                <w:sz w:val="28"/>
                <w:szCs w:val="28"/>
              </w:rPr>
              <w:t>Умеют активно слушать одноклассников, учителя, вступать в коллективное учебное сотрудничество</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r w:rsidRPr="002D32F6">
              <w:rPr>
                <w:sz w:val="28"/>
                <w:szCs w:val="28"/>
              </w:rPr>
              <w:t xml:space="preserve">Познавательные </w:t>
            </w:r>
          </w:p>
          <w:p w:rsidR="00F903F3" w:rsidRPr="002D32F6" w:rsidRDefault="00F903F3" w:rsidP="002D32F6">
            <w:pPr>
              <w:contextualSpacing/>
              <w:rPr>
                <w:sz w:val="28"/>
                <w:szCs w:val="28"/>
              </w:rPr>
            </w:pPr>
            <w:r w:rsidRPr="002D32F6">
              <w:rPr>
                <w:sz w:val="28"/>
                <w:szCs w:val="28"/>
              </w:rPr>
              <w:t>Организовывают свое рабочее место.</w:t>
            </w:r>
          </w:p>
          <w:p w:rsidR="00F903F3" w:rsidRPr="002D32F6" w:rsidRDefault="00F903F3" w:rsidP="002D32F6">
            <w:pPr>
              <w:contextualSpacing/>
              <w:rPr>
                <w:sz w:val="28"/>
                <w:szCs w:val="28"/>
              </w:rPr>
            </w:pPr>
          </w:p>
        </w:tc>
      </w:tr>
      <w:tr w:rsidR="00F903F3" w:rsidRPr="002D32F6" w:rsidTr="00F903F3">
        <w:tc>
          <w:tcPr>
            <w:tcW w:w="2093" w:type="dxa"/>
          </w:tcPr>
          <w:p w:rsidR="00F903F3" w:rsidRPr="002D32F6" w:rsidRDefault="00F903F3" w:rsidP="002D32F6">
            <w:pPr>
              <w:contextualSpacing/>
              <w:rPr>
                <w:sz w:val="28"/>
                <w:szCs w:val="28"/>
              </w:rPr>
            </w:pPr>
            <w:r w:rsidRPr="002D32F6">
              <w:rPr>
                <w:sz w:val="28"/>
                <w:szCs w:val="28"/>
              </w:rPr>
              <w:t>6. Обобщение темы урока</w:t>
            </w:r>
          </w:p>
        </w:tc>
        <w:tc>
          <w:tcPr>
            <w:tcW w:w="2268" w:type="dxa"/>
          </w:tcPr>
          <w:p w:rsidR="00F903F3" w:rsidRPr="002D32F6" w:rsidRDefault="00F903F3" w:rsidP="002D32F6">
            <w:pPr>
              <w:contextualSpacing/>
              <w:rPr>
                <w:sz w:val="28"/>
                <w:szCs w:val="28"/>
              </w:rPr>
            </w:pPr>
            <w:r w:rsidRPr="002D32F6">
              <w:rPr>
                <w:sz w:val="28"/>
                <w:szCs w:val="28"/>
              </w:rPr>
              <w:t>Подвести итог о проделанной работе на уроке.</w:t>
            </w:r>
          </w:p>
        </w:tc>
        <w:tc>
          <w:tcPr>
            <w:tcW w:w="4510" w:type="dxa"/>
          </w:tcPr>
          <w:p w:rsidR="00F903F3" w:rsidRPr="002D32F6" w:rsidRDefault="00F903F3" w:rsidP="002D32F6">
            <w:pPr>
              <w:contextualSpacing/>
              <w:rPr>
                <w:sz w:val="28"/>
                <w:szCs w:val="28"/>
              </w:rPr>
            </w:pPr>
            <w:r w:rsidRPr="002D32F6">
              <w:rPr>
                <w:sz w:val="28"/>
                <w:szCs w:val="28"/>
              </w:rPr>
              <w:t>-Какую цель мы ставили в начале урока?</w:t>
            </w:r>
          </w:p>
          <w:p w:rsidR="00F903F3" w:rsidRPr="002D32F6" w:rsidRDefault="00F903F3" w:rsidP="002D32F6">
            <w:pPr>
              <w:contextualSpacing/>
              <w:rPr>
                <w:sz w:val="28"/>
                <w:szCs w:val="28"/>
              </w:rPr>
            </w:pPr>
            <w:r w:rsidRPr="002D32F6">
              <w:rPr>
                <w:sz w:val="28"/>
                <w:szCs w:val="28"/>
              </w:rPr>
              <w:t xml:space="preserve"> (Выполнить работу в технике декупаж)</w:t>
            </w:r>
          </w:p>
          <w:p w:rsidR="00F903F3" w:rsidRPr="002D32F6" w:rsidRDefault="00F903F3" w:rsidP="002D32F6">
            <w:pPr>
              <w:contextualSpacing/>
              <w:rPr>
                <w:sz w:val="28"/>
                <w:szCs w:val="28"/>
              </w:rPr>
            </w:pPr>
            <w:r w:rsidRPr="002D32F6">
              <w:rPr>
                <w:sz w:val="28"/>
                <w:szCs w:val="28"/>
              </w:rPr>
              <w:t>- Достигли своей цели?</w:t>
            </w:r>
          </w:p>
          <w:p w:rsidR="00F903F3" w:rsidRPr="002D32F6" w:rsidRDefault="00F903F3" w:rsidP="002D32F6">
            <w:pPr>
              <w:contextualSpacing/>
              <w:rPr>
                <w:sz w:val="28"/>
                <w:szCs w:val="28"/>
              </w:rPr>
            </w:pPr>
            <w:r w:rsidRPr="002D32F6">
              <w:rPr>
                <w:sz w:val="28"/>
                <w:szCs w:val="28"/>
              </w:rPr>
              <w:t>- С каким материалом мы сегодня работали? (с бумажными двухслойными салфетками)</w:t>
            </w:r>
          </w:p>
          <w:p w:rsidR="00F903F3" w:rsidRPr="002D32F6" w:rsidRDefault="00F903F3" w:rsidP="002D32F6">
            <w:pPr>
              <w:contextualSpacing/>
              <w:rPr>
                <w:sz w:val="28"/>
                <w:szCs w:val="28"/>
              </w:rPr>
            </w:pPr>
            <w:r w:rsidRPr="002D32F6">
              <w:rPr>
                <w:sz w:val="28"/>
                <w:szCs w:val="28"/>
              </w:rPr>
              <w:t>-Вам понравился такой вид работы?</w:t>
            </w:r>
          </w:p>
          <w:p w:rsidR="00F903F3" w:rsidRPr="002D32F6" w:rsidRDefault="00F903F3" w:rsidP="002D32F6">
            <w:pPr>
              <w:contextualSpacing/>
              <w:rPr>
                <w:sz w:val="28"/>
                <w:szCs w:val="28"/>
              </w:rPr>
            </w:pPr>
            <w:r w:rsidRPr="002D32F6">
              <w:rPr>
                <w:sz w:val="28"/>
                <w:szCs w:val="28"/>
              </w:rPr>
              <w:t>-А как называется этот вид работы? (Декупаж)</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tc>
        <w:tc>
          <w:tcPr>
            <w:tcW w:w="2957" w:type="dxa"/>
          </w:tcPr>
          <w:p w:rsidR="00F903F3" w:rsidRPr="002D32F6" w:rsidRDefault="00F903F3" w:rsidP="002D32F6">
            <w:pPr>
              <w:contextualSpacing/>
              <w:rPr>
                <w:sz w:val="28"/>
                <w:szCs w:val="28"/>
              </w:rPr>
            </w:pPr>
            <w:r w:rsidRPr="002D32F6">
              <w:rPr>
                <w:sz w:val="28"/>
                <w:szCs w:val="28"/>
              </w:rPr>
              <w:t>Анализируют</w:t>
            </w:r>
            <w:r w:rsidR="002D32F6" w:rsidRPr="002D32F6">
              <w:rPr>
                <w:sz w:val="28"/>
                <w:szCs w:val="28"/>
              </w:rPr>
              <w:t xml:space="preserve">  и обобщают свою деятельность на уроке.</w:t>
            </w:r>
          </w:p>
        </w:tc>
        <w:tc>
          <w:tcPr>
            <w:tcW w:w="2958" w:type="dxa"/>
          </w:tcPr>
          <w:p w:rsidR="00F903F3" w:rsidRPr="002D32F6" w:rsidRDefault="00F903F3" w:rsidP="002D32F6">
            <w:pPr>
              <w:contextualSpacing/>
              <w:rPr>
                <w:sz w:val="28"/>
                <w:szCs w:val="28"/>
              </w:rPr>
            </w:pPr>
            <w:r w:rsidRPr="002D32F6">
              <w:rPr>
                <w:sz w:val="28"/>
                <w:szCs w:val="28"/>
              </w:rPr>
              <w:t>Коммуникативные</w:t>
            </w:r>
          </w:p>
          <w:p w:rsidR="00F903F3" w:rsidRPr="002D32F6" w:rsidRDefault="00F903F3" w:rsidP="002D32F6">
            <w:pPr>
              <w:contextualSpacing/>
              <w:rPr>
                <w:sz w:val="28"/>
                <w:szCs w:val="28"/>
              </w:rPr>
            </w:pPr>
            <w:r w:rsidRPr="002D32F6">
              <w:rPr>
                <w:sz w:val="28"/>
                <w:szCs w:val="28"/>
              </w:rPr>
              <w:t>Строят понятное высказывание, активно слушают одноклассников и учителя, совместно рассуждают.</w:t>
            </w:r>
          </w:p>
          <w:p w:rsidR="00F903F3" w:rsidRPr="002D32F6" w:rsidRDefault="00F903F3" w:rsidP="002D32F6">
            <w:pPr>
              <w:contextualSpacing/>
              <w:rPr>
                <w:sz w:val="28"/>
                <w:szCs w:val="28"/>
              </w:rPr>
            </w:pPr>
          </w:p>
          <w:p w:rsidR="00F903F3" w:rsidRPr="002D32F6" w:rsidRDefault="00F903F3" w:rsidP="002D32F6">
            <w:pPr>
              <w:contextualSpacing/>
              <w:rPr>
                <w:sz w:val="28"/>
                <w:szCs w:val="28"/>
              </w:rPr>
            </w:pPr>
          </w:p>
        </w:tc>
      </w:tr>
      <w:tr w:rsidR="00F903F3" w:rsidRPr="002D32F6" w:rsidTr="00F903F3">
        <w:tc>
          <w:tcPr>
            <w:tcW w:w="2093" w:type="dxa"/>
          </w:tcPr>
          <w:p w:rsidR="00F903F3" w:rsidRPr="002D32F6" w:rsidRDefault="00F903F3" w:rsidP="002D32F6">
            <w:pPr>
              <w:contextualSpacing/>
              <w:rPr>
                <w:sz w:val="28"/>
                <w:szCs w:val="28"/>
              </w:rPr>
            </w:pPr>
            <w:r w:rsidRPr="002D32F6">
              <w:rPr>
                <w:sz w:val="28"/>
                <w:szCs w:val="28"/>
              </w:rPr>
              <w:t>7. Рефлексия деятельности</w:t>
            </w:r>
          </w:p>
        </w:tc>
        <w:tc>
          <w:tcPr>
            <w:tcW w:w="2268" w:type="dxa"/>
          </w:tcPr>
          <w:p w:rsidR="00F903F3" w:rsidRPr="002D32F6" w:rsidRDefault="00F903F3" w:rsidP="002D32F6">
            <w:pPr>
              <w:contextualSpacing/>
              <w:rPr>
                <w:sz w:val="28"/>
                <w:szCs w:val="28"/>
              </w:rPr>
            </w:pPr>
            <w:r w:rsidRPr="002D32F6">
              <w:rPr>
                <w:sz w:val="28"/>
                <w:szCs w:val="28"/>
              </w:rPr>
              <w:t>Подвести итог проделанной работы на уроке.</w:t>
            </w:r>
          </w:p>
          <w:p w:rsidR="00F903F3" w:rsidRPr="002D32F6" w:rsidRDefault="00F903F3" w:rsidP="002D32F6">
            <w:pPr>
              <w:contextualSpacing/>
              <w:rPr>
                <w:sz w:val="28"/>
                <w:szCs w:val="28"/>
              </w:rPr>
            </w:pPr>
            <w:r w:rsidRPr="002D32F6">
              <w:rPr>
                <w:sz w:val="28"/>
                <w:szCs w:val="28"/>
              </w:rPr>
              <w:t>Организовать самооценку учениками собственной учебной деятельности.</w:t>
            </w:r>
          </w:p>
          <w:p w:rsidR="00F903F3" w:rsidRPr="002D32F6" w:rsidRDefault="00F903F3" w:rsidP="002D32F6">
            <w:pPr>
              <w:contextualSpacing/>
              <w:rPr>
                <w:sz w:val="28"/>
                <w:szCs w:val="28"/>
              </w:rPr>
            </w:pPr>
          </w:p>
        </w:tc>
        <w:tc>
          <w:tcPr>
            <w:tcW w:w="4510" w:type="dxa"/>
          </w:tcPr>
          <w:p w:rsidR="002D32F6" w:rsidRDefault="002D32F6" w:rsidP="002D32F6">
            <w:pPr>
              <w:contextualSpacing/>
              <w:rPr>
                <w:sz w:val="28"/>
                <w:szCs w:val="28"/>
              </w:rPr>
            </w:pPr>
            <w:r w:rsidRPr="002D32F6">
              <w:rPr>
                <w:sz w:val="28"/>
                <w:szCs w:val="28"/>
              </w:rPr>
              <w:t>Какие прекрасные работы у вас получились! Вы творили как настоящие дизайнеры, превращая заготовку в красивый предмет, который будет служить украшением вашего интерьера.</w:t>
            </w:r>
          </w:p>
          <w:p w:rsidR="002D32F6" w:rsidRPr="002D32F6" w:rsidRDefault="002D32F6" w:rsidP="002D32F6">
            <w:pPr>
              <w:contextualSpacing/>
              <w:rPr>
                <w:sz w:val="28"/>
                <w:szCs w:val="28"/>
              </w:rPr>
            </w:pPr>
            <w:r>
              <w:rPr>
                <w:sz w:val="28"/>
                <w:szCs w:val="28"/>
              </w:rPr>
              <w:t>Прибираем рабочее место:1,2,3!</w:t>
            </w:r>
          </w:p>
          <w:p w:rsidR="002D32F6" w:rsidRDefault="002D32F6" w:rsidP="002D32F6">
            <w:pPr>
              <w:contextualSpacing/>
              <w:rPr>
                <w:sz w:val="28"/>
                <w:szCs w:val="28"/>
              </w:rPr>
            </w:pPr>
            <w:r w:rsidRPr="002D32F6">
              <w:rPr>
                <w:sz w:val="28"/>
                <w:szCs w:val="28"/>
              </w:rPr>
              <w:t>А успех нашей деятельности мы запечатлим на фото. Приглашаю всех к нашей выставке.</w:t>
            </w:r>
          </w:p>
          <w:p w:rsidR="002D32F6" w:rsidRPr="002D32F6" w:rsidRDefault="002D32F6" w:rsidP="002D32F6">
            <w:pPr>
              <w:contextualSpacing/>
              <w:rPr>
                <w:sz w:val="28"/>
                <w:szCs w:val="28"/>
              </w:rPr>
            </w:pPr>
            <w:r>
              <w:rPr>
                <w:sz w:val="28"/>
                <w:szCs w:val="28"/>
              </w:rPr>
              <w:t xml:space="preserve">Всем спасибо! </w:t>
            </w:r>
          </w:p>
          <w:p w:rsidR="002D32F6" w:rsidRPr="002D32F6" w:rsidRDefault="002D32F6" w:rsidP="002D32F6">
            <w:pPr>
              <w:contextualSpacing/>
              <w:rPr>
                <w:sz w:val="28"/>
                <w:szCs w:val="28"/>
              </w:rPr>
            </w:pPr>
          </w:p>
          <w:p w:rsidR="00F903F3" w:rsidRPr="002D32F6" w:rsidRDefault="00F903F3" w:rsidP="002D32F6">
            <w:pPr>
              <w:contextualSpacing/>
              <w:rPr>
                <w:sz w:val="28"/>
                <w:szCs w:val="28"/>
              </w:rPr>
            </w:pPr>
          </w:p>
        </w:tc>
        <w:tc>
          <w:tcPr>
            <w:tcW w:w="2957" w:type="dxa"/>
          </w:tcPr>
          <w:p w:rsidR="00F903F3" w:rsidRPr="002D32F6" w:rsidRDefault="002D32F6" w:rsidP="002D32F6">
            <w:pPr>
              <w:contextualSpacing/>
              <w:rPr>
                <w:sz w:val="28"/>
                <w:szCs w:val="28"/>
              </w:rPr>
            </w:pPr>
            <w:r w:rsidRPr="002D32F6">
              <w:rPr>
                <w:sz w:val="28"/>
                <w:szCs w:val="28"/>
              </w:rPr>
              <w:t>Осуществляют самооценку собственной учебной деятельности.</w:t>
            </w:r>
          </w:p>
        </w:tc>
        <w:tc>
          <w:tcPr>
            <w:tcW w:w="2958" w:type="dxa"/>
          </w:tcPr>
          <w:p w:rsidR="002D32F6" w:rsidRPr="002D32F6" w:rsidRDefault="002D32F6" w:rsidP="002D32F6">
            <w:pPr>
              <w:contextualSpacing/>
              <w:rPr>
                <w:sz w:val="28"/>
                <w:szCs w:val="28"/>
              </w:rPr>
            </w:pPr>
            <w:r w:rsidRPr="002D32F6">
              <w:rPr>
                <w:sz w:val="28"/>
                <w:szCs w:val="28"/>
              </w:rPr>
              <w:t xml:space="preserve">Личностные: осознают успешность своей деятельности. </w:t>
            </w:r>
          </w:p>
          <w:p w:rsidR="002D32F6" w:rsidRPr="002D32F6" w:rsidRDefault="002D32F6" w:rsidP="002D32F6">
            <w:pPr>
              <w:contextualSpacing/>
              <w:rPr>
                <w:sz w:val="28"/>
                <w:szCs w:val="28"/>
              </w:rPr>
            </w:pPr>
          </w:p>
          <w:p w:rsidR="002D32F6" w:rsidRPr="002D32F6" w:rsidRDefault="002D32F6" w:rsidP="002D32F6">
            <w:pPr>
              <w:contextualSpacing/>
              <w:rPr>
                <w:sz w:val="28"/>
                <w:szCs w:val="28"/>
              </w:rPr>
            </w:pPr>
            <w:r w:rsidRPr="002D32F6">
              <w:rPr>
                <w:sz w:val="28"/>
                <w:szCs w:val="28"/>
              </w:rPr>
              <w:t>Регулятивные:</w:t>
            </w:r>
          </w:p>
          <w:p w:rsidR="002D32F6" w:rsidRPr="002D32F6" w:rsidRDefault="002D32F6" w:rsidP="002D32F6">
            <w:pPr>
              <w:contextualSpacing/>
              <w:rPr>
                <w:sz w:val="28"/>
                <w:szCs w:val="28"/>
              </w:rPr>
            </w:pPr>
            <w:r w:rsidRPr="002D32F6">
              <w:rPr>
                <w:sz w:val="28"/>
                <w:szCs w:val="28"/>
              </w:rPr>
              <w:t>Оценивают свою работу,  адекватно воспринимать информацию учителя или товарища, содержащую оценочный характер отзыва о готовом изделии.</w:t>
            </w:r>
          </w:p>
          <w:p w:rsidR="00F903F3" w:rsidRPr="002D32F6" w:rsidRDefault="00F903F3" w:rsidP="002D32F6">
            <w:pPr>
              <w:contextualSpacing/>
              <w:rPr>
                <w:sz w:val="28"/>
                <w:szCs w:val="28"/>
              </w:rPr>
            </w:pPr>
          </w:p>
        </w:tc>
      </w:tr>
    </w:tbl>
    <w:p w:rsidR="00E76237" w:rsidRPr="002D32F6" w:rsidRDefault="00E76237" w:rsidP="00E76237">
      <w:pPr>
        <w:contextualSpacing/>
        <w:jc w:val="center"/>
        <w:rPr>
          <w:sz w:val="28"/>
          <w:szCs w:val="28"/>
        </w:rPr>
      </w:pPr>
    </w:p>
    <w:sectPr w:rsidR="00E76237" w:rsidRPr="002D32F6" w:rsidSect="008260D6">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9373B"/>
    <w:multiLevelType w:val="hybridMultilevel"/>
    <w:tmpl w:val="99D4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B62ADB"/>
    <w:multiLevelType w:val="hybridMultilevel"/>
    <w:tmpl w:val="99D4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B21295"/>
    <w:multiLevelType w:val="hybridMultilevel"/>
    <w:tmpl w:val="4B58DD92"/>
    <w:lvl w:ilvl="0" w:tplc="04190001">
      <w:start w:val="1"/>
      <w:numFmt w:val="bullet"/>
      <w:lvlText w:val=""/>
      <w:lvlJc w:val="left"/>
      <w:pPr>
        <w:ind w:left="360" w:hanging="360"/>
      </w:pPr>
      <w:rPr>
        <w:rFonts w:ascii="Symbol" w:hAnsi="Symbol" w:hint="default"/>
        <w:strike w:val="0"/>
        <w:dstrike w:val="0"/>
        <w:u w:val="none"/>
        <w:effect w:val="none"/>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2"/>
  </w:compat>
  <w:rsids>
    <w:rsidRoot w:val="000C7C7E"/>
    <w:rsid w:val="00060FB4"/>
    <w:rsid w:val="000C7C7E"/>
    <w:rsid w:val="00152887"/>
    <w:rsid w:val="00195CC6"/>
    <w:rsid w:val="00196FC7"/>
    <w:rsid w:val="001F6CCA"/>
    <w:rsid w:val="002D32F6"/>
    <w:rsid w:val="00315CBB"/>
    <w:rsid w:val="00317838"/>
    <w:rsid w:val="003516B2"/>
    <w:rsid w:val="003D12BD"/>
    <w:rsid w:val="00402060"/>
    <w:rsid w:val="00421DB5"/>
    <w:rsid w:val="004C230C"/>
    <w:rsid w:val="004C3370"/>
    <w:rsid w:val="00572652"/>
    <w:rsid w:val="00575E34"/>
    <w:rsid w:val="00591E51"/>
    <w:rsid w:val="00594035"/>
    <w:rsid w:val="00667982"/>
    <w:rsid w:val="00715007"/>
    <w:rsid w:val="007739B9"/>
    <w:rsid w:val="0079262F"/>
    <w:rsid w:val="00794AD4"/>
    <w:rsid w:val="007D04EA"/>
    <w:rsid w:val="007E4D84"/>
    <w:rsid w:val="008260D6"/>
    <w:rsid w:val="008329F6"/>
    <w:rsid w:val="0085398E"/>
    <w:rsid w:val="00873965"/>
    <w:rsid w:val="008903C3"/>
    <w:rsid w:val="008D0B8B"/>
    <w:rsid w:val="008F1173"/>
    <w:rsid w:val="00912410"/>
    <w:rsid w:val="00995E9E"/>
    <w:rsid w:val="00A550FD"/>
    <w:rsid w:val="00A62F02"/>
    <w:rsid w:val="00AA1003"/>
    <w:rsid w:val="00B44EE8"/>
    <w:rsid w:val="00B46F67"/>
    <w:rsid w:val="00BC4303"/>
    <w:rsid w:val="00BD6199"/>
    <w:rsid w:val="00CD0248"/>
    <w:rsid w:val="00CE28F0"/>
    <w:rsid w:val="00E76237"/>
    <w:rsid w:val="00EB57D3"/>
    <w:rsid w:val="00ED5293"/>
    <w:rsid w:val="00F903F3"/>
    <w:rsid w:val="00FA4D6A"/>
    <w:rsid w:val="00FD0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97C30E-BCAE-4643-822C-98C75E76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60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8260D6"/>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basedOn w:val="a0"/>
    <w:uiPriority w:val="99"/>
    <w:rsid w:val="008260D6"/>
    <w:rPr>
      <w:rFonts w:ascii="Times New Roman" w:hAnsi="Times New Roman" w:cs="Times New Roman" w:hint="default"/>
      <w:sz w:val="20"/>
      <w:szCs w:val="20"/>
    </w:rPr>
  </w:style>
  <w:style w:type="character" w:customStyle="1" w:styleId="apple-converted-space">
    <w:name w:val="apple-converted-space"/>
    <w:basedOn w:val="a0"/>
    <w:rsid w:val="00421DB5"/>
  </w:style>
  <w:style w:type="paragraph" w:styleId="a5">
    <w:name w:val="Normal (Web)"/>
    <w:basedOn w:val="a"/>
    <w:uiPriority w:val="99"/>
    <w:unhideWhenUsed/>
    <w:rsid w:val="00421DB5"/>
    <w:pPr>
      <w:spacing w:before="100" w:beforeAutospacing="1" w:after="100" w:afterAutospacing="1"/>
    </w:pPr>
  </w:style>
  <w:style w:type="paragraph" w:styleId="a6">
    <w:name w:val="No Spacing"/>
    <w:uiPriority w:val="1"/>
    <w:qFormat/>
    <w:rsid w:val="00995E9E"/>
    <w:pPr>
      <w:spacing w:after="0" w:line="240" w:lineRule="auto"/>
    </w:pPr>
  </w:style>
  <w:style w:type="paragraph" w:customStyle="1" w:styleId="c3">
    <w:name w:val="c3"/>
    <w:basedOn w:val="a"/>
    <w:rsid w:val="00A62F02"/>
    <w:pPr>
      <w:spacing w:before="100" w:beforeAutospacing="1" w:after="100" w:afterAutospacing="1"/>
    </w:pPr>
  </w:style>
  <w:style w:type="character" w:customStyle="1" w:styleId="c2">
    <w:name w:val="c2"/>
    <w:basedOn w:val="a0"/>
    <w:rsid w:val="00A62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99291">
      <w:bodyDiv w:val="1"/>
      <w:marLeft w:val="0"/>
      <w:marRight w:val="0"/>
      <w:marTop w:val="0"/>
      <w:marBottom w:val="0"/>
      <w:divBdr>
        <w:top w:val="none" w:sz="0" w:space="0" w:color="auto"/>
        <w:left w:val="none" w:sz="0" w:space="0" w:color="auto"/>
        <w:bottom w:val="none" w:sz="0" w:space="0" w:color="auto"/>
        <w:right w:val="none" w:sz="0" w:space="0" w:color="auto"/>
      </w:divBdr>
    </w:div>
    <w:div w:id="236863547">
      <w:bodyDiv w:val="1"/>
      <w:marLeft w:val="0"/>
      <w:marRight w:val="0"/>
      <w:marTop w:val="0"/>
      <w:marBottom w:val="0"/>
      <w:divBdr>
        <w:top w:val="none" w:sz="0" w:space="0" w:color="auto"/>
        <w:left w:val="none" w:sz="0" w:space="0" w:color="auto"/>
        <w:bottom w:val="none" w:sz="0" w:space="0" w:color="auto"/>
        <w:right w:val="none" w:sz="0" w:space="0" w:color="auto"/>
      </w:divBdr>
    </w:div>
    <w:div w:id="303660824">
      <w:bodyDiv w:val="1"/>
      <w:marLeft w:val="0"/>
      <w:marRight w:val="0"/>
      <w:marTop w:val="0"/>
      <w:marBottom w:val="0"/>
      <w:divBdr>
        <w:top w:val="none" w:sz="0" w:space="0" w:color="auto"/>
        <w:left w:val="none" w:sz="0" w:space="0" w:color="auto"/>
        <w:bottom w:val="none" w:sz="0" w:space="0" w:color="auto"/>
        <w:right w:val="none" w:sz="0" w:space="0" w:color="auto"/>
      </w:divBdr>
    </w:div>
    <w:div w:id="539365013">
      <w:bodyDiv w:val="1"/>
      <w:marLeft w:val="0"/>
      <w:marRight w:val="0"/>
      <w:marTop w:val="0"/>
      <w:marBottom w:val="0"/>
      <w:divBdr>
        <w:top w:val="none" w:sz="0" w:space="0" w:color="auto"/>
        <w:left w:val="none" w:sz="0" w:space="0" w:color="auto"/>
        <w:bottom w:val="none" w:sz="0" w:space="0" w:color="auto"/>
        <w:right w:val="none" w:sz="0" w:space="0" w:color="auto"/>
      </w:divBdr>
    </w:div>
    <w:div w:id="561596952">
      <w:bodyDiv w:val="1"/>
      <w:marLeft w:val="0"/>
      <w:marRight w:val="0"/>
      <w:marTop w:val="0"/>
      <w:marBottom w:val="0"/>
      <w:divBdr>
        <w:top w:val="none" w:sz="0" w:space="0" w:color="auto"/>
        <w:left w:val="none" w:sz="0" w:space="0" w:color="auto"/>
        <w:bottom w:val="none" w:sz="0" w:space="0" w:color="auto"/>
        <w:right w:val="none" w:sz="0" w:space="0" w:color="auto"/>
      </w:divBdr>
    </w:div>
    <w:div w:id="59880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8</Pages>
  <Words>1212</Words>
  <Characters>6911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7</cp:revision>
  <cp:lastPrinted>2014-02-09T07:57:00Z</cp:lastPrinted>
  <dcterms:created xsi:type="dcterms:W3CDTF">2014-02-09T08:29:00Z</dcterms:created>
  <dcterms:modified xsi:type="dcterms:W3CDTF">2018-10-01T04:48:00Z</dcterms:modified>
</cp:coreProperties>
</file>