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7A" w:rsidRPr="00CD5157" w:rsidRDefault="00E9367A" w:rsidP="00E936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E9367A" w:rsidRDefault="00E9367A" w:rsidP="00E9367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E9367A" w:rsidRDefault="00E9367A" w:rsidP="00E9367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9367A" w:rsidRDefault="00E9367A" w:rsidP="00E9367A">
      <w:pPr>
        <w:tabs>
          <w:tab w:val="left" w:pos="-567"/>
        </w:tabs>
        <w:ind w:left="340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Вылегжанина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И.В., учитель </w:t>
      </w:r>
    </w:p>
    <w:p w:rsidR="00E9367A" w:rsidRPr="00E9367A" w:rsidRDefault="00E9367A" w:rsidP="00E9367A">
      <w:pPr>
        <w:tabs>
          <w:tab w:val="left" w:pos="-567"/>
        </w:tabs>
        <w:ind w:left="3402"/>
        <w:jc w:val="right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 xml:space="preserve">МБОУ «СОШ № 8» Чайковского </w:t>
      </w:r>
    </w:p>
    <w:p w:rsidR="00E9367A" w:rsidRPr="00CD5157" w:rsidRDefault="00E9367A" w:rsidP="00E936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22AE" w:rsidRPr="00E9367A" w:rsidRDefault="00E9367A" w:rsidP="00E936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 xml:space="preserve">Зачем я участвовала в Форуме? </w:t>
      </w:r>
    </w:p>
    <w:p w:rsidR="005922AE" w:rsidRPr="00E9367A" w:rsidRDefault="00E9367A" w:rsidP="00E936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 xml:space="preserve">Во-первых, для меня важна командная работа. В команде единомышленников, где есть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возможность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расти и обнаруживаются определенные перспективы. В последнее время работа в команде Сети была для меня единственной возможностью размышлять, дерзать, действовать. </w:t>
      </w:r>
      <w:r w:rsidRPr="00E9367A">
        <w:rPr>
          <w:rFonts w:ascii="Times New Roman" w:hAnsi="Times New Roman" w:cs="Times New Roman"/>
          <w:sz w:val="28"/>
          <w:szCs w:val="28"/>
        </w:rPr>
        <w:t xml:space="preserve">Я говорю об интеллектуальном действии и реальных возможностях. Форум  «Точка Присутствия» (далее - ТП) стал окончанием одного процесса и, надеюсь, началом нового. </w:t>
      </w:r>
    </w:p>
    <w:p w:rsidR="005922AE" w:rsidRPr="00E9367A" w:rsidRDefault="00E9367A" w:rsidP="00E936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>Во-вторых, деятельность ученого – деятельность интеллекта, и я все больше обнаруживаю в себе</w:t>
      </w:r>
      <w:r w:rsidRPr="00E9367A">
        <w:rPr>
          <w:rFonts w:ascii="Times New Roman" w:hAnsi="Times New Roman" w:cs="Times New Roman"/>
          <w:sz w:val="28"/>
          <w:szCs w:val="28"/>
        </w:rPr>
        <w:t xml:space="preserve"> эту склонность в последнее время. Время идет, уходит. Возникает потребность не гнаться за количеством и не быть в ситуации «многозадачности». Хочется глубины и понимания. Полагаю, что это состояние, переход к которому занял несколько лет, может привести к</w:t>
      </w:r>
      <w:r w:rsidRPr="00E9367A">
        <w:rPr>
          <w:rFonts w:ascii="Times New Roman" w:hAnsi="Times New Roman" w:cs="Times New Roman"/>
          <w:sz w:val="28"/>
          <w:szCs w:val="28"/>
        </w:rPr>
        <w:t xml:space="preserve"> действительно стоящему результату – диссертации. </w:t>
      </w:r>
    </w:p>
    <w:p w:rsidR="005922AE" w:rsidRPr="00E9367A" w:rsidRDefault="00E9367A" w:rsidP="00E936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>В-третьих, для меня Форум открыл возможность встречи с человеком. Этим человеком стала Анна Тяпкина. Мы вместе обсуждали и проводили практику «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Киноклуб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, как возможность появления ТП», провели ее, и до сих </w:t>
      </w:r>
      <w:r w:rsidRPr="00E9367A">
        <w:rPr>
          <w:rFonts w:ascii="Times New Roman" w:hAnsi="Times New Roman" w:cs="Times New Roman"/>
          <w:sz w:val="28"/>
          <w:szCs w:val="28"/>
        </w:rPr>
        <w:t xml:space="preserve">пор обсуждаем, хотя прошло уже несколько дней. Глубина,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рефлексивность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, ответственность и обнаружившиеся внутренние «драконы - триггеры», которые Человек, интеллигент с Большой Буквы, готов открыто обсуждать. </w:t>
      </w:r>
    </w:p>
    <w:p w:rsidR="005922AE" w:rsidRPr="00E9367A" w:rsidRDefault="00E9367A" w:rsidP="00E936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>В-четвертых, я осознала, что разговор о ТП, ка</w:t>
      </w:r>
      <w:r w:rsidRPr="00E9367A">
        <w:rPr>
          <w:rFonts w:ascii="Times New Roman" w:hAnsi="Times New Roman" w:cs="Times New Roman"/>
          <w:sz w:val="28"/>
          <w:szCs w:val="28"/>
        </w:rPr>
        <w:t xml:space="preserve">к философском понятии, понятии, рождающемся в педагогическом поле – только начат, и мы, педагоги-практики, привнося свой  профессиональный опыт и осмысливая по </w:t>
      </w:r>
      <w:r w:rsidRPr="00E9367A">
        <w:rPr>
          <w:rFonts w:ascii="Times New Roman" w:hAnsi="Times New Roman" w:cs="Times New Roman"/>
          <w:sz w:val="28"/>
          <w:szCs w:val="28"/>
        </w:rPr>
        <w:lastRenderedPageBreak/>
        <w:t xml:space="preserve">крупицам, действительно, можем внести вклад в становление этого понятия, возможно, нового слова </w:t>
      </w:r>
      <w:r w:rsidRPr="00E9367A">
        <w:rPr>
          <w:rFonts w:ascii="Times New Roman" w:hAnsi="Times New Roman" w:cs="Times New Roman"/>
          <w:sz w:val="28"/>
          <w:szCs w:val="28"/>
        </w:rPr>
        <w:t>в педагогической науке. Осмысление нового понятия происходит во взаимосвязи. Для меня, как для практика, интересно размышлять о том, где ТП присутствия возникает на уроке, а именно, в моем предмете (история) и возникает ли? И что нужно сделать, как смодели</w:t>
      </w:r>
      <w:r w:rsidRPr="00E9367A">
        <w:rPr>
          <w:rFonts w:ascii="Times New Roman" w:hAnsi="Times New Roman" w:cs="Times New Roman"/>
          <w:sz w:val="28"/>
          <w:szCs w:val="28"/>
        </w:rPr>
        <w:t>ровать урок, чтобы она возникла? И можно ли смоделировать такой урок? Если не урок в целом, то отдельный этап урока – и как, в таком случае, удержать фокус внимания? Какие приемы и методы лучше всего использовать? Какой текстовый материал (виды текстов)? Е</w:t>
      </w:r>
      <w:r w:rsidRPr="00E9367A">
        <w:rPr>
          <w:rFonts w:ascii="Times New Roman" w:hAnsi="Times New Roman" w:cs="Times New Roman"/>
          <w:sz w:val="28"/>
          <w:szCs w:val="28"/>
        </w:rPr>
        <w:t>сть ли какая- то закономерность в отборе содержания для  появления ТП – возможно, «сцепка» ценностей происходит только при обсуждении исторической личности? Как не пропустить «вход»  ученика в ТП? По каким маркерам (метод наблюдения) я, педагог, должна пон</w:t>
      </w:r>
      <w:r w:rsidRPr="00E9367A">
        <w:rPr>
          <w:rFonts w:ascii="Times New Roman" w:hAnsi="Times New Roman" w:cs="Times New Roman"/>
          <w:sz w:val="28"/>
          <w:szCs w:val="28"/>
        </w:rPr>
        <w:t xml:space="preserve">ять, что это случилось? Как организовать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экологичный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выход из ТП? Как дальше сопровождать ребенка в его желании действовать и поддержать это желание? Как не допустить  (или минимизировать) действие не во благо? Для меня, как для теоретика интересно размышл</w:t>
      </w:r>
      <w:r w:rsidRPr="00E9367A">
        <w:rPr>
          <w:rFonts w:ascii="Times New Roman" w:hAnsi="Times New Roman" w:cs="Times New Roman"/>
          <w:sz w:val="28"/>
          <w:szCs w:val="28"/>
        </w:rPr>
        <w:t xml:space="preserve">ять о понимании ребенком текста, содержательно относящегося к моему предмету (герменевтический подход), об интерпретации этого текста со своей позиции. Через понимание и интерпретацию – «вытащить», помочь сформировать? Удержать? его личные смыслы -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инсайты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, появившиеся в отношении данного предметного содержания, возможно – в отношении себя и окружающей действительности, возможно, в отношении предмета и учебы.  Наверное, и к практике и к теории стоит отнести отдельный интерес по поводу проявления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субьектност</w:t>
      </w:r>
      <w:r w:rsidRPr="00E9367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учителя.  Предполагаю, что при отборе содержания для организации ТП учитель должен быть включенным.  Обязательно его НЕРАВНОДУШНОЕ личностное отношение к тексту или к персонажу, с которым он работает. Может ли ТП возникнуть одновременно у учителя и у реб</w:t>
      </w:r>
      <w:r w:rsidRPr="00E9367A">
        <w:rPr>
          <w:rFonts w:ascii="Times New Roman" w:hAnsi="Times New Roman" w:cs="Times New Roman"/>
          <w:sz w:val="28"/>
          <w:szCs w:val="28"/>
        </w:rPr>
        <w:t xml:space="preserve">енка? В чем они будут заключаться – для одного и для другого? Можно ли увидеть результат свершения ТП у учителя – в понимании про ребенка, в понимании возможностей текста и учебного материала, в понимании про </w:t>
      </w:r>
      <w:r w:rsidRPr="00E9367A">
        <w:rPr>
          <w:rFonts w:ascii="Times New Roman" w:hAnsi="Times New Roman" w:cs="Times New Roman"/>
          <w:sz w:val="28"/>
          <w:szCs w:val="28"/>
        </w:rPr>
        <w:lastRenderedPageBreak/>
        <w:t>себя, свою реакцию на происходящее, в побуждени</w:t>
      </w:r>
      <w:r w:rsidRPr="00E9367A">
        <w:rPr>
          <w:rFonts w:ascii="Times New Roman" w:hAnsi="Times New Roman" w:cs="Times New Roman"/>
          <w:sz w:val="28"/>
          <w:szCs w:val="28"/>
        </w:rPr>
        <w:t xml:space="preserve">и к действию (гуманитарному педагогическому проектированию)? И реализации этого действия? Доведения до конца? Развести «педагогическое воздействие» (как манипуляцию) и не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манипулятивное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нахождение в ТП  - в этом смысле отобранные и применяемые театральные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приемы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и искреннее погружение в ситуацию?  Учитель должен реагировать на эмоциональное состояние ученика, уметь видеть его готовность вхождения в ТП. </w:t>
      </w:r>
    </w:p>
    <w:p w:rsidR="005922AE" w:rsidRPr="00E9367A" w:rsidRDefault="00E9367A" w:rsidP="00E936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>Открытием Форума для меня стала мысль о том, что ТП возникает только во встрече с культурным образцом. Эт</w:t>
      </w:r>
      <w:r w:rsidRPr="00E9367A">
        <w:rPr>
          <w:rFonts w:ascii="Times New Roman" w:hAnsi="Times New Roman" w:cs="Times New Roman"/>
          <w:sz w:val="28"/>
          <w:szCs w:val="28"/>
        </w:rPr>
        <w:t>о может быть человек, текст, еще что? И тогда происходит встреча с собой идеальным. То есть как-то в человеке открываются переживания, о которых он раньше и не подозревал, не подозревал, что это для него ценно. Или же встреча с собой – реальным. Когда он о</w:t>
      </w:r>
      <w:r w:rsidRPr="00E9367A">
        <w:rPr>
          <w:rFonts w:ascii="Times New Roman" w:hAnsi="Times New Roman" w:cs="Times New Roman"/>
          <w:sz w:val="28"/>
          <w:szCs w:val="28"/>
        </w:rPr>
        <w:t xml:space="preserve">твечает на вопрос – почему это со мной произошло, почему я почувствовал то, или другое – обнаруживает своего «дракона». Аня «болеет» после не сложившегося, по ее мнению,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киноклуба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>. Почему? На мой взгляд, именно нам удалось по-настоящему поймать ТП участник</w:t>
      </w:r>
      <w:r w:rsidRPr="00E9367A">
        <w:rPr>
          <w:rFonts w:ascii="Times New Roman" w:hAnsi="Times New Roman" w:cs="Times New Roman"/>
          <w:sz w:val="28"/>
          <w:szCs w:val="28"/>
        </w:rPr>
        <w:t xml:space="preserve">ов. Но для нее, как для  финалистки конкурса УГ,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важна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пазловая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сложенность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события, ощущение целостности и законченности, возможно, внешний ВАУ – эффект. Это ее внутренний «дракон», который обнаружился, благодаря нашему последующему обсуждению. Кроме того</w:t>
      </w:r>
      <w:r w:rsidRPr="00E9367A">
        <w:rPr>
          <w:rFonts w:ascii="Times New Roman" w:hAnsi="Times New Roman" w:cs="Times New Roman"/>
          <w:sz w:val="28"/>
          <w:szCs w:val="28"/>
        </w:rPr>
        <w:t>, она посчитала, что предложенный ею фрагмент «Тысячная доля секунды…» воспринялся участниками как манипуляция их чувствами, с учетом сложившейся ситуации в стране.  А если ты думаешь про манипуляцию – значит, ты применяешь ее часто, в том числе и в отноше</w:t>
      </w:r>
      <w:r w:rsidRPr="00E9367A">
        <w:rPr>
          <w:rFonts w:ascii="Times New Roman" w:hAnsi="Times New Roman" w:cs="Times New Roman"/>
          <w:sz w:val="28"/>
          <w:szCs w:val="28"/>
        </w:rPr>
        <w:t>нии детей, коллег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…  Э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>то я сейчас пишу про себя.  Вопрос – как, признав в себе это, это изменить…. А если признаешь – и принимаешь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менять ничего не хочется? Значит, ТП не состоялась?  Культурный образец.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Для меня лично очень высока значимость этого, пото</w:t>
      </w:r>
      <w:r w:rsidRPr="00E9367A">
        <w:rPr>
          <w:rFonts w:ascii="Times New Roman" w:hAnsi="Times New Roman" w:cs="Times New Roman"/>
          <w:sz w:val="28"/>
          <w:szCs w:val="28"/>
        </w:rPr>
        <w:t xml:space="preserve">му что я считаю, что состоялась как личность и как профессионал именно благодаря культурным образцам, и имею свои принципы и ценности, которые несу и «не могу иначе», считаю, что таких встреч у учеников должно быть как </w:t>
      </w:r>
      <w:r w:rsidRPr="00E9367A">
        <w:rPr>
          <w:rFonts w:ascii="Times New Roman" w:hAnsi="Times New Roman" w:cs="Times New Roman"/>
          <w:sz w:val="28"/>
          <w:szCs w:val="28"/>
        </w:rPr>
        <w:lastRenderedPageBreak/>
        <w:t>можно больше, и тогда выше вероятност</w:t>
      </w:r>
      <w:r w:rsidRPr="00E9367A">
        <w:rPr>
          <w:rFonts w:ascii="Times New Roman" w:hAnsi="Times New Roman" w:cs="Times New Roman"/>
          <w:sz w:val="28"/>
          <w:szCs w:val="28"/>
        </w:rPr>
        <w:t>ь, что ТП, изменяющая реальность,  состоится.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 Но ученик должен быть вооружен инструментарием, должен уметь читать, видеть, слышать образец, должен быть готов к его восприятию. На мой взгляд, эта работа, научающая тонко читать тексты,  должна быть специаль</w:t>
      </w:r>
      <w:r w:rsidRPr="00E9367A">
        <w:rPr>
          <w:rFonts w:ascii="Times New Roman" w:hAnsi="Times New Roman" w:cs="Times New Roman"/>
          <w:sz w:val="28"/>
          <w:szCs w:val="28"/>
        </w:rPr>
        <w:t xml:space="preserve">но организована, это должен быть первоочередной навык </w:t>
      </w:r>
      <w:r w:rsidRPr="00E9367A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E9367A">
        <w:rPr>
          <w:rFonts w:ascii="Times New Roman" w:hAnsi="Times New Roman" w:cs="Times New Roman"/>
          <w:sz w:val="28"/>
          <w:szCs w:val="28"/>
        </w:rPr>
        <w:t xml:space="preserve"> и первоочередной мета результат.  Как сказала Мария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Миркес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, одна из докладчиц Форума, чтобы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сложилась ТП должен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быть «ЗОВ ИДЕАЛЬНОЙ ФОРМЫ», это залог.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Все важно: и необходимость моделировать образова</w:t>
      </w:r>
      <w:r w:rsidRPr="00E9367A">
        <w:rPr>
          <w:rFonts w:ascii="Times New Roman" w:hAnsi="Times New Roman" w:cs="Times New Roman"/>
          <w:sz w:val="28"/>
          <w:szCs w:val="28"/>
        </w:rPr>
        <w:t xml:space="preserve">тельное событие, урок, занятие и пр., и умение выстроить коммуникацию и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чувствоать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эмоциональное состояние друг друга, но наличие культурного  образца, его «ЗОВ» (каким образом?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Эмоции, вызванные фильмом или картиной, атмосфера, где происходит событие, чел</w:t>
      </w:r>
      <w:r w:rsidRPr="00E9367A">
        <w:rPr>
          <w:rFonts w:ascii="Times New Roman" w:hAnsi="Times New Roman" w:cs="Times New Roman"/>
          <w:sz w:val="28"/>
          <w:szCs w:val="28"/>
        </w:rPr>
        <w:t>овек — ВАУ?) - прежде всего.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  И вот при встрече с этим культурным образцом возникают или не возникают «маркеры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>». Что это такое, кстати? Для меня первым маркером являются поведенческие: ученик начинает смотреть на меня во время объяснения мате</w:t>
      </w:r>
      <w:r w:rsidRPr="00E9367A">
        <w:rPr>
          <w:rFonts w:ascii="Times New Roman" w:hAnsi="Times New Roman" w:cs="Times New Roman"/>
          <w:sz w:val="28"/>
          <w:szCs w:val="28"/>
        </w:rPr>
        <w:t>риала, я называю это «глаза», естественно, отсутствие всех посторонних разговоров, реагирует жестами, кивком головы... Потом — вербальные — ученик включается в диалог, реагирует словами, заканчивает предложения учителя во время объяснения… Потом - ??? - он</w:t>
      </w:r>
      <w:r w:rsidRPr="00E9367A">
        <w:rPr>
          <w:rFonts w:ascii="Times New Roman" w:hAnsi="Times New Roman" w:cs="Times New Roman"/>
          <w:sz w:val="28"/>
          <w:szCs w:val="28"/>
        </w:rPr>
        <w:t xml:space="preserve"> превращается из ученика в человека (у которого появляется некий свой смысл) и начинает задавать вопросы, подходя после урока, причем этот вопрос может быть связан с его любым интересом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…  И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здесь надо иметь инструментарий  как ввести ребенка в культуру с п</w:t>
      </w:r>
      <w:r w:rsidRPr="00E9367A">
        <w:rPr>
          <w:rFonts w:ascii="Times New Roman" w:hAnsi="Times New Roman" w:cs="Times New Roman"/>
          <w:sz w:val="28"/>
          <w:szCs w:val="28"/>
        </w:rPr>
        <w:t>озиции соразмерности. И здесь важно, чтобы учитель не испугался, не «спустил на тормозах», а удержал этого ЧЕЛОВЕКА, подвел его к удержанию своей позиции, к действию.  Учитель, может быть, даже школа в целом, в силу разных причин сегодня не создает ситуаци</w:t>
      </w:r>
      <w:r w:rsidRPr="00E9367A">
        <w:rPr>
          <w:rFonts w:ascii="Times New Roman" w:hAnsi="Times New Roman" w:cs="Times New Roman"/>
          <w:sz w:val="28"/>
          <w:szCs w:val="28"/>
        </w:rPr>
        <w:t xml:space="preserve">ю, где ребенок встречается с собой, как с личностью, с тем собой, которым он может быть, с проявлением своих лучших черт. Лучшие черты по зову сердца сегодня заменяются лучшими  конъюнктурными чертами. Возможно, </w:t>
      </w:r>
      <w:r w:rsidRPr="00E9367A">
        <w:rPr>
          <w:rFonts w:ascii="Times New Roman" w:hAnsi="Times New Roman" w:cs="Times New Roman"/>
          <w:sz w:val="28"/>
          <w:szCs w:val="28"/>
        </w:rPr>
        <w:lastRenderedPageBreak/>
        <w:t xml:space="preserve">эта ситуация может быть создана, когда идет </w:t>
      </w:r>
      <w:r w:rsidRPr="00E9367A">
        <w:rPr>
          <w:rFonts w:ascii="Times New Roman" w:hAnsi="Times New Roman" w:cs="Times New Roman"/>
          <w:sz w:val="28"/>
          <w:szCs w:val="28"/>
        </w:rPr>
        <w:t>процесс рефлексии. Как запустить процесс рефлексии? Вооружен ли учитель рефлексивным инструментарием? Умеет ли?</w:t>
      </w:r>
    </w:p>
    <w:p w:rsidR="005922AE" w:rsidRPr="00E9367A" w:rsidRDefault="00E9367A" w:rsidP="00E936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ab/>
        <w:t>Теперь не открытие, а подтверждение моих мыслей. Если задача педагога — являть культурную форму, вопрос к себе — а что у меня, как у педагога е</w:t>
      </w:r>
      <w:r w:rsidRPr="00E9367A">
        <w:rPr>
          <w:rFonts w:ascii="Times New Roman" w:hAnsi="Times New Roman" w:cs="Times New Roman"/>
          <w:sz w:val="28"/>
          <w:szCs w:val="28"/>
        </w:rPr>
        <w:t>сть, чтобы отдать другим? Можно сколько угодно говорить о «горящем сердце», но оно рано или поздно сгорает. И здесь речь и о бережном отношении к себе, о сбережении себя и своего внутреннего потенциала и о содержательном наполнении себя, как профессионала,</w:t>
      </w:r>
      <w:r w:rsidRPr="00E9367A">
        <w:rPr>
          <w:rFonts w:ascii="Times New Roman" w:hAnsi="Times New Roman" w:cs="Times New Roman"/>
          <w:sz w:val="28"/>
          <w:szCs w:val="28"/>
        </w:rPr>
        <w:t xml:space="preserve"> как личности, вопрос собственной самоидентификации, искренней профессиональной поддержки. На мой взгляд, очень серьезный вопрос… Идеальная форма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»у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>чителя — на стыке культуры и человечности. Для меня вопрос и ответ: моя человечность в предмете где? Что меня</w:t>
      </w:r>
      <w:r w:rsidRPr="00E9367A">
        <w:rPr>
          <w:rFonts w:ascii="Times New Roman" w:hAnsi="Times New Roman" w:cs="Times New Roman"/>
          <w:sz w:val="28"/>
          <w:szCs w:val="28"/>
        </w:rPr>
        <w:t xml:space="preserve"> лично так трогает, так увлекает в моем предмете? Мои ЛИЧНЫЕ (не государственные ценности). В ТП у меня присутствует моя </w:t>
      </w:r>
      <w:proofErr w:type="spellStart"/>
      <w:r w:rsidRPr="00E9367A">
        <w:rPr>
          <w:rFonts w:ascii="Times New Roman" w:hAnsi="Times New Roman" w:cs="Times New Roman"/>
          <w:sz w:val="28"/>
          <w:szCs w:val="28"/>
        </w:rPr>
        <w:t>душа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E9367A">
        <w:rPr>
          <w:rFonts w:ascii="Times New Roman" w:hAnsi="Times New Roman" w:cs="Times New Roman"/>
          <w:sz w:val="28"/>
          <w:szCs w:val="28"/>
        </w:rPr>
        <w:t xml:space="preserve"> мой взгляд, показательная ситуация: в инновационных школах много педагогов — личностей (статистики нет.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Исключительно личные на</w:t>
      </w:r>
      <w:r w:rsidRPr="00E9367A">
        <w:rPr>
          <w:rFonts w:ascii="Times New Roman" w:hAnsi="Times New Roman" w:cs="Times New Roman"/>
          <w:sz w:val="28"/>
          <w:szCs w:val="28"/>
        </w:rPr>
        <w:t xml:space="preserve">блюдения и предположения). </w:t>
      </w:r>
      <w:proofErr w:type="gramEnd"/>
    </w:p>
    <w:p w:rsidR="005922AE" w:rsidRPr="00E9367A" w:rsidRDefault="00E9367A" w:rsidP="00E936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67A">
        <w:rPr>
          <w:rFonts w:ascii="Times New Roman" w:hAnsi="Times New Roman" w:cs="Times New Roman"/>
          <w:sz w:val="28"/>
          <w:szCs w:val="28"/>
        </w:rPr>
        <w:t>Что удерживает учителя самому входить  в ТП? Собственные триггеры, которые могут сработать, как взорвавшая бомба, нахождение во враждебной организационной культуре, неумение управлять своей эмоциональностью. Мне кажется, здесь м</w:t>
      </w:r>
      <w:r w:rsidRPr="00E9367A">
        <w:rPr>
          <w:rFonts w:ascii="Times New Roman" w:hAnsi="Times New Roman" w:cs="Times New Roman"/>
          <w:sz w:val="28"/>
          <w:szCs w:val="28"/>
        </w:rPr>
        <w:t>ы говорим о той атмосфере доверия, которая должна быть  в школе между всеми ее субъектами. Не атмосфере обвинения и долженствования, а доверия, уважения, взаимопомощи, культурного обогащения — взаимного дарения. Да, прав Сергей Иванович, нужно создавать но</w:t>
      </w:r>
      <w:r w:rsidRPr="00E9367A">
        <w:rPr>
          <w:rFonts w:ascii="Times New Roman" w:hAnsi="Times New Roman" w:cs="Times New Roman"/>
          <w:sz w:val="28"/>
          <w:szCs w:val="28"/>
        </w:rPr>
        <w:t xml:space="preserve">вую школу. В </w:t>
      </w:r>
      <w:proofErr w:type="gramStart"/>
      <w:r w:rsidRPr="00E9367A">
        <w:rPr>
          <w:rFonts w:ascii="Times New Roman" w:hAnsi="Times New Roman" w:cs="Times New Roman"/>
          <w:sz w:val="28"/>
          <w:szCs w:val="28"/>
        </w:rPr>
        <w:t>старой</w:t>
      </w:r>
      <w:proofErr w:type="gramEnd"/>
      <w:r w:rsidRPr="00E9367A">
        <w:rPr>
          <w:rFonts w:ascii="Times New Roman" w:hAnsi="Times New Roman" w:cs="Times New Roman"/>
          <w:sz w:val="28"/>
          <w:szCs w:val="28"/>
        </w:rPr>
        <w:t xml:space="preserve"> это невозможно.</w:t>
      </w:r>
    </w:p>
    <w:sectPr w:rsidR="005922AE" w:rsidRPr="00E9367A" w:rsidSect="00E9367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</w:compat>
  <w:rsids>
    <w:rsidRoot w:val="005922AE"/>
    <w:rsid w:val="005922AE"/>
    <w:rsid w:val="00E9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2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922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5922AE"/>
    <w:pPr>
      <w:spacing w:after="140"/>
    </w:pPr>
  </w:style>
  <w:style w:type="paragraph" w:styleId="a5">
    <w:name w:val="List"/>
    <w:basedOn w:val="a4"/>
    <w:rsid w:val="005922AE"/>
    <w:rPr>
      <w:rFonts w:cs="Arial"/>
    </w:rPr>
  </w:style>
  <w:style w:type="paragraph" w:customStyle="1" w:styleId="Caption">
    <w:name w:val="Caption"/>
    <w:basedOn w:val="a"/>
    <w:qFormat/>
    <w:rsid w:val="005922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5922A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1410</Words>
  <Characters>8041</Characters>
  <Application>Microsoft Office Word</Application>
  <DocSecurity>0</DocSecurity>
  <Lines>67</Lines>
  <Paragraphs>18</Paragraphs>
  <ScaleCrop>false</ScaleCrop>
  <Company>ЧГИФК</Company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Светлана</cp:lastModifiedBy>
  <cp:revision>6</cp:revision>
  <dcterms:created xsi:type="dcterms:W3CDTF">2022-11-19T05:34:00Z</dcterms:created>
  <dcterms:modified xsi:type="dcterms:W3CDTF">2022-12-21T11:00:00Z</dcterms:modified>
  <dc:language>ru-RU</dc:language>
</cp:coreProperties>
</file>