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488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0"/>
        <w:gridCol w:w="8736"/>
        <w:gridCol w:w="3972"/>
      </w:tblGrid>
      <w:tr w:rsidR="00BC07E3" w:rsidRPr="008E63B4" w:rsidTr="00AD104B">
        <w:trPr>
          <w:trHeight w:val="766"/>
        </w:trPr>
        <w:tc>
          <w:tcPr>
            <w:tcW w:w="2180" w:type="dxa"/>
          </w:tcPr>
          <w:p w:rsidR="00BC07E3" w:rsidRPr="008E63B4" w:rsidRDefault="00BC07E3" w:rsidP="009A347D">
            <w:pPr>
              <w:pStyle w:val="10"/>
              <w:tabs>
                <w:tab w:val="left" w:pos="993"/>
              </w:tabs>
              <w:spacing w:before="100" w:after="100"/>
              <w:ind w:left="10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36" w:type="dxa"/>
          </w:tcPr>
          <w:p w:rsidR="00AD104B" w:rsidRDefault="00BC07E3" w:rsidP="009A347D">
            <w:pPr>
              <w:pStyle w:val="10"/>
              <w:tabs>
                <w:tab w:val="left" w:pos="993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автономное образовательное </w:t>
            </w:r>
            <w:r w:rsidR="00031DEB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E6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чреждение высшего образования </w:t>
            </w:r>
            <w:r w:rsidR="00AD104B">
              <w:rPr>
                <w:rFonts w:ascii="Times New Roman" w:hAnsi="Times New Roman" w:cs="Times New Roman"/>
                <w:bCs/>
                <w:sz w:val="20"/>
                <w:szCs w:val="20"/>
              </w:rPr>
              <w:t>города Москвы</w:t>
            </w:r>
          </w:p>
          <w:p w:rsidR="001E3891" w:rsidRPr="008E63B4" w:rsidRDefault="00BC07E3" w:rsidP="009A347D">
            <w:pPr>
              <w:pStyle w:val="10"/>
              <w:tabs>
                <w:tab w:val="left" w:pos="993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3B4">
              <w:rPr>
                <w:rFonts w:ascii="Times New Roman" w:hAnsi="Times New Roman" w:cs="Times New Roman"/>
                <w:bCs/>
                <w:sz w:val="20"/>
                <w:szCs w:val="20"/>
              </w:rPr>
              <w:t>«МОСКОВСКИЙ ГОРОД</w:t>
            </w:r>
            <w:r w:rsidR="00907C1C">
              <w:rPr>
                <w:rFonts w:ascii="Times New Roman" w:hAnsi="Times New Roman" w:cs="Times New Roman"/>
                <w:bCs/>
                <w:sz w:val="20"/>
                <w:szCs w:val="20"/>
              </w:rPr>
              <w:t>СКОЙ ПЕДАГОГИЧЕСКИЙ УНИВЕРСИТЕТ</w:t>
            </w:r>
            <w:r w:rsidR="00AD104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972" w:type="dxa"/>
          </w:tcPr>
          <w:p w:rsidR="00BC07E3" w:rsidRPr="008E63B4" w:rsidRDefault="00BC07E3" w:rsidP="009A347D">
            <w:pPr>
              <w:pStyle w:val="10"/>
              <w:tabs>
                <w:tab w:val="left" w:pos="993"/>
              </w:tabs>
              <w:spacing w:before="100" w:after="1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C07E3" w:rsidRPr="0051704C" w:rsidRDefault="00AD104B" w:rsidP="009A347D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40" w:lineRule="auto"/>
        <w:ind w:left="993"/>
        <w:jc w:val="center"/>
        <w:rPr>
          <w:rFonts w:ascii="Times New Roman" w:hAnsi="Times New Roman" w:cs="Times New Roman"/>
          <w:b/>
          <w:bCs/>
        </w:rPr>
      </w:pPr>
      <w:r w:rsidRPr="008E63B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-20955</wp:posOffset>
            </wp:positionH>
            <wp:positionV relativeFrom="paragraph">
              <wp:posOffset>-494665</wp:posOffset>
            </wp:positionV>
            <wp:extent cx="1076325" cy="1076325"/>
            <wp:effectExtent l="0" t="0" r="9525" b="9525"/>
            <wp:wrapNone/>
            <wp:docPr id="1" name="Рисунок 20" descr="Описание: Macintosh HD:Users:Ejli:Documents:годвилль :Mgpu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Macintosh HD:Users:Ejli:Documents:годвилль :Mgpu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2129" w:rsidRPr="0051704C">
        <w:rPr>
          <w:rFonts w:ascii="Times New Roman" w:hAnsi="Times New Roman"/>
          <w:b/>
          <w:bCs/>
        </w:rPr>
        <w:t>О проведении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IV</w:t>
      </w:r>
      <w:r w:rsidRPr="00AD104B">
        <w:rPr>
          <w:rFonts w:ascii="Times New Roman" w:hAnsi="Times New Roman" w:cs="Times New Roman"/>
          <w:b/>
          <w:bCs/>
        </w:rPr>
        <w:t xml:space="preserve"> </w:t>
      </w:r>
      <w:r w:rsidR="00092129" w:rsidRPr="0051704C">
        <w:rPr>
          <w:rFonts w:ascii="Times New Roman" w:hAnsi="Times New Roman" w:cs="Times New Roman"/>
          <w:b/>
          <w:bCs/>
        </w:rPr>
        <w:t>Ме</w:t>
      </w:r>
      <w:r>
        <w:rPr>
          <w:rFonts w:ascii="Times New Roman" w:hAnsi="Times New Roman" w:cs="Times New Roman"/>
          <w:b/>
          <w:bCs/>
        </w:rPr>
        <w:t xml:space="preserve">ждународной научно-практической </w:t>
      </w:r>
      <w:r w:rsidR="00092129" w:rsidRPr="0051704C">
        <w:rPr>
          <w:rFonts w:ascii="Times New Roman" w:hAnsi="Times New Roman" w:cs="Times New Roman"/>
          <w:b/>
          <w:bCs/>
        </w:rPr>
        <w:t>конференции</w:t>
      </w:r>
      <w:r w:rsidR="00BC07E3" w:rsidRPr="0051704C">
        <w:rPr>
          <w:rFonts w:ascii="Times New Roman" w:hAnsi="Times New Roman" w:cs="Times New Roman"/>
          <w:b/>
          <w:bCs/>
        </w:rPr>
        <w:t>:</w:t>
      </w:r>
    </w:p>
    <w:p w:rsidR="00AD104B" w:rsidRDefault="00092129" w:rsidP="009A34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04C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AD104B">
        <w:rPr>
          <w:rFonts w:ascii="Times New Roman" w:hAnsi="Times New Roman" w:cs="Times New Roman"/>
          <w:b/>
          <w:bCs/>
          <w:sz w:val="22"/>
          <w:szCs w:val="22"/>
        </w:rPr>
        <w:t>Непрерывное образование в контексте Будущего:</w:t>
      </w:r>
    </w:p>
    <w:p w:rsidR="008642E2" w:rsidRPr="0051704C" w:rsidRDefault="00AD104B" w:rsidP="009A34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экосистемный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взгляд на новые грамотности</w:t>
      </w:r>
      <w:r w:rsidR="00092129" w:rsidRPr="0051704C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F565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56561" w:rsidRPr="0051704C" w:rsidRDefault="00AD104B" w:rsidP="00F565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21</w:t>
      </w:r>
      <w:r w:rsidRPr="0051704C">
        <w:rPr>
          <w:rFonts w:ascii="Times New Roman" w:hAnsi="Times New Roman"/>
          <w:b/>
          <w:bCs/>
        </w:rPr>
        <w:t xml:space="preserve"> </w:t>
      </w:r>
      <w:r w:rsidR="003304F4">
        <w:rPr>
          <w:rFonts w:ascii="Times New Roman" w:hAnsi="Times New Roman"/>
          <w:b/>
          <w:bCs/>
        </w:rPr>
        <w:t>–</w:t>
      </w:r>
      <w:r w:rsidRPr="0051704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22</w:t>
      </w:r>
      <w:r w:rsidRPr="0051704C">
        <w:rPr>
          <w:rFonts w:ascii="Times New Roman" w:hAnsi="Times New Roman"/>
          <w:b/>
          <w:bCs/>
        </w:rPr>
        <w:t xml:space="preserve"> апреля </w:t>
      </w:r>
      <w:r>
        <w:rPr>
          <w:rFonts w:ascii="Times New Roman" w:hAnsi="Times New Roman"/>
          <w:b/>
          <w:bCs/>
        </w:rPr>
        <w:t>2021</w:t>
      </w:r>
      <w:r w:rsidRPr="0051704C">
        <w:rPr>
          <w:rFonts w:ascii="Times New Roman" w:hAnsi="Times New Roman"/>
          <w:b/>
          <w:bCs/>
        </w:rPr>
        <w:t xml:space="preserve"> г.</w:t>
      </w:r>
      <w:r w:rsidR="00F56561">
        <w:rPr>
          <w:rFonts w:ascii="Times New Roman" w:hAnsi="Times New Roman"/>
          <w:b/>
          <w:bCs/>
        </w:rPr>
        <w:t xml:space="preserve"> </w:t>
      </w:r>
      <w:r w:rsidR="00F56561" w:rsidRPr="00F5656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56561" w:rsidRPr="00F56561">
        <w:rPr>
          <w:rFonts w:ascii="Times New Roman" w:hAnsi="Times New Roman" w:cs="Times New Roman"/>
          <w:sz w:val="22"/>
          <w:szCs w:val="22"/>
        </w:rPr>
        <w:t>онлайн</w:t>
      </w:r>
      <w:proofErr w:type="spellEnd"/>
      <w:r w:rsidR="00F56561" w:rsidRPr="00F56561">
        <w:rPr>
          <w:rFonts w:ascii="Times New Roman" w:hAnsi="Times New Roman" w:cs="Times New Roman"/>
          <w:sz w:val="22"/>
          <w:szCs w:val="22"/>
        </w:rPr>
        <w:t>)</w:t>
      </w:r>
    </w:p>
    <w:p w:rsidR="00AD104B" w:rsidRDefault="00AD104B" w:rsidP="009A347D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40" w:lineRule="auto"/>
        <w:ind w:left="993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Информационное письмо</w:t>
      </w:r>
    </w:p>
    <w:p w:rsidR="00C90246" w:rsidRPr="00F56561" w:rsidRDefault="00835F29" w:rsidP="00D14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6DEB">
        <w:rPr>
          <w:rFonts w:ascii="Times New Roman" w:hAnsi="Times New Roman" w:cs="Times New Roman"/>
          <w:sz w:val="22"/>
          <w:szCs w:val="22"/>
        </w:rPr>
        <w:t>Институт непрерывного образования Московского городского педагогического университета</w:t>
      </w:r>
      <w:r w:rsidR="00980B04" w:rsidRPr="00C06DEB">
        <w:rPr>
          <w:rFonts w:ascii="Times New Roman" w:hAnsi="Times New Roman" w:cs="Times New Roman"/>
          <w:sz w:val="22"/>
          <w:szCs w:val="22"/>
        </w:rPr>
        <w:t xml:space="preserve"> </w:t>
      </w:r>
      <w:r w:rsidR="00D1236B" w:rsidRPr="00C06DEB">
        <w:rPr>
          <w:rFonts w:ascii="Times New Roman" w:hAnsi="Times New Roman" w:cs="Times New Roman"/>
          <w:sz w:val="22"/>
          <w:szCs w:val="22"/>
        </w:rPr>
        <w:t>(ИНО МГПУ)</w:t>
      </w:r>
      <w:r w:rsidR="00ED6E8D">
        <w:rPr>
          <w:rFonts w:ascii="Times New Roman" w:hAnsi="Times New Roman" w:cs="Times New Roman"/>
          <w:sz w:val="22"/>
          <w:szCs w:val="22"/>
        </w:rPr>
        <w:t xml:space="preserve"> </w:t>
      </w:r>
      <w:r w:rsidR="00BC07E3" w:rsidRPr="00C06DEB">
        <w:rPr>
          <w:rFonts w:ascii="Times New Roman" w:hAnsi="Times New Roman" w:cs="Times New Roman"/>
          <w:bCs/>
          <w:iCs/>
          <w:sz w:val="22"/>
          <w:szCs w:val="22"/>
        </w:rPr>
        <w:t>информируе</w:t>
      </w:r>
      <w:r w:rsidR="00092129" w:rsidRPr="00C06DEB">
        <w:rPr>
          <w:rFonts w:ascii="Times New Roman" w:hAnsi="Times New Roman" w:cs="Times New Roman"/>
          <w:bCs/>
          <w:iCs/>
          <w:sz w:val="22"/>
          <w:szCs w:val="22"/>
        </w:rPr>
        <w:t>т</w:t>
      </w:r>
      <w:r w:rsidR="00092129" w:rsidRPr="00C06DEB">
        <w:rPr>
          <w:rFonts w:ascii="Times New Roman" w:hAnsi="Times New Roman" w:cs="Times New Roman"/>
          <w:sz w:val="22"/>
          <w:szCs w:val="22"/>
        </w:rPr>
        <w:t xml:space="preserve"> о проведении</w:t>
      </w:r>
      <w:r w:rsidR="00AD104B" w:rsidRPr="00C06DEB">
        <w:rPr>
          <w:rFonts w:ascii="Times New Roman" w:hAnsi="Times New Roman" w:cs="Times New Roman"/>
          <w:sz w:val="22"/>
          <w:szCs w:val="22"/>
        </w:rPr>
        <w:t xml:space="preserve"> </w:t>
      </w:r>
      <w:r w:rsidR="00AD104B" w:rsidRPr="00C06DEB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092129" w:rsidRPr="00C06DEB">
        <w:rPr>
          <w:rFonts w:ascii="Times New Roman" w:hAnsi="Times New Roman" w:cs="Times New Roman"/>
          <w:sz w:val="22"/>
          <w:szCs w:val="22"/>
        </w:rPr>
        <w:t> Международной научно-практической конференции</w:t>
      </w:r>
      <w:r w:rsidR="00EC014E" w:rsidRPr="00C06DEB">
        <w:rPr>
          <w:rFonts w:ascii="Times New Roman" w:hAnsi="Times New Roman" w:cs="Times New Roman"/>
          <w:sz w:val="22"/>
          <w:szCs w:val="22"/>
        </w:rPr>
        <w:t xml:space="preserve"> </w:t>
      </w:r>
      <w:r w:rsidR="00AD104B" w:rsidRPr="00C06DEB">
        <w:rPr>
          <w:rFonts w:ascii="Times New Roman" w:hAnsi="Times New Roman" w:cs="Times New Roman"/>
          <w:sz w:val="22"/>
          <w:szCs w:val="22"/>
        </w:rPr>
        <w:t xml:space="preserve">«Непрерывное образование в контексте Будущего: </w:t>
      </w:r>
      <w:proofErr w:type="spellStart"/>
      <w:r w:rsidR="00AD104B" w:rsidRPr="00C06DEB">
        <w:rPr>
          <w:rFonts w:ascii="Times New Roman" w:hAnsi="Times New Roman" w:cs="Times New Roman"/>
          <w:sz w:val="22"/>
          <w:szCs w:val="22"/>
        </w:rPr>
        <w:t>экосистемный</w:t>
      </w:r>
      <w:proofErr w:type="spellEnd"/>
      <w:r w:rsidR="00AD104B" w:rsidRPr="00C06DEB">
        <w:rPr>
          <w:rFonts w:ascii="Times New Roman" w:hAnsi="Times New Roman" w:cs="Times New Roman"/>
          <w:sz w:val="22"/>
          <w:szCs w:val="22"/>
        </w:rPr>
        <w:t xml:space="preserve"> взгляд на новые грамотности»</w:t>
      </w:r>
      <w:r w:rsidR="00092129" w:rsidRPr="00C06DEB">
        <w:rPr>
          <w:rFonts w:ascii="Times New Roman" w:hAnsi="Times New Roman" w:cs="Times New Roman"/>
          <w:sz w:val="22"/>
          <w:szCs w:val="22"/>
        </w:rPr>
        <w:t xml:space="preserve"> </w:t>
      </w:r>
      <w:r w:rsidR="000873D6" w:rsidRPr="00F56561">
        <w:rPr>
          <w:rFonts w:ascii="Times New Roman" w:hAnsi="Times New Roman"/>
          <w:sz w:val="22"/>
          <w:szCs w:val="22"/>
          <w:u w:val="single"/>
        </w:rPr>
        <w:t>21-22 апреля 2021</w:t>
      </w:r>
      <w:r w:rsidR="00BC07E3" w:rsidRPr="00F56561">
        <w:rPr>
          <w:rFonts w:ascii="Times New Roman" w:hAnsi="Times New Roman"/>
          <w:sz w:val="22"/>
          <w:szCs w:val="22"/>
          <w:u w:val="single"/>
        </w:rPr>
        <w:t xml:space="preserve"> г.</w:t>
      </w:r>
      <w:r w:rsidR="003D2F09" w:rsidRPr="00F56561">
        <w:rPr>
          <w:rFonts w:ascii="Times New Roman" w:hAnsi="Times New Roman" w:cs="Times New Roman"/>
          <w:sz w:val="22"/>
          <w:szCs w:val="22"/>
        </w:rPr>
        <w:t xml:space="preserve"> </w:t>
      </w:r>
      <w:r w:rsidR="008D4121" w:rsidRPr="00F5656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8D4121" w:rsidRPr="00F56561">
        <w:rPr>
          <w:rFonts w:ascii="Times New Roman" w:hAnsi="Times New Roman" w:cs="Times New Roman"/>
          <w:sz w:val="22"/>
          <w:szCs w:val="22"/>
        </w:rPr>
        <w:t>онлайн</w:t>
      </w:r>
      <w:proofErr w:type="spellEnd"/>
      <w:r w:rsidR="008D4121" w:rsidRPr="00F56561">
        <w:rPr>
          <w:rFonts w:ascii="Times New Roman" w:hAnsi="Times New Roman" w:cs="Times New Roman"/>
          <w:sz w:val="22"/>
          <w:szCs w:val="22"/>
        </w:rPr>
        <w:t>)</w:t>
      </w:r>
    </w:p>
    <w:p w:rsidR="003D2F09" w:rsidRDefault="000873D6" w:rsidP="00D14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sz w:val="22"/>
          <w:szCs w:val="22"/>
        </w:rPr>
      </w:pPr>
      <w:r w:rsidRPr="00C06DEB">
        <w:rPr>
          <w:rFonts w:ascii="Times New Roman" w:hAnsi="Times New Roman" w:cs="Times New Roman"/>
          <w:sz w:val="22"/>
          <w:szCs w:val="22"/>
        </w:rPr>
        <w:t>Конференция задает новый фокус обсуждения проблематики новых грамотностей (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Literacies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) –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экосистемный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взгляд на образование и новые грамотности для создания эффективных практик и образа будущего непрерывного образования. </w:t>
      </w:r>
      <w:r w:rsidR="00D15087" w:rsidRPr="00C06DEB">
        <w:rPr>
          <w:rFonts w:ascii="Times New Roman" w:hAnsi="Times New Roman" w:cs="Times New Roman"/>
          <w:sz w:val="22"/>
          <w:szCs w:val="22"/>
        </w:rPr>
        <w:t>В этом контексте новые грамотности будут рассмотрены с точки зрения того, как они должны быть взаимосвязаны в программах непрерывного образования, чтобы создавать целостные экосистемы знаний, навыков и компетенций, обеспечивающих качество жизни.</w:t>
      </w:r>
      <w:r w:rsidR="00B41AB3" w:rsidRPr="00C06DEB">
        <w:rPr>
          <w:sz w:val="22"/>
          <w:szCs w:val="22"/>
        </w:rPr>
        <w:t xml:space="preserve"> </w:t>
      </w:r>
    </w:p>
    <w:p w:rsidR="00410B05" w:rsidRDefault="00410B05" w:rsidP="00D14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019E">
        <w:rPr>
          <w:rFonts w:ascii="Times New Roman" w:hAnsi="Times New Roman" w:cs="Times New Roman"/>
          <w:sz w:val="22"/>
          <w:szCs w:val="22"/>
        </w:rPr>
        <w:t xml:space="preserve">В программе конференции наряду с обсуждением различных системных и </w:t>
      </w:r>
      <w:proofErr w:type="spellStart"/>
      <w:r w:rsidRPr="00DB019E">
        <w:rPr>
          <w:rFonts w:ascii="Times New Roman" w:hAnsi="Times New Roman" w:cs="Times New Roman"/>
          <w:sz w:val="22"/>
          <w:szCs w:val="22"/>
        </w:rPr>
        <w:t>экосистемных</w:t>
      </w:r>
      <w:proofErr w:type="spellEnd"/>
      <w:r w:rsidRPr="00DB019E">
        <w:rPr>
          <w:rFonts w:ascii="Times New Roman" w:hAnsi="Times New Roman" w:cs="Times New Roman"/>
          <w:sz w:val="22"/>
          <w:szCs w:val="22"/>
        </w:rPr>
        <w:t xml:space="preserve"> подходов к образованию </w:t>
      </w:r>
      <w:r w:rsidR="00D14DF0" w:rsidRPr="00DB019E">
        <w:rPr>
          <w:rFonts w:ascii="Times New Roman" w:hAnsi="Times New Roman" w:cs="Times New Roman"/>
          <w:sz w:val="22"/>
          <w:szCs w:val="22"/>
        </w:rPr>
        <w:t xml:space="preserve">будет </w:t>
      </w:r>
      <w:r w:rsidRPr="00DB019E">
        <w:rPr>
          <w:rFonts w:ascii="Times New Roman" w:hAnsi="Times New Roman" w:cs="Times New Roman"/>
          <w:sz w:val="22"/>
          <w:szCs w:val="22"/>
        </w:rPr>
        <w:t xml:space="preserve">представлен широкий круг кейсов, отражающих </w:t>
      </w:r>
      <w:r w:rsidR="008D4121" w:rsidRPr="00DB019E">
        <w:rPr>
          <w:rFonts w:ascii="Times New Roman" w:hAnsi="Times New Roman" w:cs="Times New Roman"/>
          <w:sz w:val="22"/>
          <w:szCs w:val="22"/>
        </w:rPr>
        <w:t xml:space="preserve">эффективный </w:t>
      </w:r>
      <w:r w:rsidRPr="00DB019E">
        <w:rPr>
          <w:rFonts w:ascii="Times New Roman" w:hAnsi="Times New Roman" w:cs="Times New Roman"/>
          <w:sz w:val="22"/>
          <w:szCs w:val="22"/>
        </w:rPr>
        <w:t xml:space="preserve">опыт </w:t>
      </w:r>
      <w:r w:rsidR="009606E7" w:rsidRPr="00DB019E">
        <w:rPr>
          <w:rFonts w:ascii="Times New Roman" w:hAnsi="Times New Roman" w:cs="Times New Roman"/>
          <w:sz w:val="22"/>
          <w:szCs w:val="22"/>
        </w:rPr>
        <w:t xml:space="preserve">разработки </w:t>
      </w:r>
      <w:r w:rsidRPr="00DB019E">
        <w:rPr>
          <w:rFonts w:ascii="Times New Roman" w:hAnsi="Times New Roman" w:cs="Times New Roman"/>
          <w:sz w:val="22"/>
          <w:szCs w:val="22"/>
        </w:rPr>
        <w:t>образовательных программ</w:t>
      </w:r>
      <w:r w:rsidR="008D4121" w:rsidRPr="00DB019E">
        <w:rPr>
          <w:rFonts w:ascii="Times New Roman" w:hAnsi="Times New Roman" w:cs="Times New Roman"/>
          <w:sz w:val="22"/>
          <w:szCs w:val="22"/>
        </w:rPr>
        <w:t xml:space="preserve"> непрерывного образования</w:t>
      </w:r>
      <w:r w:rsidR="009606E7" w:rsidRPr="00DB019E">
        <w:rPr>
          <w:rFonts w:ascii="Times New Roman" w:hAnsi="Times New Roman" w:cs="Times New Roman"/>
          <w:sz w:val="22"/>
          <w:szCs w:val="22"/>
        </w:rPr>
        <w:t xml:space="preserve"> на основе различных типов грамотности</w:t>
      </w:r>
      <w:r w:rsidR="00DA082E" w:rsidRPr="00DB019E">
        <w:rPr>
          <w:rFonts w:ascii="Times New Roman" w:hAnsi="Times New Roman" w:cs="Times New Roman"/>
          <w:sz w:val="22"/>
          <w:szCs w:val="22"/>
        </w:rPr>
        <w:t xml:space="preserve">, в том числе, </w:t>
      </w:r>
      <w:r w:rsidR="009606E7" w:rsidRPr="00DB019E">
        <w:rPr>
          <w:rFonts w:ascii="Times New Roman" w:hAnsi="Times New Roman" w:cs="Times New Roman"/>
          <w:sz w:val="22"/>
          <w:szCs w:val="22"/>
        </w:rPr>
        <w:t xml:space="preserve">грамотность в области здоровья, futures-грамотность, </w:t>
      </w:r>
      <w:proofErr w:type="spellStart"/>
      <w:r w:rsidR="00D14DF0" w:rsidRPr="00DB019E">
        <w:rPr>
          <w:rFonts w:ascii="Times New Roman" w:hAnsi="Times New Roman" w:cs="Times New Roman"/>
          <w:sz w:val="22"/>
          <w:szCs w:val="22"/>
        </w:rPr>
        <w:t>медиаграмотность</w:t>
      </w:r>
      <w:proofErr w:type="spellEnd"/>
      <w:r w:rsidR="009606E7" w:rsidRPr="00DB019E">
        <w:rPr>
          <w:rFonts w:ascii="Times New Roman" w:hAnsi="Times New Roman" w:cs="Times New Roman"/>
          <w:sz w:val="22"/>
          <w:szCs w:val="22"/>
        </w:rPr>
        <w:t>, технологическая</w:t>
      </w:r>
      <w:r w:rsidR="009606E7" w:rsidRPr="00E94778">
        <w:rPr>
          <w:rFonts w:ascii="Times New Roman" w:hAnsi="Times New Roman" w:cs="Times New Roman"/>
          <w:sz w:val="22"/>
          <w:szCs w:val="22"/>
        </w:rPr>
        <w:t xml:space="preserve"> и техническая, финансовая, правовая, экологическая и цифровая грамотности. </w:t>
      </w:r>
    </w:p>
    <w:p w:rsidR="00D14B11" w:rsidRDefault="00D14B11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:rsidR="00D15087" w:rsidRPr="003C37FF" w:rsidRDefault="00D15087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778">
        <w:rPr>
          <w:rFonts w:ascii="Times New Roman" w:hAnsi="Times New Roman" w:cs="Times New Roman"/>
          <w:b/>
          <w:caps/>
          <w:sz w:val="22"/>
          <w:szCs w:val="22"/>
        </w:rPr>
        <w:t>Первый день</w:t>
      </w:r>
      <w:r w:rsidRPr="00C06DEB">
        <w:rPr>
          <w:rFonts w:ascii="Times New Roman" w:hAnsi="Times New Roman" w:cs="Times New Roman"/>
          <w:b/>
          <w:sz w:val="22"/>
          <w:szCs w:val="22"/>
        </w:rPr>
        <w:t xml:space="preserve"> работы Конференции</w:t>
      </w:r>
      <w:r w:rsidR="003C37FF">
        <w:rPr>
          <w:rFonts w:ascii="Times New Roman" w:hAnsi="Times New Roman" w:cs="Times New Roman"/>
          <w:b/>
          <w:sz w:val="22"/>
          <w:szCs w:val="22"/>
        </w:rPr>
        <w:t xml:space="preserve"> (начало в 10.00 </w:t>
      </w:r>
      <w:proofErr w:type="spellStart"/>
      <w:r w:rsidR="003C37FF">
        <w:rPr>
          <w:rFonts w:ascii="Times New Roman" w:hAnsi="Times New Roman" w:cs="Times New Roman"/>
          <w:b/>
          <w:sz w:val="22"/>
          <w:szCs w:val="22"/>
        </w:rPr>
        <w:t>мск</w:t>
      </w:r>
      <w:proofErr w:type="spellEnd"/>
      <w:r w:rsidR="003C37FF">
        <w:rPr>
          <w:rFonts w:ascii="Times New Roman" w:hAnsi="Times New Roman" w:cs="Times New Roman"/>
          <w:b/>
          <w:sz w:val="22"/>
          <w:szCs w:val="22"/>
        </w:rPr>
        <w:t>)</w:t>
      </w:r>
      <w:r w:rsidRPr="00C06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37FF">
        <w:rPr>
          <w:rFonts w:ascii="Times New Roman" w:hAnsi="Times New Roman" w:cs="Times New Roman"/>
          <w:bCs/>
          <w:sz w:val="22"/>
          <w:szCs w:val="22"/>
        </w:rPr>
        <w:t>предполагает</w:t>
      </w:r>
      <w:r w:rsidR="00070362">
        <w:rPr>
          <w:rFonts w:ascii="Times New Roman" w:hAnsi="Times New Roman" w:cs="Times New Roman"/>
          <w:bCs/>
          <w:sz w:val="22"/>
          <w:szCs w:val="22"/>
        </w:rPr>
        <w:t xml:space="preserve"> П</w:t>
      </w:r>
      <w:r w:rsidR="004A7A3A" w:rsidRPr="003C37FF">
        <w:rPr>
          <w:rFonts w:ascii="Times New Roman" w:hAnsi="Times New Roman" w:cs="Times New Roman"/>
          <w:bCs/>
          <w:sz w:val="22"/>
          <w:szCs w:val="22"/>
        </w:rPr>
        <w:t>ленарное заседание (</w:t>
      </w:r>
      <w:r w:rsidR="00C41321" w:rsidRPr="003C37FF">
        <w:rPr>
          <w:rFonts w:ascii="Times New Roman" w:hAnsi="Times New Roman" w:cs="Times New Roman"/>
          <w:bCs/>
          <w:sz w:val="22"/>
          <w:szCs w:val="22"/>
        </w:rPr>
        <w:t>Т</w:t>
      </w:r>
      <w:r w:rsidRPr="003C37FF">
        <w:rPr>
          <w:rFonts w:ascii="Times New Roman" w:hAnsi="Times New Roman" w:cs="Times New Roman"/>
          <w:bCs/>
          <w:sz w:val="22"/>
          <w:szCs w:val="22"/>
        </w:rPr>
        <w:t>рек</w:t>
      </w:r>
      <w:r w:rsidR="00C41321" w:rsidRPr="003C37FF">
        <w:rPr>
          <w:rFonts w:ascii="Times New Roman" w:hAnsi="Times New Roman" w:cs="Times New Roman"/>
          <w:bCs/>
          <w:sz w:val="22"/>
          <w:szCs w:val="22"/>
        </w:rPr>
        <w:t>и 1 и 2</w:t>
      </w:r>
      <w:r w:rsidR="004A7A3A" w:rsidRPr="003C37FF">
        <w:rPr>
          <w:rFonts w:ascii="Times New Roman" w:hAnsi="Times New Roman" w:cs="Times New Roman"/>
          <w:bCs/>
          <w:sz w:val="22"/>
          <w:szCs w:val="22"/>
        </w:rPr>
        <w:t>) и работ</w:t>
      </w:r>
      <w:r w:rsidR="00C41321" w:rsidRPr="003C37FF">
        <w:rPr>
          <w:rFonts w:ascii="Times New Roman" w:hAnsi="Times New Roman" w:cs="Times New Roman"/>
          <w:bCs/>
          <w:sz w:val="22"/>
          <w:szCs w:val="22"/>
        </w:rPr>
        <w:t>у</w:t>
      </w:r>
      <w:r w:rsidR="004A7A3A" w:rsidRPr="003C37F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606E7">
        <w:rPr>
          <w:rFonts w:ascii="Times New Roman" w:hAnsi="Times New Roman" w:cs="Times New Roman"/>
          <w:bCs/>
          <w:sz w:val="22"/>
          <w:szCs w:val="22"/>
        </w:rPr>
        <w:t xml:space="preserve">тематических </w:t>
      </w:r>
      <w:r w:rsidR="004A7A3A" w:rsidRPr="003C37FF">
        <w:rPr>
          <w:rFonts w:ascii="Times New Roman" w:hAnsi="Times New Roman" w:cs="Times New Roman"/>
          <w:bCs/>
          <w:sz w:val="22"/>
          <w:szCs w:val="22"/>
        </w:rPr>
        <w:t>секций</w:t>
      </w:r>
      <w:r w:rsidR="00070362">
        <w:rPr>
          <w:rFonts w:ascii="Times New Roman" w:hAnsi="Times New Roman" w:cs="Times New Roman"/>
          <w:bCs/>
          <w:sz w:val="22"/>
          <w:szCs w:val="22"/>
        </w:rPr>
        <w:t>.</w:t>
      </w:r>
    </w:p>
    <w:p w:rsidR="00410B05" w:rsidRDefault="003304F4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Пленарное заседание. </w:t>
      </w:r>
    </w:p>
    <w:p w:rsidR="00D15087" w:rsidRPr="00C06DEB" w:rsidRDefault="00D15087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06DEB">
        <w:rPr>
          <w:rFonts w:ascii="Times New Roman" w:hAnsi="Times New Roman" w:cs="Times New Roman"/>
          <w:b/>
          <w:sz w:val="22"/>
          <w:szCs w:val="22"/>
        </w:rPr>
        <w:t xml:space="preserve">Трек 1. Новые грамотности в экосистеме непрерывного образования: очевидные и неочевидные вызовы. </w:t>
      </w:r>
      <w:r w:rsidRPr="00C06DEB">
        <w:rPr>
          <w:rFonts w:ascii="Times New Roman" w:hAnsi="Times New Roman" w:cs="Times New Roman"/>
          <w:sz w:val="22"/>
          <w:szCs w:val="22"/>
        </w:rPr>
        <w:t>Как мировой тренд, связанный с возникновением новых грамотностей (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Literacies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>)</w:t>
      </w:r>
      <w:r w:rsidR="00991216">
        <w:rPr>
          <w:rFonts w:ascii="Times New Roman" w:hAnsi="Times New Roman" w:cs="Times New Roman"/>
          <w:sz w:val="22"/>
          <w:szCs w:val="22"/>
        </w:rPr>
        <w:t>,</w:t>
      </w:r>
      <w:r w:rsidRPr="00C06DEB">
        <w:rPr>
          <w:rFonts w:ascii="Times New Roman" w:hAnsi="Times New Roman" w:cs="Times New Roman"/>
          <w:sz w:val="22"/>
          <w:szCs w:val="22"/>
        </w:rPr>
        <w:t xml:space="preserve"> влияет на создание нового образа непрерывного образования?</w:t>
      </w:r>
    </w:p>
    <w:p w:rsidR="00D15087" w:rsidRPr="00D14B11" w:rsidRDefault="00D15087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06DEB">
        <w:rPr>
          <w:rFonts w:ascii="Times New Roman" w:hAnsi="Times New Roman" w:cs="Times New Roman"/>
          <w:sz w:val="22"/>
          <w:szCs w:val="22"/>
          <w:u w:val="single"/>
        </w:rPr>
        <w:t>Спикеры:</w:t>
      </w:r>
      <w:r w:rsidRPr="00C06DEB">
        <w:rPr>
          <w:rFonts w:ascii="Times New Roman" w:hAnsi="Times New Roman" w:cs="Times New Roman"/>
          <w:sz w:val="22"/>
          <w:szCs w:val="22"/>
        </w:rPr>
        <w:t xml:space="preserve"> Игорь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Реморенко</w:t>
      </w:r>
      <w:proofErr w:type="spellEnd"/>
      <w:r w:rsidR="00E704CF">
        <w:rPr>
          <w:rFonts w:ascii="Times New Roman" w:hAnsi="Times New Roman" w:cs="Times New Roman"/>
          <w:sz w:val="22"/>
          <w:szCs w:val="22"/>
        </w:rPr>
        <w:t xml:space="preserve"> (</w:t>
      </w:r>
      <w:r w:rsidRPr="00C06DEB">
        <w:rPr>
          <w:rFonts w:ascii="Times New Roman" w:hAnsi="Times New Roman" w:cs="Times New Roman"/>
          <w:sz w:val="22"/>
          <w:szCs w:val="22"/>
        </w:rPr>
        <w:t>ректор МГПУ</w:t>
      </w:r>
      <w:r w:rsidR="00E704CF">
        <w:rPr>
          <w:rFonts w:ascii="Times New Roman" w:hAnsi="Times New Roman" w:cs="Times New Roman"/>
          <w:sz w:val="22"/>
          <w:szCs w:val="22"/>
        </w:rPr>
        <w:t xml:space="preserve">, </w:t>
      </w:r>
      <w:r w:rsidRPr="00C06DEB">
        <w:rPr>
          <w:rFonts w:ascii="Times New Roman" w:hAnsi="Times New Roman" w:cs="Times New Roman"/>
          <w:sz w:val="22"/>
          <w:szCs w:val="22"/>
        </w:rPr>
        <w:t xml:space="preserve">Россия), Кирилл Баранников (МГПУ, Россия), Вадим Розин </w:t>
      </w:r>
      <w:r w:rsidRPr="00D14B11">
        <w:rPr>
          <w:rFonts w:ascii="Times New Roman" w:hAnsi="Times New Roman" w:cs="Times New Roman"/>
          <w:sz w:val="22"/>
          <w:szCs w:val="22"/>
        </w:rPr>
        <w:t>(</w:t>
      </w:r>
      <w:r w:rsidR="00D14DF0" w:rsidRPr="00D14B11">
        <w:rPr>
          <w:rFonts w:ascii="Times New Roman" w:hAnsi="Times New Roman" w:cs="Times New Roman"/>
          <w:sz w:val="22"/>
          <w:szCs w:val="22"/>
        </w:rPr>
        <w:t>Институт философии РАН</w:t>
      </w:r>
      <w:r w:rsidRPr="00D14B11">
        <w:rPr>
          <w:rFonts w:ascii="Times New Roman" w:hAnsi="Times New Roman" w:cs="Times New Roman"/>
          <w:sz w:val="22"/>
          <w:szCs w:val="22"/>
        </w:rPr>
        <w:t>, Россия), Юрий Троицкий (РГГУ, Россия)</w:t>
      </w:r>
    </w:p>
    <w:p w:rsidR="00D15087" w:rsidRPr="00C06DEB" w:rsidRDefault="00D15087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D14B11">
        <w:rPr>
          <w:rFonts w:ascii="Times New Roman" w:hAnsi="Times New Roman" w:cs="Times New Roman"/>
          <w:b/>
          <w:sz w:val="22"/>
          <w:szCs w:val="22"/>
        </w:rPr>
        <w:t>Трек 2.</w:t>
      </w:r>
      <w:r w:rsidRPr="00D14B11">
        <w:rPr>
          <w:rFonts w:ascii="Times New Roman" w:hAnsi="Times New Roman" w:cs="Times New Roman"/>
          <w:sz w:val="22"/>
          <w:szCs w:val="22"/>
        </w:rPr>
        <w:t xml:space="preserve"> </w:t>
      </w:r>
      <w:r w:rsidRPr="00D14B11">
        <w:rPr>
          <w:rFonts w:ascii="Times New Roman" w:hAnsi="Times New Roman" w:cs="Times New Roman"/>
          <w:b/>
          <w:sz w:val="22"/>
          <w:szCs w:val="22"/>
        </w:rPr>
        <w:t xml:space="preserve">Идея </w:t>
      </w:r>
      <w:proofErr w:type="spellStart"/>
      <w:r w:rsidRPr="00D14B11">
        <w:rPr>
          <w:rFonts w:ascii="Times New Roman" w:hAnsi="Times New Roman" w:cs="Times New Roman"/>
          <w:b/>
          <w:sz w:val="22"/>
          <w:szCs w:val="22"/>
        </w:rPr>
        <w:t>экосистемности</w:t>
      </w:r>
      <w:proofErr w:type="spellEnd"/>
      <w:r w:rsidRPr="00C06DEB">
        <w:rPr>
          <w:rFonts w:ascii="Times New Roman" w:hAnsi="Times New Roman" w:cs="Times New Roman"/>
          <w:b/>
          <w:sz w:val="22"/>
          <w:szCs w:val="22"/>
        </w:rPr>
        <w:t xml:space="preserve"> и образ будущего образования.</w:t>
      </w:r>
      <w:r w:rsidRPr="00C06DEB">
        <w:rPr>
          <w:rFonts w:ascii="Times New Roman" w:hAnsi="Times New Roman" w:cs="Times New Roman"/>
          <w:sz w:val="22"/>
          <w:szCs w:val="22"/>
        </w:rPr>
        <w:t xml:space="preserve"> Как концепты системности и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экосистемности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создают новое видение образования? Как концепт экосистемы Умного города</w:t>
      </w:r>
      <w:r w:rsidR="004A7A3A">
        <w:rPr>
          <w:rFonts w:ascii="Times New Roman" w:hAnsi="Times New Roman" w:cs="Times New Roman"/>
          <w:sz w:val="22"/>
          <w:szCs w:val="22"/>
        </w:rPr>
        <w:t xml:space="preserve"> </w:t>
      </w:r>
      <w:r w:rsidR="00DF14A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Smart</w:t>
      </w:r>
      <w:proofErr w:type="spellEnd"/>
      <w:r w:rsidR="004A7A3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City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Ecosystem</w:t>
      </w:r>
      <w:proofErr w:type="spellEnd"/>
      <w:r w:rsidR="00DF14A3">
        <w:rPr>
          <w:rFonts w:ascii="Times New Roman" w:hAnsi="Times New Roman" w:cs="Times New Roman"/>
          <w:sz w:val="22"/>
          <w:szCs w:val="22"/>
        </w:rPr>
        <w:t>)</w:t>
      </w:r>
      <w:r w:rsidRPr="00C06DEB">
        <w:rPr>
          <w:rFonts w:ascii="Times New Roman" w:hAnsi="Times New Roman" w:cs="Times New Roman"/>
          <w:sz w:val="22"/>
          <w:szCs w:val="22"/>
        </w:rPr>
        <w:t xml:space="preserve"> влияет на современную повестку образования в мире?</w:t>
      </w:r>
    </w:p>
    <w:p w:rsidR="00F779A5" w:rsidRPr="00C06DEB" w:rsidRDefault="0032755A" w:rsidP="00F779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06DEB">
        <w:rPr>
          <w:rFonts w:ascii="Times New Roman" w:hAnsi="Times New Roman" w:cs="Times New Roman"/>
          <w:sz w:val="22"/>
          <w:szCs w:val="22"/>
          <w:u w:val="single"/>
        </w:rPr>
        <w:t>Спикеры:</w:t>
      </w:r>
      <w:r w:rsidRPr="00C06DEB">
        <w:rPr>
          <w:rFonts w:ascii="Times New Roman" w:hAnsi="Times New Roman" w:cs="Times New Roman"/>
          <w:sz w:val="22"/>
          <w:szCs w:val="22"/>
        </w:rPr>
        <w:t xml:space="preserve"> Павел Лукша (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Сколково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, Россия), Максим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Осовский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(АСИ, Россия), Татьяна Якубовская (</w:t>
      </w:r>
      <w:r w:rsidR="00E704CF" w:rsidRPr="00C06DEB">
        <w:rPr>
          <w:rFonts w:ascii="Times New Roman" w:hAnsi="Times New Roman" w:cs="Times New Roman"/>
          <w:sz w:val="22"/>
          <w:szCs w:val="22"/>
        </w:rPr>
        <w:t>Институт образования НИ ТГУ</w:t>
      </w:r>
      <w:r w:rsidR="00D14DF0">
        <w:rPr>
          <w:rFonts w:ascii="Times New Roman" w:hAnsi="Times New Roman" w:cs="Times New Roman"/>
          <w:sz w:val="22"/>
          <w:szCs w:val="22"/>
        </w:rPr>
        <w:t xml:space="preserve">, </w:t>
      </w:r>
      <w:r w:rsidR="00D14DF0" w:rsidRPr="00D14B11">
        <w:rPr>
          <w:rFonts w:ascii="Times New Roman" w:hAnsi="Times New Roman" w:cs="Times New Roman"/>
          <w:sz w:val="22"/>
          <w:szCs w:val="22"/>
        </w:rPr>
        <w:t>Россия;</w:t>
      </w:r>
      <w:r w:rsidR="00D14DF0">
        <w:rPr>
          <w:rFonts w:ascii="Times New Roman" w:hAnsi="Times New Roman" w:cs="Times New Roman"/>
          <w:sz w:val="22"/>
          <w:szCs w:val="22"/>
        </w:rPr>
        <w:t xml:space="preserve"> </w:t>
      </w:r>
      <w:r w:rsidRPr="00C06DEB">
        <w:rPr>
          <w:rFonts w:ascii="Times New Roman" w:hAnsi="Times New Roman" w:cs="Times New Roman"/>
          <w:sz w:val="22"/>
          <w:szCs w:val="22"/>
        </w:rPr>
        <w:t xml:space="preserve">Региональный колледж TREDU, Финляндия), </w:t>
      </w:r>
      <w:r w:rsidR="00F779A5" w:rsidRPr="00F779A5">
        <w:rPr>
          <w:rFonts w:ascii="Times New Roman" w:hAnsi="Times New Roman" w:cs="Times New Roman"/>
          <w:sz w:val="22"/>
          <w:szCs w:val="22"/>
        </w:rPr>
        <w:t>Елена Суханова (Институт образования НИ ТГУ, Россия)</w:t>
      </w:r>
    </w:p>
    <w:p w:rsidR="00D15087" w:rsidRPr="00C06DEB" w:rsidRDefault="00D15087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C816FB" w:rsidRDefault="004806A1" w:rsidP="00480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Тематические секции</w:t>
      </w:r>
      <w:r w:rsidR="0032755A" w:rsidRPr="00E704CF">
        <w:rPr>
          <w:rFonts w:ascii="Times New Roman" w:hAnsi="Times New Roman" w:cs="Times New Roman"/>
          <w:b/>
          <w:bCs/>
          <w:sz w:val="22"/>
          <w:szCs w:val="22"/>
        </w:rPr>
        <w:t xml:space="preserve"> «Новые грамотности в непрерывном образовании: </w:t>
      </w:r>
      <w:proofErr w:type="spellStart"/>
      <w:r w:rsidR="0032755A" w:rsidRPr="00E704CF">
        <w:rPr>
          <w:rFonts w:ascii="Times New Roman" w:hAnsi="Times New Roman" w:cs="Times New Roman"/>
          <w:b/>
          <w:bCs/>
          <w:sz w:val="22"/>
          <w:szCs w:val="22"/>
        </w:rPr>
        <w:t>экосистемный</w:t>
      </w:r>
      <w:proofErr w:type="spellEnd"/>
      <w:r w:rsidR="0032755A" w:rsidRPr="00E704CF">
        <w:rPr>
          <w:rFonts w:ascii="Times New Roman" w:hAnsi="Times New Roman" w:cs="Times New Roman"/>
          <w:b/>
          <w:bCs/>
          <w:sz w:val="22"/>
          <w:szCs w:val="22"/>
        </w:rPr>
        <w:t xml:space="preserve"> подход»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по направлениям: </w:t>
      </w:r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>Futures-грамотность</w:t>
      </w:r>
      <w:r w:rsidR="00DB019E">
        <w:rPr>
          <w:rFonts w:ascii="Times New Roman" w:hAnsi="Times New Roman" w:cs="Times New Roman"/>
          <w:sz w:val="22"/>
          <w:szCs w:val="22"/>
        </w:rPr>
        <w:t xml:space="preserve"> (</w:t>
      </w:r>
      <w:r w:rsidR="00DB019E" w:rsidRPr="00DB019E">
        <w:rPr>
          <w:rFonts w:ascii="Times New Roman" w:hAnsi="Times New Roman" w:cs="Times New Roman"/>
          <w:sz w:val="22"/>
          <w:szCs w:val="22"/>
        </w:rPr>
        <w:t xml:space="preserve">Татьяна Якубовская (Институт образования НИ ТГУ, Россия;  Региональный колледж TREDU, Финляндия), Лев </w:t>
      </w:r>
      <w:proofErr w:type="spellStart"/>
      <w:r w:rsidR="00DB019E" w:rsidRPr="00DB019E">
        <w:rPr>
          <w:rFonts w:ascii="Times New Roman" w:hAnsi="Times New Roman" w:cs="Times New Roman"/>
          <w:sz w:val="22"/>
          <w:szCs w:val="22"/>
        </w:rPr>
        <w:t>Плюснин</w:t>
      </w:r>
      <w:proofErr w:type="spellEnd"/>
      <w:r w:rsidR="00DB019E" w:rsidRPr="00DB019E">
        <w:rPr>
          <w:rFonts w:ascii="Times New Roman" w:hAnsi="Times New Roman" w:cs="Times New Roman"/>
          <w:sz w:val="22"/>
          <w:szCs w:val="22"/>
        </w:rPr>
        <w:t xml:space="preserve"> (НИ ТГУ, Россия)</w:t>
      </w:r>
      <w:proofErr w:type="gramEnd"/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>Цифровая грамотность</w:t>
      </w:r>
      <w:r w:rsidR="00DB019E">
        <w:rPr>
          <w:rFonts w:ascii="Times New Roman" w:hAnsi="Times New Roman" w:cs="Times New Roman"/>
          <w:sz w:val="22"/>
          <w:szCs w:val="22"/>
        </w:rPr>
        <w:t xml:space="preserve"> (</w:t>
      </w:r>
      <w:r w:rsidR="00DB019E" w:rsidRPr="00DB019E">
        <w:rPr>
          <w:rFonts w:ascii="Times New Roman" w:hAnsi="Times New Roman" w:cs="Times New Roman"/>
          <w:sz w:val="22"/>
          <w:szCs w:val="22"/>
        </w:rPr>
        <w:t>Наталия Шевелёва (МГПУ, Россия), Сергей Лесин (МГПУ, Россия)</w:t>
      </w:r>
      <w:r w:rsidR="00DB019E">
        <w:rPr>
          <w:rFonts w:ascii="Times New Roman" w:hAnsi="Times New Roman" w:cs="Times New Roman"/>
          <w:sz w:val="22"/>
          <w:szCs w:val="22"/>
        </w:rPr>
        <w:t>)</w:t>
      </w:r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>Технологическая и техническая грамотность</w:t>
      </w:r>
      <w:r w:rsidR="00DB019E">
        <w:rPr>
          <w:rFonts w:ascii="Times New Roman" w:hAnsi="Times New Roman" w:cs="Times New Roman"/>
          <w:sz w:val="22"/>
          <w:szCs w:val="22"/>
        </w:rPr>
        <w:t xml:space="preserve"> (Елена </w:t>
      </w:r>
      <w:proofErr w:type="spellStart"/>
      <w:r w:rsidR="00E23A21">
        <w:rPr>
          <w:rFonts w:ascii="Times New Roman" w:hAnsi="Times New Roman" w:cs="Times New Roman"/>
          <w:sz w:val="22"/>
          <w:szCs w:val="22"/>
        </w:rPr>
        <w:t>Восторгова</w:t>
      </w:r>
      <w:proofErr w:type="spellEnd"/>
      <w:r w:rsidR="00E23A21">
        <w:rPr>
          <w:rFonts w:ascii="Times New Roman" w:hAnsi="Times New Roman" w:cs="Times New Roman"/>
          <w:sz w:val="22"/>
          <w:szCs w:val="22"/>
        </w:rPr>
        <w:t>, Дмитрий</w:t>
      </w:r>
      <w:r w:rsidR="00DB019E" w:rsidRPr="00DB019E">
        <w:rPr>
          <w:rFonts w:ascii="Times New Roman" w:hAnsi="Times New Roman" w:cs="Times New Roman"/>
          <w:sz w:val="22"/>
          <w:szCs w:val="22"/>
        </w:rPr>
        <w:t xml:space="preserve"> Махотин </w:t>
      </w:r>
      <w:r w:rsidR="00DB019E">
        <w:rPr>
          <w:rFonts w:ascii="Times New Roman" w:hAnsi="Times New Roman" w:cs="Times New Roman"/>
          <w:sz w:val="22"/>
          <w:szCs w:val="22"/>
        </w:rPr>
        <w:t>(МГПУ, Россия))</w:t>
      </w:r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>Грамотность в области здоровья</w:t>
      </w:r>
      <w:r w:rsidR="00DB019E">
        <w:rPr>
          <w:rFonts w:ascii="Times New Roman" w:hAnsi="Times New Roman" w:cs="Times New Roman"/>
          <w:sz w:val="22"/>
          <w:szCs w:val="22"/>
        </w:rPr>
        <w:t xml:space="preserve"> (</w:t>
      </w:r>
      <w:r w:rsidR="00DB019E" w:rsidRPr="00DB019E">
        <w:rPr>
          <w:rFonts w:ascii="Times New Roman" w:hAnsi="Times New Roman" w:cs="Times New Roman"/>
          <w:sz w:val="22"/>
          <w:szCs w:val="22"/>
        </w:rPr>
        <w:t>Елена Нехорошева (МГПУ, Россия)</w:t>
      </w:r>
      <w:r w:rsidR="00DB019E">
        <w:rPr>
          <w:rFonts w:ascii="Times New Roman" w:hAnsi="Times New Roman" w:cs="Times New Roman"/>
          <w:sz w:val="22"/>
          <w:szCs w:val="22"/>
        </w:rPr>
        <w:t>)</w:t>
      </w:r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>Финансовая г</w:t>
      </w:r>
      <w:r w:rsidRPr="00D14B11">
        <w:rPr>
          <w:rFonts w:ascii="Times New Roman" w:hAnsi="Times New Roman" w:cs="Times New Roman"/>
          <w:b/>
          <w:sz w:val="22"/>
          <w:szCs w:val="22"/>
        </w:rPr>
        <w:t>рамотность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DB019E" w:rsidRPr="00DB019E">
        <w:rPr>
          <w:rFonts w:ascii="Times New Roman" w:hAnsi="Times New Roman" w:cs="Times New Roman"/>
          <w:sz w:val="22"/>
          <w:szCs w:val="22"/>
        </w:rPr>
        <w:t xml:space="preserve">Елена </w:t>
      </w:r>
      <w:proofErr w:type="spellStart"/>
      <w:r w:rsidR="00DB019E" w:rsidRPr="00DB019E">
        <w:rPr>
          <w:rFonts w:ascii="Times New Roman" w:hAnsi="Times New Roman" w:cs="Times New Roman"/>
          <w:sz w:val="22"/>
          <w:szCs w:val="22"/>
        </w:rPr>
        <w:t>Алексейчева</w:t>
      </w:r>
      <w:proofErr w:type="spellEnd"/>
      <w:r w:rsidR="00DB019E" w:rsidRPr="00DB019E">
        <w:rPr>
          <w:rFonts w:ascii="Times New Roman" w:hAnsi="Times New Roman" w:cs="Times New Roman"/>
          <w:sz w:val="22"/>
          <w:szCs w:val="22"/>
        </w:rPr>
        <w:t xml:space="preserve"> (МГПУ, Россия)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 xml:space="preserve">Правовая </w:t>
      </w:r>
      <w:r w:rsidRPr="00D14B11">
        <w:rPr>
          <w:rFonts w:ascii="Times New Roman" w:hAnsi="Times New Roman" w:cs="Times New Roman"/>
          <w:b/>
          <w:sz w:val="22"/>
          <w:szCs w:val="22"/>
        </w:rPr>
        <w:t>грамотность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DB019E" w:rsidRPr="00DB019E">
        <w:rPr>
          <w:rFonts w:ascii="Times New Roman" w:hAnsi="Times New Roman" w:cs="Times New Roman"/>
          <w:sz w:val="22"/>
          <w:szCs w:val="22"/>
        </w:rPr>
        <w:t>Наталья Шевченко (МГПУ, Россия)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DB019E" w:rsidRPr="00DB019E" w:rsidRDefault="00D14B11" w:rsidP="00DB0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r w:rsidR="00DB019E" w:rsidRPr="00D14B11">
        <w:rPr>
          <w:rFonts w:ascii="Times New Roman" w:hAnsi="Times New Roman" w:cs="Times New Roman"/>
          <w:b/>
          <w:sz w:val="22"/>
          <w:szCs w:val="22"/>
        </w:rPr>
        <w:t xml:space="preserve">Экологическая </w:t>
      </w:r>
      <w:r w:rsidRPr="00D14B11">
        <w:rPr>
          <w:rFonts w:ascii="Times New Roman" w:hAnsi="Times New Roman" w:cs="Times New Roman"/>
          <w:b/>
          <w:sz w:val="22"/>
          <w:szCs w:val="22"/>
        </w:rPr>
        <w:t>грамотность</w:t>
      </w:r>
      <w:r w:rsidR="00E23A21">
        <w:rPr>
          <w:rFonts w:ascii="Times New Roman" w:hAnsi="Times New Roman" w:cs="Times New Roman"/>
          <w:sz w:val="22"/>
          <w:szCs w:val="22"/>
        </w:rPr>
        <w:t xml:space="preserve"> (Андрей </w:t>
      </w:r>
      <w:proofErr w:type="spellStart"/>
      <w:r w:rsidR="00E23A21">
        <w:rPr>
          <w:rFonts w:ascii="Times New Roman" w:hAnsi="Times New Roman" w:cs="Times New Roman"/>
          <w:sz w:val="22"/>
          <w:szCs w:val="22"/>
        </w:rPr>
        <w:t>Теров</w:t>
      </w:r>
      <w:proofErr w:type="spellEnd"/>
      <w:r w:rsidR="00DB019E" w:rsidRPr="00DB019E">
        <w:rPr>
          <w:rFonts w:ascii="Times New Roman" w:hAnsi="Times New Roman" w:cs="Times New Roman"/>
          <w:sz w:val="22"/>
          <w:szCs w:val="22"/>
        </w:rPr>
        <w:t>, Дмитрий Логинов (МГПУ, Россия)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D14DF0" w:rsidRDefault="00D14B11" w:rsidP="00D14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</w:t>
      </w:r>
      <w:proofErr w:type="spellStart"/>
      <w:r w:rsidR="00DB019E" w:rsidRPr="00D14B11">
        <w:rPr>
          <w:rFonts w:ascii="Times New Roman" w:hAnsi="Times New Roman" w:cs="Times New Roman"/>
          <w:b/>
          <w:sz w:val="22"/>
          <w:szCs w:val="22"/>
        </w:rPr>
        <w:t>Медиагр</w:t>
      </w:r>
      <w:r w:rsidRPr="00D14B11">
        <w:rPr>
          <w:rFonts w:ascii="Times New Roman" w:hAnsi="Times New Roman" w:cs="Times New Roman"/>
          <w:b/>
          <w:sz w:val="22"/>
          <w:szCs w:val="22"/>
        </w:rPr>
        <w:t>амотность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(Татьяна Михайлова (СМИ РГУ, Россия), Вадим Кокарев (МГПУ</w:t>
      </w:r>
      <w:r w:rsidR="00DB019E" w:rsidRPr="00DB019E">
        <w:rPr>
          <w:rFonts w:ascii="Times New Roman" w:hAnsi="Times New Roman" w:cs="Times New Roman"/>
          <w:sz w:val="22"/>
          <w:szCs w:val="22"/>
        </w:rPr>
        <w:t>, Россия</w:t>
      </w:r>
      <w:r>
        <w:rPr>
          <w:rFonts w:ascii="Times New Roman" w:hAnsi="Times New Roman" w:cs="Times New Roman"/>
          <w:sz w:val="22"/>
          <w:szCs w:val="22"/>
        </w:rPr>
        <w:t>)</w:t>
      </w:r>
      <w:r w:rsidR="00E23A21">
        <w:rPr>
          <w:rFonts w:ascii="Times New Roman" w:hAnsi="Times New Roman" w:cs="Times New Roman"/>
          <w:sz w:val="22"/>
          <w:szCs w:val="22"/>
        </w:rPr>
        <w:t>)</w:t>
      </w:r>
    </w:p>
    <w:p w:rsidR="00D14B11" w:rsidRDefault="00D14B11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:rsidR="0032755A" w:rsidRPr="00C06DEB" w:rsidRDefault="0032755A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E94778">
        <w:rPr>
          <w:rFonts w:ascii="Times New Roman" w:hAnsi="Times New Roman" w:cs="Times New Roman"/>
          <w:b/>
          <w:caps/>
          <w:sz w:val="22"/>
          <w:szCs w:val="22"/>
        </w:rPr>
        <w:t>Второй день</w:t>
      </w:r>
      <w:r w:rsidRPr="00C06DEB">
        <w:rPr>
          <w:rFonts w:ascii="Times New Roman" w:hAnsi="Times New Roman" w:cs="Times New Roman"/>
          <w:b/>
          <w:sz w:val="22"/>
          <w:szCs w:val="22"/>
        </w:rPr>
        <w:t xml:space="preserve"> работы </w:t>
      </w:r>
      <w:r w:rsidR="00C47F33" w:rsidRPr="00C06DEB">
        <w:rPr>
          <w:rFonts w:ascii="Times New Roman" w:hAnsi="Times New Roman" w:cs="Times New Roman"/>
          <w:b/>
          <w:sz w:val="22"/>
          <w:szCs w:val="22"/>
        </w:rPr>
        <w:t>Конференции</w:t>
      </w:r>
      <w:r w:rsidR="004A7A3A">
        <w:rPr>
          <w:rFonts w:ascii="Times New Roman" w:hAnsi="Times New Roman" w:cs="Times New Roman"/>
          <w:b/>
          <w:sz w:val="22"/>
          <w:szCs w:val="22"/>
        </w:rPr>
        <w:t xml:space="preserve"> (начало </w:t>
      </w:r>
      <w:r w:rsidR="00C41321">
        <w:rPr>
          <w:rFonts w:ascii="Times New Roman" w:hAnsi="Times New Roman" w:cs="Times New Roman"/>
          <w:b/>
          <w:sz w:val="22"/>
          <w:szCs w:val="22"/>
        </w:rPr>
        <w:t xml:space="preserve">в </w:t>
      </w:r>
      <w:r w:rsidR="004A7A3A">
        <w:rPr>
          <w:rFonts w:ascii="Times New Roman" w:hAnsi="Times New Roman" w:cs="Times New Roman"/>
          <w:b/>
          <w:sz w:val="22"/>
          <w:szCs w:val="22"/>
        </w:rPr>
        <w:t xml:space="preserve">09.00 </w:t>
      </w:r>
      <w:proofErr w:type="spellStart"/>
      <w:r w:rsidR="004A7A3A">
        <w:rPr>
          <w:rFonts w:ascii="Times New Roman" w:hAnsi="Times New Roman" w:cs="Times New Roman"/>
          <w:b/>
          <w:sz w:val="22"/>
          <w:szCs w:val="22"/>
        </w:rPr>
        <w:t>мск</w:t>
      </w:r>
      <w:proofErr w:type="spellEnd"/>
      <w:r w:rsidR="004A7A3A">
        <w:rPr>
          <w:rFonts w:ascii="Times New Roman" w:hAnsi="Times New Roman" w:cs="Times New Roman"/>
          <w:b/>
          <w:sz w:val="22"/>
          <w:szCs w:val="22"/>
        </w:rPr>
        <w:t>)</w:t>
      </w:r>
      <w:r w:rsidR="00C47F33" w:rsidRPr="00C06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06DEB">
        <w:rPr>
          <w:rFonts w:ascii="Times New Roman" w:hAnsi="Times New Roman" w:cs="Times New Roman"/>
          <w:sz w:val="22"/>
          <w:szCs w:val="22"/>
        </w:rPr>
        <w:t xml:space="preserve">посвящен обсуждению </w:t>
      </w:r>
      <w:r w:rsidR="00070362">
        <w:rPr>
          <w:rFonts w:ascii="Times New Roman" w:hAnsi="Times New Roman" w:cs="Times New Roman"/>
          <w:sz w:val="22"/>
          <w:szCs w:val="22"/>
        </w:rPr>
        <w:t xml:space="preserve">кейсов из </w:t>
      </w:r>
      <w:r w:rsidR="00C41321">
        <w:rPr>
          <w:rFonts w:ascii="Times New Roman" w:hAnsi="Times New Roman" w:cs="Times New Roman"/>
          <w:sz w:val="22"/>
          <w:szCs w:val="22"/>
        </w:rPr>
        <w:t xml:space="preserve">российского и </w:t>
      </w:r>
      <w:r w:rsidRPr="00C06DEB">
        <w:rPr>
          <w:rFonts w:ascii="Times New Roman" w:hAnsi="Times New Roman" w:cs="Times New Roman"/>
          <w:sz w:val="22"/>
          <w:szCs w:val="22"/>
        </w:rPr>
        <w:t xml:space="preserve">международного опыта </w:t>
      </w:r>
      <w:r w:rsidR="00C41321">
        <w:rPr>
          <w:rFonts w:ascii="Times New Roman" w:hAnsi="Times New Roman" w:cs="Times New Roman"/>
          <w:sz w:val="22"/>
          <w:szCs w:val="22"/>
        </w:rPr>
        <w:t xml:space="preserve">на </w:t>
      </w:r>
      <w:r w:rsidR="00070362">
        <w:rPr>
          <w:rFonts w:ascii="Times New Roman" w:hAnsi="Times New Roman" w:cs="Times New Roman"/>
          <w:sz w:val="22"/>
          <w:szCs w:val="22"/>
        </w:rPr>
        <w:t>П</w:t>
      </w:r>
      <w:r w:rsidR="00C41321">
        <w:rPr>
          <w:rFonts w:ascii="Times New Roman" w:hAnsi="Times New Roman" w:cs="Times New Roman"/>
          <w:sz w:val="22"/>
          <w:szCs w:val="22"/>
        </w:rPr>
        <w:t>ленарном заседании (Трек 3)</w:t>
      </w:r>
      <w:r w:rsidR="00070362">
        <w:rPr>
          <w:rFonts w:ascii="Times New Roman" w:hAnsi="Times New Roman" w:cs="Times New Roman"/>
          <w:sz w:val="22"/>
          <w:szCs w:val="22"/>
        </w:rPr>
        <w:t xml:space="preserve"> и</w:t>
      </w:r>
      <w:r w:rsidR="00C41321">
        <w:rPr>
          <w:rFonts w:ascii="Times New Roman" w:hAnsi="Times New Roman" w:cs="Times New Roman"/>
          <w:sz w:val="22"/>
          <w:szCs w:val="22"/>
        </w:rPr>
        <w:t xml:space="preserve"> в мастер-классах</w:t>
      </w:r>
      <w:r w:rsidR="00070362">
        <w:rPr>
          <w:rFonts w:ascii="Times New Roman" w:hAnsi="Times New Roman" w:cs="Times New Roman"/>
          <w:sz w:val="22"/>
          <w:szCs w:val="22"/>
        </w:rPr>
        <w:t xml:space="preserve">. </w:t>
      </w:r>
      <w:r w:rsidR="00C86057">
        <w:rPr>
          <w:rFonts w:ascii="Times New Roman" w:hAnsi="Times New Roman" w:cs="Times New Roman"/>
          <w:sz w:val="22"/>
          <w:szCs w:val="22"/>
        </w:rPr>
        <w:t xml:space="preserve">Итоги работы конференции будут обсуждены на </w:t>
      </w:r>
      <w:proofErr w:type="spellStart"/>
      <w:proofErr w:type="gramStart"/>
      <w:r w:rsidR="00070362">
        <w:rPr>
          <w:rFonts w:ascii="Times New Roman" w:hAnsi="Times New Roman" w:cs="Times New Roman"/>
          <w:sz w:val="22"/>
          <w:szCs w:val="22"/>
        </w:rPr>
        <w:t>секци</w:t>
      </w:r>
      <w:r w:rsidR="00C86057">
        <w:rPr>
          <w:rFonts w:ascii="Times New Roman" w:hAnsi="Times New Roman" w:cs="Times New Roman"/>
          <w:sz w:val="22"/>
          <w:szCs w:val="22"/>
        </w:rPr>
        <w:t>ях</w:t>
      </w:r>
      <w:r w:rsidR="00070362">
        <w:rPr>
          <w:rFonts w:ascii="Times New Roman" w:hAnsi="Times New Roman" w:cs="Times New Roman"/>
          <w:sz w:val="22"/>
          <w:szCs w:val="22"/>
        </w:rPr>
        <w:t>-</w:t>
      </w:r>
      <w:r w:rsidR="00C86057">
        <w:rPr>
          <w:rFonts w:ascii="Times New Roman" w:hAnsi="Times New Roman" w:cs="Times New Roman"/>
          <w:sz w:val="22"/>
          <w:szCs w:val="22"/>
        </w:rPr>
        <w:t>круглых</w:t>
      </w:r>
      <w:proofErr w:type="spellEnd"/>
      <w:proofErr w:type="gramEnd"/>
      <w:r w:rsidR="00C86057">
        <w:rPr>
          <w:rFonts w:ascii="Times New Roman" w:hAnsi="Times New Roman" w:cs="Times New Roman"/>
          <w:sz w:val="22"/>
          <w:szCs w:val="22"/>
        </w:rPr>
        <w:t xml:space="preserve"> столах и </w:t>
      </w:r>
      <w:r w:rsidR="00E94778">
        <w:rPr>
          <w:rFonts w:ascii="Times New Roman" w:hAnsi="Times New Roman" w:cs="Times New Roman"/>
          <w:sz w:val="22"/>
          <w:szCs w:val="22"/>
        </w:rPr>
        <w:t>Итогово</w:t>
      </w:r>
      <w:r w:rsidR="00C86057">
        <w:rPr>
          <w:rFonts w:ascii="Times New Roman" w:hAnsi="Times New Roman" w:cs="Times New Roman"/>
          <w:sz w:val="22"/>
          <w:szCs w:val="22"/>
        </w:rPr>
        <w:t>м</w:t>
      </w:r>
      <w:r w:rsidR="00E94778">
        <w:rPr>
          <w:rFonts w:ascii="Times New Roman" w:hAnsi="Times New Roman" w:cs="Times New Roman"/>
          <w:sz w:val="22"/>
          <w:szCs w:val="22"/>
        </w:rPr>
        <w:t xml:space="preserve"> пленарно</w:t>
      </w:r>
      <w:r w:rsidR="00C86057">
        <w:rPr>
          <w:rFonts w:ascii="Times New Roman" w:hAnsi="Times New Roman" w:cs="Times New Roman"/>
          <w:sz w:val="22"/>
          <w:szCs w:val="22"/>
        </w:rPr>
        <w:t>м</w:t>
      </w:r>
      <w:r w:rsidR="00E94778">
        <w:rPr>
          <w:rFonts w:ascii="Times New Roman" w:hAnsi="Times New Roman" w:cs="Times New Roman"/>
          <w:sz w:val="22"/>
          <w:szCs w:val="22"/>
        </w:rPr>
        <w:t xml:space="preserve"> заседани</w:t>
      </w:r>
      <w:r w:rsidR="00C86057">
        <w:rPr>
          <w:rFonts w:ascii="Times New Roman" w:hAnsi="Times New Roman" w:cs="Times New Roman"/>
          <w:sz w:val="22"/>
          <w:szCs w:val="22"/>
        </w:rPr>
        <w:t>и</w:t>
      </w:r>
      <w:r w:rsidR="00070362">
        <w:rPr>
          <w:rFonts w:ascii="Times New Roman" w:hAnsi="Times New Roman" w:cs="Times New Roman"/>
          <w:sz w:val="22"/>
          <w:szCs w:val="22"/>
        </w:rPr>
        <w:t>.</w:t>
      </w:r>
    </w:p>
    <w:p w:rsidR="0032755A" w:rsidRPr="00C06DEB" w:rsidRDefault="00C41321" w:rsidP="00960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Пленарное заседание. Трек</w:t>
      </w:r>
      <w:r w:rsidR="0032755A" w:rsidRPr="00C06DEB">
        <w:rPr>
          <w:rFonts w:ascii="Times New Roman" w:hAnsi="Times New Roman" w:cs="Times New Roman"/>
          <w:b/>
          <w:sz w:val="22"/>
          <w:szCs w:val="22"/>
        </w:rPr>
        <w:t xml:space="preserve"> 3. </w:t>
      </w:r>
      <w:proofErr w:type="spellStart"/>
      <w:r w:rsidR="00C47F33" w:rsidRPr="00C06DEB">
        <w:rPr>
          <w:rFonts w:ascii="Times New Roman" w:hAnsi="Times New Roman" w:cs="Times New Roman"/>
          <w:b/>
          <w:sz w:val="22"/>
          <w:szCs w:val="22"/>
        </w:rPr>
        <w:t>Экосистемный</w:t>
      </w:r>
      <w:proofErr w:type="spellEnd"/>
      <w:r w:rsidR="00C47F33" w:rsidRPr="00C06DEB">
        <w:rPr>
          <w:rFonts w:ascii="Times New Roman" w:hAnsi="Times New Roman" w:cs="Times New Roman"/>
          <w:b/>
          <w:sz w:val="22"/>
          <w:szCs w:val="22"/>
        </w:rPr>
        <w:t xml:space="preserve"> подход в практике работы с новыми грамотностями (кейсы). </w:t>
      </w:r>
      <w:r w:rsidR="0032755A" w:rsidRPr="00C06DEB">
        <w:rPr>
          <w:rFonts w:ascii="Times New Roman" w:hAnsi="Times New Roman" w:cs="Times New Roman"/>
          <w:sz w:val="22"/>
          <w:szCs w:val="22"/>
        </w:rPr>
        <w:t xml:space="preserve">Как </w:t>
      </w:r>
      <w:proofErr w:type="spellStart"/>
      <w:r w:rsidR="0032755A" w:rsidRPr="00C06DEB">
        <w:rPr>
          <w:rFonts w:ascii="Times New Roman" w:hAnsi="Times New Roman" w:cs="Times New Roman"/>
          <w:sz w:val="22"/>
          <w:szCs w:val="22"/>
        </w:rPr>
        <w:t>экосистемный</w:t>
      </w:r>
      <w:proofErr w:type="spellEnd"/>
      <w:r w:rsidR="0032755A" w:rsidRPr="00C06DEB">
        <w:rPr>
          <w:rFonts w:ascii="Times New Roman" w:hAnsi="Times New Roman" w:cs="Times New Roman"/>
          <w:sz w:val="22"/>
          <w:szCs w:val="22"/>
        </w:rPr>
        <w:t xml:space="preserve"> подход создает новые полезные эффекты в образовательных практиках непрерывного образования?</w:t>
      </w:r>
    </w:p>
    <w:p w:rsidR="00D14DF0" w:rsidRPr="00C06DEB" w:rsidRDefault="00C47F33" w:rsidP="00D14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C06DEB">
        <w:rPr>
          <w:rFonts w:ascii="Times New Roman" w:hAnsi="Times New Roman" w:cs="Times New Roman"/>
          <w:sz w:val="22"/>
          <w:szCs w:val="22"/>
          <w:u w:val="single"/>
        </w:rPr>
        <w:t>Спикеры:</w:t>
      </w:r>
      <w:r w:rsidRPr="00C06DEB">
        <w:rPr>
          <w:sz w:val="22"/>
          <w:szCs w:val="22"/>
        </w:rPr>
        <w:t xml:space="preserve"> </w:t>
      </w:r>
      <w:r w:rsidRPr="00C06DEB">
        <w:rPr>
          <w:rFonts w:ascii="Times New Roman" w:hAnsi="Times New Roman" w:cs="Times New Roman"/>
          <w:sz w:val="22"/>
          <w:szCs w:val="22"/>
        </w:rPr>
        <w:t xml:space="preserve">Марина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Шалашова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(МГПУ, Россия), Анна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Елашкина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(«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ТехноСпарк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», Троицк, Россия), Андрей </w:t>
      </w:r>
      <w:proofErr w:type="spellStart"/>
      <w:r w:rsidRPr="00C06DEB">
        <w:rPr>
          <w:rFonts w:ascii="Times New Roman" w:hAnsi="Times New Roman" w:cs="Times New Roman"/>
          <w:sz w:val="22"/>
          <w:szCs w:val="22"/>
        </w:rPr>
        <w:t>Теров</w:t>
      </w:r>
      <w:proofErr w:type="spellEnd"/>
      <w:r w:rsidRPr="00C06DEB">
        <w:rPr>
          <w:rFonts w:ascii="Times New Roman" w:hAnsi="Times New Roman" w:cs="Times New Roman"/>
          <w:sz w:val="22"/>
          <w:szCs w:val="22"/>
        </w:rPr>
        <w:t xml:space="preserve"> (МГПУ, Россия), Геннадий Блинов (АСИ, Москва</w:t>
      </w:r>
      <w:r w:rsidR="00E704CF">
        <w:rPr>
          <w:rFonts w:ascii="Times New Roman" w:hAnsi="Times New Roman" w:cs="Times New Roman"/>
          <w:sz w:val="22"/>
          <w:szCs w:val="22"/>
        </w:rPr>
        <w:t>, ЦРПО, Красноярск</w:t>
      </w:r>
      <w:r w:rsidRPr="00C06DEB">
        <w:rPr>
          <w:rFonts w:ascii="Times New Roman" w:hAnsi="Times New Roman" w:cs="Times New Roman"/>
          <w:sz w:val="22"/>
          <w:szCs w:val="22"/>
        </w:rPr>
        <w:t>).</w:t>
      </w:r>
      <w:r w:rsidR="00D14DF0" w:rsidRPr="00D14DF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4B11" w:rsidRDefault="00D14B11" w:rsidP="00960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4D" w:rsidRDefault="0033314D" w:rsidP="00960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157C27" w:rsidRPr="00C06DEB" w:rsidRDefault="00C41321" w:rsidP="009606E7">
      <w:pPr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</w:pPr>
      <w:r w:rsidRPr="00C41321">
        <w:rPr>
          <w:rFonts w:ascii="Times New Roman" w:hAnsi="Times New Roman" w:cs="Times New Roman"/>
          <w:b/>
          <w:bCs/>
          <w:sz w:val="22"/>
          <w:szCs w:val="22"/>
        </w:rPr>
        <w:lastRenderedPageBreak/>
        <w:t>М</w:t>
      </w:r>
      <w:r w:rsidR="00157C27" w:rsidRPr="00C41321">
        <w:rPr>
          <w:rFonts w:ascii="Times New Roman" w:hAnsi="Times New Roman" w:cs="Times New Roman"/>
          <w:b/>
          <w:bCs/>
          <w:sz w:val="22"/>
          <w:szCs w:val="22"/>
        </w:rPr>
        <w:t>астер-классы</w:t>
      </w:r>
      <w:r w:rsidR="00157C27" w:rsidRPr="00C06DEB">
        <w:rPr>
          <w:rFonts w:ascii="Times New Roman" w:hAnsi="Times New Roman" w:cs="Times New Roman"/>
          <w:sz w:val="22"/>
          <w:szCs w:val="22"/>
        </w:rPr>
        <w:t xml:space="preserve"> </w:t>
      </w:r>
      <w:r w:rsidR="00157C27" w:rsidRPr="00C06DEB">
        <w:rPr>
          <w:rFonts w:ascii="Times New Roman" w:hAnsi="Times New Roman" w:cs="Times New Roman"/>
          <w:b/>
          <w:sz w:val="22"/>
          <w:szCs w:val="22"/>
        </w:rPr>
        <w:t>«Новые грамотности в образовательных программах</w:t>
      </w:r>
      <w:r w:rsidR="003304F4">
        <w:rPr>
          <w:rFonts w:ascii="Times New Roman" w:hAnsi="Times New Roman" w:cs="Times New Roman"/>
          <w:b/>
          <w:sz w:val="22"/>
          <w:szCs w:val="22"/>
        </w:rPr>
        <w:t>:</w:t>
      </w:r>
      <w:r w:rsidR="00157C27" w:rsidRPr="00C06DE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57C27" w:rsidRPr="00C06DEB">
        <w:rPr>
          <w:rFonts w:ascii="Times New Roman" w:hAnsi="Times New Roman" w:cs="Times New Roman"/>
          <w:b/>
          <w:sz w:val="22"/>
          <w:szCs w:val="22"/>
        </w:rPr>
        <w:t>экосистемный</w:t>
      </w:r>
      <w:proofErr w:type="spellEnd"/>
      <w:r w:rsidR="00157C27" w:rsidRPr="00C06DEB">
        <w:rPr>
          <w:rFonts w:ascii="Times New Roman" w:hAnsi="Times New Roman" w:cs="Times New Roman"/>
          <w:b/>
          <w:sz w:val="22"/>
          <w:szCs w:val="22"/>
        </w:rPr>
        <w:t xml:space="preserve"> подход»:</w:t>
      </w:r>
    </w:p>
    <w:p w:rsidR="00157C27" w:rsidRPr="00E94778" w:rsidRDefault="00157C27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477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Сущность </w:t>
      </w:r>
      <w:proofErr w:type="spellStart"/>
      <w:r w:rsidRPr="00E94778">
        <w:rPr>
          <w:rFonts w:ascii="Times New Roman" w:hAnsi="Times New Roman" w:cs="Times New Roman"/>
          <w:color w:val="auto"/>
          <w:sz w:val="22"/>
          <w:szCs w:val="22"/>
        </w:rPr>
        <w:t>экосистемного</w:t>
      </w:r>
      <w:proofErr w:type="spellEnd"/>
      <w:r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94778">
        <w:rPr>
          <w:rFonts w:ascii="Times New Roman" w:hAnsi="Times New Roman" w:cs="Times New Roman"/>
          <w:color w:val="auto"/>
          <w:sz w:val="22"/>
          <w:szCs w:val="22"/>
        </w:rPr>
        <w:t>здравостроительства</w:t>
      </w:r>
      <w:proofErr w:type="spellEnd"/>
      <w:r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и вызовы по формированию новых компетентностей в условиях 4-й промышленной революции</w:t>
      </w:r>
      <w:r w:rsidR="00410B05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gramStart"/>
      <w:r w:rsidR="00410B05">
        <w:rPr>
          <w:rFonts w:ascii="Times New Roman" w:hAnsi="Times New Roman" w:cs="Times New Roman"/>
          <w:color w:val="auto"/>
          <w:sz w:val="22"/>
          <w:szCs w:val="22"/>
        </w:rPr>
        <w:t>(Россия.</w:t>
      </w:r>
      <w:proofErr w:type="gramEnd"/>
      <w:r w:rsidR="00410B0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410B05">
        <w:rPr>
          <w:rFonts w:ascii="Times New Roman" w:hAnsi="Times New Roman" w:cs="Times New Roman"/>
          <w:color w:val="auto"/>
          <w:sz w:val="22"/>
          <w:szCs w:val="22"/>
        </w:rPr>
        <w:t>Израиль)</w:t>
      </w:r>
      <w:proofErr w:type="gramEnd"/>
    </w:p>
    <w:p w:rsidR="00157C27" w:rsidRPr="00E94778" w:rsidRDefault="00157C27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477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94778">
        <w:rPr>
          <w:rFonts w:ascii="Times New Roman" w:hAnsi="Times New Roman" w:cs="Times New Roman"/>
          <w:color w:val="auto"/>
          <w:sz w:val="22"/>
          <w:szCs w:val="22"/>
        </w:rPr>
        <w:t>Деловые игры как диагностика и трансляция норм деятельности в предпринимательской экосистеме.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 xml:space="preserve"> (Россия)</w:t>
      </w:r>
    </w:p>
    <w:p w:rsidR="00157C27" w:rsidRPr="00E94778" w:rsidRDefault="00340FC5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477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Модель финско-российской программы futures-грамотности «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Smart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City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и принятие решений в горизонте 20 лет: открытая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форсайт-лаборатория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gramStart"/>
      <w:r w:rsidR="00991216">
        <w:rPr>
          <w:rFonts w:ascii="Times New Roman" w:hAnsi="Times New Roman" w:cs="Times New Roman"/>
          <w:color w:val="auto"/>
          <w:sz w:val="22"/>
          <w:szCs w:val="22"/>
        </w:rPr>
        <w:t>(Финляндия.</w:t>
      </w:r>
      <w:proofErr w:type="gramEnd"/>
      <w:r w:rsidR="009912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991216">
        <w:rPr>
          <w:rFonts w:ascii="Times New Roman" w:hAnsi="Times New Roman" w:cs="Times New Roman"/>
          <w:color w:val="auto"/>
          <w:sz w:val="22"/>
          <w:szCs w:val="22"/>
        </w:rPr>
        <w:t>Россия)</w:t>
      </w:r>
      <w:proofErr w:type="gramEnd"/>
    </w:p>
    <w:p w:rsidR="00991216" w:rsidRPr="00E94778" w:rsidRDefault="00340FC5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477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Экосистема стратегических решений или «</w:t>
      </w:r>
      <w:r w:rsidR="00A759DD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ак подготовиться к тому, чего еще нет»?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991216" w:rsidRPr="00E94778" w:rsidRDefault="00E94778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Умение ставить собственные вопросы как новая грамотность: </w:t>
      </w:r>
      <w:r w:rsidR="00410B05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Pr="00E94778">
        <w:rPr>
          <w:rFonts w:ascii="Times New Roman" w:hAnsi="Times New Roman" w:cs="Times New Roman"/>
          <w:color w:val="auto"/>
          <w:sz w:val="22"/>
          <w:szCs w:val="22"/>
        </w:rPr>
        <w:t>А что, так можно было?</w:t>
      </w:r>
      <w:r w:rsidR="00410B05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(сопровождение работы с будущим у старшеклассников</w:t>
      </w:r>
      <w:r w:rsidR="00410B05">
        <w:rPr>
          <w:rFonts w:ascii="Times New Roman" w:hAnsi="Times New Roman" w:cs="Times New Roman"/>
          <w:color w:val="auto"/>
          <w:sz w:val="22"/>
          <w:szCs w:val="22"/>
        </w:rPr>
        <w:t xml:space="preserve"> на основе техник интерактивного вопрошания</w:t>
      </w:r>
      <w:r w:rsidRPr="00E94778">
        <w:rPr>
          <w:rFonts w:ascii="Times New Roman" w:hAnsi="Times New Roman" w:cs="Times New Roman"/>
          <w:color w:val="auto"/>
          <w:sz w:val="22"/>
          <w:szCs w:val="22"/>
        </w:rPr>
        <w:t>).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(Россия.</w:t>
      </w:r>
      <w:proofErr w:type="gramEnd"/>
      <w:r w:rsidR="009912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991216">
        <w:rPr>
          <w:rFonts w:ascii="Times New Roman" w:hAnsi="Times New Roman" w:cs="Times New Roman"/>
          <w:color w:val="auto"/>
          <w:sz w:val="22"/>
          <w:szCs w:val="22"/>
        </w:rPr>
        <w:t>Украина)</w:t>
      </w:r>
      <w:proofErr w:type="gramEnd"/>
    </w:p>
    <w:p w:rsidR="00157C27" w:rsidRPr="00E94778" w:rsidRDefault="00340FC5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477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Коммуникация как пересечение педагогических универсалий, реалий и трендов в условиях </w:t>
      </w:r>
      <w:r w:rsidR="00F779A5">
        <w:rPr>
          <w:rFonts w:ascii="Times New Roman" w:hAnsi="Times New Roman" w:cs="Times New Roman"/>
          <w:color w:val="auto"/>
          <w:sz w:val="22"/>
          <w:szCs w:val="22"/>
        </w:rPr>
        <w:t xml:space="preserve">непрерывного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образования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157C27" w:rsidRPr="00E94778" w:rsidRDefault="00E94778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Going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Digital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: Развитие цифровой грамотности.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157C27" w:rsidRPr="00E94778" w:rsidRDefault="00E94778" w:rsidP="009606E7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Непрерывность формирования технологической и инженерной грамо</w:t>
      </w:r>
      <w:r w:rsidR="00F779A5">
        <w:rPr>
          <w:rFonts w:ascii="Times New Roman" w:hAnsi="Times New Roman" w:cs="Times New Roman"/>
          <w:color w:val="auto"/>
          <w:sz w:val="22"/>
          <w:szCs w:val="22"/>
        </w:rPr>
        <w:t>тности в экосистеме образовани</w:t>
      </w:r>
      <w:proofErr w:type="gramStart"/>
      <w:r w:rsidR="00F779A5">
        <w:rPr>
          <w:rFonts w:ascii="Times New Roman" w:hAnsi="Times New Roman" w:cs="Times New Roman"/>
          <w:color w:val="auto"/>
          <w:sz w:val="22"/>
          <w:szCs w:val="22"/>
        </w:rPr>
        <w:t>я(</w:t>
      </w:r>
      <w:proofErr w:type="gramEnd"/>
      <w:r w:rsidR="00F779A5">
        <w:rPr>
          <w:rFonts w:ascii="Times New Roman" w:hAnsi="Times New Roman" w:cs="Times New Roman"/>
          <w:color w:val="auto"/>
          <w:sz w:val="22"/>
          <w:szCs w:val="22"/>
        </w:rPr>
        <w:t>Россия)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57C27" w:rsidRPr="00E94778" w:rsidRDefault="00E94778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655A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Проектирование и реализация ИОМ и конфигурация новых грамотностей в современной экосистеме образования.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157C27" w:rsidRPr="00E94778" w:rsidRDefault="00680713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9477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410B0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Сетевая мастерская: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тьюторское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сопровождение в экосистеме современного российского вуза.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157C27" w:rsidRPr="00E94778" w:rsidRDefault="00410B05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Самоопределение в пространстве самообразования: кейс-исследование разработок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экосистемных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решений в </w:t>
      </w:r>
      <w:proofErr w:type="spellStart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тьюторстве</w:t>
      </w:r>
      <w:proofErr w:type="spellEnd"/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157C27" w:rsidRPr="00E94778" w:rsidRDefault="00410B05" w:rsidP="009606E7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Воспитание в условиях непрерывного образования: смыслы, технологии, практики.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157C27" w:rsidRDefault="00410B05" w:rsidP="009606E7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157C27" w:rsidRPr="00E94778">
        <w:rPr>
          <w:rFonts w:ascii="Times New Roman" w:hAnsi="Times New Roman" w:cs="Times New Roman"/>
          <w:color w:val="auto"/>
          <w:sz w:val="22"/>
          <w:szCs w:val="22"/>
        </w:rPr>
        <w:t>Медиативная культура как ресурс для формирования нового мировоззрения личности.</w:t>
      </w:r>
      <w:r w:rsidR="00C41321" w:rsidRPr="00E947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1216">
        <w:rPr>
          <w:rFonts w:ascii="Times New Roman" w:hAnsi="Times New Roman" w:cs="Times New Roman"/>
          <w:color w:val="auto"/>
          <w:sz w:val="22"/>
          <w:szCs w:val="22"/>
        </w:rPr>
        <w:t>(Россия)</w:t>
      </w:r>
    </w:p>
    <w:p w:rsidR="00E94778" w:rsidRPr="00E94778" w:rsidRDefault="00C816FB" w:rsidP="009606E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Далее</w:t>
      </w:r>
      <w:r w:rsidR="00F56D84">
        <w:rPr>
          <w:rFonts w:ascii="Times New Roman" w:hAnsi="Times New Roman" w:cs="Times New Roman"/>
          <w:b/>
          <w:bCs/>
          <w:sz w:val="22"/>
          <w:szCs w:val="22"/>
        </w:rPr>
        <w:t xml:space="preserve"> запланированы </w:t>
      </w:r>
      <w:proofErr w:type="spellStart"/>
      <w:proofErr w:type="gramStart"/>
      <w:r w:rsidR="00F56D84">
        <w:rPr>
          <w:rFonts w:ascii="Times New Roman" w:hAnsi="Times New Roman" w:cs="Times New Roman"/>
          <w:b/>
          <w:bCs/>
          <w:sz w:val="22"/>
          <w:szCs w:val="22"/>
        </w:rPr>
        <w:t>секции</w:t>
      </w:r>
      <w:r w:rsidR="00E94778" w:rsidRPr="00E94778">
        <w:rPr>
          <w:rFonts w:ascii="Times New Roman" w:hAnsi="Times New Roman" w:cs="Times New Roman"/>
          <w:b/>
          <w:bCs/>
          <w:sz w:val="22"/>
          <w:szCs w:val="22"/>
        </w:rPr>
        <w:t>-круглые</w:t>
      </w:r>
      <w:proofErr w:type="spellEnd"/>
      <w:proofErr w:type="gramEnd"/>
      <w:r w:rsidR="00E94778" w:rsidRPr="00E94778">
        <w:rPr>
          <w:rFonts w:ascii="Times New Roman" w:hAnsi="Times New Roman" w:cs="Times New Roman"/>
          <w:b/>
          <w:bCs/>
          <w:sz w:val="22"/>
          <w:szCs w:val="22"/>
        </w:rPr>
        <w:t xml:space="preserve"> столы (переговорные площадки)</w:t>
      </w:r>
      <w:r w:rsidR="00E94778">
        <w:rPr>
          <w:rFonts w:ascii="Times New Roman" w:hAnsi="Times New Roman" w:cs="Times New Roman"/>
          <w:b/>
          <w:bCs/>
          <w:sz w:val="22"/>
          <w:szCs w:val="22"/>
        </w:rPr>
        <w:t xml:space="preserve"> «</w:t>
      </w:r>
      <w:proofErr w:type="spellStart"/>
      <w:r w:rsidR="00E94778" w:rsidRPr="00E94778">
        <w:rPr>
          <w:rFonts w:ascii="Times New Roman" w:hAnsi="Times New Roman" w:cs="Times New Roman"/>
          <w:b/>
          <w:bCs/>
          <w:sz w:val="22"/>
          <w:szCs w:val="22"/>
        </w:rPr>
        <w:t>Экосистемные</w:t>
      </w:r>
      <w:proofErr w:type="spellEnd"/>
      <w:r w:rsidR="00E94778" w:rsidRPr="00E94778">
        <w:rPr>
          <w:rFonts w:ascii="Times New Roman" w:hAnsi="Times New Roman" w:cs="Times New Roman"/>
          <w:b/>
          <w:bCs/>
          <w:sz w:val="22"/>
          <w:szCs w:val="22"/>
        </w:rPr>
        <w:t xml:space="preserve"> подход к новым грамотностям: эффекты и преимущества</w:t>
      </w:r>
      <w:r w:rsidR="00E94778">
        <w:rPr>
          <w:rFonts w:ascii="Times New Roman" w:hAnsi="Times New Roman" w:cs="Times New Roman"/>
          <w:b/>
          <w:bCs/>
          <w:sz w:val="22"/>
          <w:szCs w:val="22"/>
        </w:rPr>
        <w:t>»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 </w:t>
      </w:r>
      <w:r w:rsidR="00E94778" w:rsidRPr="00E94778">
        <w:rPr>
          <w:rFonts w:ascii="Times New Roman" w:hAnsi="Times New Roman" w:cs="Times New Roman"/>
          <w:b/>
          <w:bCs/>
          <w:sz w:val="22"/>
          <w:szCs w:val="22"/>
        </w:rPr>
        <w:t xml:space="preserve">Итоговое пленарное заседание </w:t>
      </w:r>
      <w:r w:rsidR="00F56D84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E94778" w:rsidRPr="00E94778">
        <w:rPr>
          <w:rFonts w:ascii="Times New Roman" w:hAnsi="Times New Roman" w:cs="Times New Roman"/>
          <w:sz w:val="22"/>
          <w:szCs w:val="22"/>
        </w:rPr>
        <w:t xml:space="preserve">Эффекты </w:t>
      </w:r>
      <w:proofErr w:type="spellStart"/>
      <w:r w:rsidR="00E94778" w:rsidRPr="00E94778">
        <w:rPr>
          <w:rFonts w:ascii="Times New Roman" w:hAnsi="Times New Roman" w:cs="Times New Roman"/>
          <w:sz w:val="22"/>
          <w:szCs w:val="22"/>
        </w:rPr>
        <w:t>экосистемного</w:t>
      </w:r>
      <w:proofErr w:type="spellEnd"/>
      <w:r w:rsidR="00E94778" w:rsidRPr="00E94778">
        <w:rPr>
          <w:rFonts w:ascii="Times New Roman" w:hAnsi="Times New Roman" w:cs="Times New Roman"/>
          <w:sz w:val="22"/>
          <w:szCs w:val="22"/>
        </w:rPr>
        <w:t xml:space="preserve"> взгляда на непрерывное образование и новые грамотности. Новые сетевые связи. Перспективные направл</w:t>
      </w:r>
      <w:r w:rsidR="00F56D84">
        <w:rPr>
          <w:rFonts w:ascii="Times New Roman" w:hAnsi="Times New Roman" w:cs="Times New Roman"/>
          <w:sz w:val="22"/>
          <w:szCs w:val="22"/>
        </w:rPr>
        <w:t>ения программы конференции 2022».</w:t>
      </w:r>
      <w:r w:rsidR="00E94778" w:rsidRPr="00E9477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5506" w:rsidRPr="00F779A5" w:rsidRDefault="007F5506" w:rsidP="00AD104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  <w:rPr>
          <w:rStyle w:val="ad"/>
          <w:rFonts w:ascii="Times New Roman" w:hAnsi="Times New Roman" w:cs="Times New Roman"/>
          <w:b/>
          <w:i/>
        </w:rPr>
      </w:pPr>
      <w:r w:rsidRPr="00F779A5">
        <w:rPr>
          <w:rStyle w:val="ad"/>
          <w:rFonts w:ascii="Times New Roman" w:hAnsi="Times New Roman" w:cs="Times New Roman"/>
          <w:b/>
          <w:i/>
        </w:rPr>
        <w:t>Председатель программного комитета:</w:t>
      </w:r>
    </w:p>
    <w:p w:rsidR="00C92D18" w:rsidRPr="00980B04" w:rsidRDefault="00C92D18" w:rsidP="00AD104B">
      <w:pPr>
        <w:pStyle w:val="1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Style w:val="ad"/>
          <w:rFonts w:ascii="Times New Roman" w:hAnsi="Times New Roman" w:cs="Times New Roman"/>
        </w:rPr>
      </w:pPr>
      <w:r w:rsidRPr="00FD2FD4">
        <w:rPr>
          <w:rStyle w:val="ad"/>
          <w:rFonts w:ascii="Times New Roman" w:hAnsi="Times New Roman" w:cs="Times New Roman"/>
        </w:rPr>
        <w:t>Геворкян Е.Н.,</w:t>
      </w:r>
      <w:r w:rsidRPr="00980B04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980B04">
        <w:rPr>
          <w:rStyle w:val="ad"/>
          <w:rFonts w:ascii="Times New Roman" w:hAnsi="Times New Roman" w:cs="Times New Roman"/>
        </w:rPr>
        <w:t>д</w:t>
      </w:r>
      <w:proofErr w:type="gramStart"/>
      <w:r w:rsidRPr="00980B04">
        <w:rPr>
          <w:rStyle w:val="ad"/>
          <w:rFonts w:ascii="Times New Roman" w:hAnsi="Times New Roman" w:cs="Times New Roman"/>
        </w:rPr>
        <w:t>.э</w:t>
      </w:r>
      <w:proofErr w:type="gramEnd"/>
      <w:r w:rsidRPr="00980B04">
        <w:rPr>
          <w:rStyle w:val="ad"/>
          <w:rFonts w:ascii="Times New Roman" w:hAnsi="Times New Roman" w:cs="Times New Roman"/>
        </w:rPr>
        <w:t>кон.н</w:t>
      </w:r>
      <w:proofErr w:type="spellEnd"/>
      <w:r w:rsidRPr="00980B04">
        <w:rPr>
          <w:rStyle w:val="ad"/>
          <w:rFonts w:ascii="Times New Roman" w:hAnsi="Times New Roman" w:cs="Times New Roman"/>
        </w:rPr>
        <w:t>., профессор, первый проре</w:t>
      </w:r>
      <w:r w:rsidR="00D1236B">
        <w:rPr>
          <w:rStyle w:val="ad"/>
          <w:rFonts w:ascii="Times New Roman" w:hAnsi="Times New Roman" w:cs="Times New Roman"/>
        </w:rPr>
        <w:t xml:space="preserve">ктор </w:t>
      </w:r>
      <w:r w:rsidR="00A33909">
        <w:rPr>
          <w:rStyle w:val="ad"/>
          <w:rFonts w:ascii="Times New Roman" w:hAnsi="Times New Roman" w:cs="Times New Roman"/>
        </w:rPr>
        <w:t xml:space="preserve">ГАОУ ВО </w:t>
      </w:r>
      <w:r>
        <w:rPr>
          <w:rStyle w:val="ad"/>
          <w:rFonts w:ascii="Times New Roman" w:hAnsi="Times New Roman" w:cs="Times New Roman"/>
        </w:rPr>
        <w:t>МГПУ, академик РАО</w:t>
      </w:r>
    </w:p>
    <w:p w:rsidR="00980B04" w:rsidRPr="00F779A5" w:rsidRDefault="00980B04" w:rsidP="00AD104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  <w:rPr>
          <w:rStyle w:val="ad"/>
          <w:rFonts w:ascii="Times New Roman" w:hAnsi="Times New Roman" w:cs="Times New Roman"/>
          <w:b/>
          <w:i/>
        </w:rPr>
      </w:pPr>
      <w:r w:rsidRPr="00F779A5">
        <w:rPr>
          <w:rStyle w:val="ad"/>
          <w:rFonts w:ascii="Times New Roman" w:hAnsi="Times New Roman" w:cs="Times New Roman"/>
          <w:b/>
          <w:i/>
        </w:rPr>
        <w:t>Сопредседатели программного комитета:</w:t>
      </w:r>
    </w:p>
    <w:p w:rsidR="00980B04" w:rsidRDefault="00980B04" w:rsidP="00AD104B">
      <w:pPr>
        <w:pStyle w:val="1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jc w:val="both"/>
        <w:rPr>
          <w:rStyle w:val="ad"/>
          <w:rFonts w:ascii="Times New Roman" w:hAnsi="Times New Roman" w:cs="Times New Roman"/>
        </w:rPr>
      </w:pPr>
      <w:r w:rsidRPr="00FD2FD4">
        <w:rPr>
          <w:rStyle w:val="ad"/>
          <w:rFonts w:ascii="Times New Roman" w:hAnsi="Times New Roman" w:cs="Times New Roman"/>
        </w:rPr>
        <w:t>Ковалева Т.М.,</w:t>
      </w:r>
      <w:r w:rsidRPr="00980B04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980B04">
        <w:rPr>
          <w:rStyle w:val="ad"/>
          <w:rFonts w:ascii="Times New Roman" w:hAnsi="Times New Roman" w:cs="Times New Roman"/>
        </w:rPr>
        <w:t>д</w:t>
      </w:r>
      <w:proofErr w:type="gramStart"/>
      <w:r w:rsidRPr="00980B04">
        <w:rPr>
          <w:rStyle w:val="ad"/>
          <w:rFonts w:ascii="Times New Roman" w:hAnsi="Times New Roman" w:cs="Times New Roman"/>
        </w:rPr>
        <w:t>.п</w:t>
      </w:r>
      <w:proofErr w:type="gramEnd"/>
      <w:r w:rsidRPr="00980B04">
        <w:rPr>
          <w:rStyle w:val="ad"/>
          <w:rFonts w:ascii="Times New Roman" w:hAnsi="Times New Roman" w:cs="Times New Roman"/>
        </w:rPr>
        <w:t>ед.н</w:t>
      </w:r>
      <w:proofErr w:type="spellEnd"/>
      <w:r w:rsidRPr="00980B04">
        <w:rPr>
          <w:rStyle w:val="ad"/>
          <w:rFonts w:ascii="Times New Roman" w:hAnsi="Times New Roman" w:cs="Times New Roman"/>
        </w:rPr>
        <w:t xml:space="preserve">., профессор, </w:t>
      </w:r>
      <w:r w:rsidR="00FD2FD4">
        <w:rPr>
          <w:rFonts w:ascii="Times New Roman" w:hAnsi="Times New Roman" w:cs="Times New Roman"/>
        </w:rPr>
        <w:t xml:space="preserve">заведующий </w:t>
      </w:r>
      <w:r w:rsidR="00FE3B5F">
        <w:rPr>
          <w:rFonts w:ascii="Times New Roman" w:hAnsi="Times New Roman" w:cs="Times New Roman"/>
        </w:rPr>
        <w:t>лаборатори</w:t>
      </w:r>
      <w:r w:rsidR="004660F2">
        <w:rPr>
          <w:rFonts w:ascii="Times New Roman" w:hAnsi="Times New Roman" w:cs="Times New Roman"/>
        </w:rPr>
        <w:t>и</w:t>
      </w:r>
      <w:r w:rsidR="00CE5894" w:rsidRPr="00CE5894">
        <w:rPr>
          <w:rFonts w:ascii="Times New Roman" w:hAnsi="Times New Roman" w:cs="Times New Roman"/>
        </w:rPr>
        <w:t xml:space="preserve"> индивидуализации и непрерывного образования (ЛИНО)</w:t>
      </w:r>
      <w:r w:rsidR="00FE3B5F">
        <w:rPr>
          <w:rFonts w:ascii="Times New Roman" w:hAnsi="Times New Roman" w:cs="Times New Roman"/>
        </w:rPr>
        <w:t xml:space="preserve"> ИНО МГПУ,</w:t>
      </w:r>
      <w:r w:rsidR="00A6481B" w:rsidRPr="00A6481B">
        <w:rPr>
          <w:rFonts w:ascii="Times New Roman" w:hAnsi="Times New Roman" w:cs="Times New Roman"/>
        </w:rPr>
        <w:t xml:space="preserve"> </w:t>
      </w:r>
      <w:r w:rsidRPr="00980B04">
        <w:rPr>
          <w:rStyle w:val="ad"/>
          <w:rFonts w:ascii="Times New Roman" w:hAnsi="Times New Roman" w:cs="Times New Roman"/>
        </w:rPr>
        <w:t>президент М</w:t>
      </w:r>
      <w:r w:rsidR="00FE3B5F">
        <w:rPr>
          <w:rStyle w:val="ad"/>
          <w:rFonts w:ascii="Times New Roman" w:hAnsi="Times New Roman" w:cs="Times New Roman"/>
        </w:rPr>
        <w:t xml:space="preserve">ежрегиональной </w:t>
      </w:r>
      <w:proofErr w:type="spellStart"/>
      <w:r w:rsidRPr="00980B04">
        <w:rPr>
          <w:rStyle w:val="ad"/>
          <w:rFonts w:ascii="Times New Roman" w:hAnsi="Times New Roman" w:cs="Times New Roman"/>
        </w:rPr>
        <w:t>Т</w:t>
      </w:r>
      <w:r w:rsidR="00FE3B5F">
        <w:rPr>
          <w:rStyle w:val="ad"/>
          <w:rFonts w:ascii="Times New Roman" w:hAnsi="Times New Roman" w:cs="Times New Roman"/>
        </w:rPr>
        <w:t>ьюторской</w:t>
      </w:r>
      <w:proofErr w:type="spellEnd"/>
      <w:r w:rsidR="00FE3B5F">
        <w:rPr>
          <w:rStyle w:val="ad"/>
          <w:rFonts w:ascii="Times New Roman" w:hAnsi="Times New Roman" w:cs="Times New Roman"/>
        </w:rPr>
        <w:t xml:space="preserve"> </w:t>
      </w:r>
      <w:r w:rsidRPr="00980B04">
        <w:rPr>
          <w:rStyle w:val="ad"/>
          <w:rFonts w:ascii="Times New Roman" w:hAnsi="Times New Roman" w:cs="Times New Roman"/>
        </w:rPr>
        <w:t>А</w:t>
      </w:r>
      <w:r w:rsidR="00FE3B5F">
        <w:rPr>
          <w:rStyle w:val="ad"/>
          <w:rFonts w:ascii="Times New Roman" w:hAnsi="Times New Roman" w:cs="Times New Roman"/>
        </w:rPr>
        <w:t>ссоциации</w:t>
      </w:r>
    </w:p>
    <w:p w:rsidR="00A6481B" w:rsidRPr="00A6481B" w:rsidRDefault="00FD2FD4" w:rsidP="00A6481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</w:pPr>
      <w:r>
        <w:rPr>
          <w:rStyle w:val="ad"/>
          <w:rFonts w:ascii="Times New Roman" w:hAnsi="Times New Roman" w:cs="Times New Roman"/>
        </w:rPr>
        <w:t>-</w:t>
      </w:r>
      <w:r>
        <w:rPr>
          <w:rStyle w:val="ad"/>
          <w:rFonts w:ascii="Times New Roman" w:hAnsi="Times New Roman" w:cs="Times New Roman"/>
        </w:rPr>
        <w:tab/>
      </w:r>
      <w:r w:rsidR="00907C1C" w:rsidRPr="00FD2FD4">
        <w:rPr>
          <w:rStyle w:val="ad"/>
          <w:rFonts w:ascii="Times New Roman" w:hAnsi="Times New Roman" w:cs="Times New Roman"/>
        </w:rPr>
        <w:t>Якубовская Т.В.,</w:t>
      </w:r>
      <w:r w:rsidR="00907C1C">
        <w:rPr>
          <w:rStyle w:val="ad"/>
          <w:rFonts w:ascii="Times New Roman" w:hAnsi="Times New Roman" w:cs="Times New Roman"/>
        </w:rPr>
        <w:t xml:space="preserve"> </w:t>
      </w:r>
      <w:proofErr w:type="gramStart"/>
      <w:r w:rsidR="00F416EB">
        <w:rPr>
          <w:rFonts w:ascii="Times New Roman" w:hAnsi="Times New Roman" w:cs="Times New Roman"/>
        </w:rPr>
        <w:t>заведующий</w:t>
      </w:r>
      <w:proofErr w:type="gramEnd"/>
      <w:r w:rsidR="00A6481B" w:rsidRPr="00A6481B">
        <w:rPr>
          <w:rFonts w:ascii="Times New Roman" w:hAnsi="Times New Roman" w:cs="Times New Roman"/>
        </w:rPr>
        <w:t xml:space="preserve"> </w:t>
      </w:r>
      <w:r w:rsidR="004660F2">
        <w:rPr>
          <w:rFonts w:ascii="Times New Roman" w:hAnsi="Times New Roman" w:cs="Times New Roman"/>
        </w:rPr>
        <w:t>М</w:t>
      </w:r>
      <w:r w:rsidR="00A6481B" w:rsidRPr="00A6481B">
        <w:rPr>
          <w:rFonts w:ascii="Times New Roman" w:hAnsi="Times New Roman" w:cs="Times New Roman"/>
        </w:rPr>
        <w:t>еждународной сетевой лаборатори</w:t>
      </w:r>
      <w:r w:rsidR="004660F2">
        <w:rPr>
          <w:rFonts w:ascii="Times New Roman" w:hAnsi="Times New Roman" w:cs="Times New Roman"/>
        </w:rPr>
        <w:t>и</w:t>
      </w:r>
      <w:r w:rsidR="00A6481B" w:rsidRPr="00A6481B">
        <w:rPr>
          <w:rFonts w:ascii="Times New Roman" w:hAnsi="Times New Roman" w:cs="Times New Roman"/>
        </w:rPr>
        <w:t xml:space="preserve"> программ futures-грамотности Института образования НИ ТГУ, Россия. Эксперт Регионального колледжа TREDU и Министерства образования Финляндии</w:t>
      </w:r>
      <w:r w:rsidR="00A6481B" w:rsidRPr="00A6481B">
        <w:t xml:space="preserve"> </w:t>
      </w:r>
    </w:p>
    <w:p w:rsidR="00980B04" w:rsidRPr="00F779A5" w:rsidRDefault="00980B04" w:rsidP="00A6481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  <w:rPr>
          <w:rStyle w:val="ad"/>
          <w:rFonts w:ascii="Times New Roman" w:hAnsi="Times New Roman" w:cs="Times New Roman"/>
          <w:b/>
          <w:i/>
        </w:rPr>
      </w:pPr>
      <w:r w:rsidRPr="00F779A5">
        <w:rPr>
          <w:rStyle w:val="ad"/>
          <w:rFonts w:ascii="Times New Roman" w:hAnsi="Times New Roman" w:cs="Times New Roman"/>
          <w:b/>
          <w:i/>
        </w:rPr>
        <w:t>Председатель оргкомитета:</w:t>
      </w:r>
    </w:p>
    <w:p w:rsidR="00980B04" w:rsidRPr="00980B04" w:rsidRDefault="00980B04" w:rsidP="00AD104B">
      <w:pPr>
        <w:pStyle w:val="1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jc w:val="both"/>
        <w:rPr>
          <w:rStyle w:val="ad"/>
          <w:rFonts w:ascii="Times New Roman" w:hAnsi="Times New Roman" w:cs="Times New Roman"/>
        </w:rPr>
      </w:pPr>
      <w:proofErr w:type="spellStart"/>
      <w:r w:rsidRPr="00FD2FD4">
        <w:rPr>
          <w:rStyle w:val="ad"/>
          <w:rFonts w:ascii="Times New Roman" w:hAnsi="Times New Roman" w:cs="Times New Roman"/>
        </w:rPr>
        <w:t>Шалашова</w:t>
      </w:r>
      <w:proofErr w:type="spellEnd"/>
      <w:r w:rsidRPr="00FD2FD4">
        <w:rPr>
          <w:rStyle w:val="ad"/>
          <w:rFonts w:ascii="Times New Roman" w:hAnsi="Times New Roman" w:cs="Times New Roman"/>
        </w:rPr>
        <w:t xml:space="preserve"> М.М.,</w:t>
      </w:r>
      <w:r w:rsidRPr="00980B04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980B04">
        <w:rPr>
          <w:rStyle w:val="ad"/>
          <w:rFonts w:ascii="Times New Roman" w:hAnsi="Times New Roman" w:cs="Times New Roman"/>
        </w:rPr>
        <w:t>д</w:t>
      </w:r>
      <w:proofErr w:type="gramStart"/>
      <w:r w:rsidRPr="00980B04">
        <w:rPr>
          <w:rStyle w:val="ad"/>
          <w:rFonts w:ascii="Times New Roman" w:hAnsi="Times New Roman" w:cs="Times New Roman"/>
        </w:rPr>
        <w:t>.п</w:t>
      </w:r>
      <w:proofErr w:type="gramEnd"/>
      <w:r w:rsidRPr="00980B04">
        <w:rPr>
          <w:rStyle w:val="ad"/>
          <w:rFonts w:ascii="Times New Roman" w:hAnsi="Times New Roman" w:cs="Times New Roman"/>
        </w:rPr>
        <w:t>ед.н</w:t>
      </w:r>
      <w:proofErr w:type="spellEnd"/>
      <w:r w:rsidRPr="00980B04">
        <w:rPr>
          <w:rStyle w:val="ad"/>
          <w:rFonts w:ascii="Times New Roman" w:hAnsi="Times New Roman" w:cs="Times New Roman"/>
        </w:rPr>
        <w:t>, директор</w:t>
      </w:r>
      <w:r w:rsidR="00D1236B">
        <w:rPr>
          <w:rStyle w:val="ad"/>
          <w:rFonts w:ascii="Times New Roman" w:hAnsi="Times New Roman" w:cs="Times New Roman"/>
        </w:rPr>
        <w:t xml:space="preserve"> ИНО</w:t>
      </w:r>
      <w:r w:rsidRPr="00980B04">
        <w:rPr>
          <w:rStyle w:val="ad"/>
          <w:rFonts w:ascii="Times New Roman" w:hAnsi="Times New Roman" w:cs="Times New Roman"/>
        </w:rPr>
        <w:t xml:space="preserve"> МГПУ </w:t>
      </w:r>
    </w:p>
    <w:p w:rsidR="00D14B11" w:rsidRDefault="00D14B11" w:rsidP="00C816F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23B3C" w:rsidRPr="00B4248A" w:rsidRDefault="00F416EB" w:rsidP="00C816F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248A">
        <w:rPr>
          <w:rFonts w:ascii="Times New Roman" w:hAnsi="Times New Roman" w:cs="Times New Roman"/>
          <w:sz w:val="24"/>
          <w:szCs w:val="24"/>
        </w:rPr>
        <w:t>Регистрация для</w:t>
      </w:r>
      <w:r w:rsidR="009A7ED9" w:rsidRPr="00B4248A">
        <w:rPr>
          <w:rFonts w:ascii="Times New Roman" w:hAnsi="Times New Roman" w:cs="Times New Roman"/>
          <w:sz w:val="24"/>
          <w:szCs w:val="24"/>
        </w:rPr>
        <w:t xml:space="preserve"> участия в конференции</w:t>
      </w:r>
      <w:r w:rsidR="00DA23A2" w:rsidRPr="00B4248A">
        <w:rPr>
          <w:rFonts w:ascii="Times New Roman" w:hAnsi="Times New Roman" w:cs="Times New Roman"/>
          <w:sz w:val="24"/>
          <w:szCs w:val="24"/>
        </w:rPr>
        <w:t xml:space="preserve"> возможна на сайте </w:t>
      </w:r>
      <w:hyperlink r:id="rId8" w:history="1">
        <w:r w:rsidR="00523B3C" w:rsidRPr="00B4248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http://confino2021.tilda.ws/</w:t>
        </w:r>
      </w:hyperlink>
    </w:p>
    <w:p w:rsidR="00374D02" w:rsidRPr="00B4248A" w:rsidRDefault="00B4248A" w:rsidP="00B4248A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B019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proofErr w:type="spellEnd"/>
      <w:r w:rsidRPr="00DB019E">
        <w:rPr>
          <w:rFonts w:ascii="Times New Roman" w:hAnsi="Times New Roman" w:cs="Times New Roman"/>
          <w:b/>
          <w:sz w:val="24"/>
          <w:szCs w:val="24"/>
          <w:u w:val="single"/>
        </w:rPr>
        <w:t xml:space="preserve"> 10 марта по 20 апреля 2021г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., регистрация спикеров </w:t>
      </w:r>
      <w:r w:rsidRPr="00B4248A">
        <w:rPr>
          <w:rFonts w:ascii="Times New Roman" w:hAnsi="Times New Roman" w:cs="Times New Roman"/>
          <w:sz w:val="24"/>
          <w:szCs w:val="24"/>
          <w:u w:val="single"/>
        </w:rPr>
        <w:t xml:space="preserve">тематических </w:t>
      </w:r>
      <w:r w:rsidR="00DB019E" w:rsidRPr="00B4248A">
        <w:rPr>
          <w:rFonts w:ascii="Times New Roman" w:hAnsi="Times New Roman" w:cs="Times New Roman"/>
          <w:sz w:val="24"/>
          <w:szCs w:val="24"/>
          <w:u w:val="single"/>
        </w:rPr>
        <w:t>секцией возможна</w:t>
      </w:r>
      <w:r w:rsidRPr="00B42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019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05 апреля 2021 </w:t>
      </w:r>
      <w:r w:rsidRPr="00B4248A">
        <w:rPr>
          <w:rFonts w:ascii="Times New Roman" w:hAnsi="Times New Roman" w:cs="Times New Roman"/>
          <w:sz w:val="24"/>
          <w:szCs w:val="24"/>
          <w:u w:val="single"/>
        </w:rPr>
        <w:t xml:space="preserve">г. Заявителям необходимо указать название доклада при регистрации в выбранной ими секции. Решение о принятии доклада в ту или иную секцию будет принято </w:t>
      </w:r>
      <w:r w:rsidRPr="00DB019E">
        <w:rPr>
          <w:rFonts w:ascii="Times New Roman" w:hAnsi="Times New Roman" w:cs="Times New Roman"/>
          <w:b/>
          <w:sz w:val="24"/>
          <w:szCs w:val="24"/>
          <w:u w:val="single"/>
        </w:rPr>
        <w:t>до 10 апреля</w:t>
      </w:r>
      <w:r w:rsidR="00DB019E" w:rsidRPr="00DB019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 г.</w:t>
      </w:r>
      <w:r w:rsidR="00DA23A2" w:rsidRPr="00B42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704C" w:rsidRPr="00374D02" w:rsidRDefault="00C92D18" w:rsidP="00C816F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/>
        </w:rPr>
      </w:pPr>
      <w:r w:rsidRPr="009A0A60">
        <w:rPr>
          <w:rStyle w:val="Hyperlink0"/>
          <w:rFonts w:eastAsia="Symbol"/>
          <w:color w:val="000000" w:themeColor="text1"/>
          <w:sz w:val="22"/>
          <w:szCs w:val="22"/>
          <w:u w:val="none"/>
        </w:rPr>
        <w:t>У</w:t>
      </w:r>
      <w:r w:rsidR="00680713">
        <w:rPr>
          <w:rStyle w:val="Hyperlink0"/>
          <w:rFonts w:eastAsia="Symbol"/>
          <w:color w:val="000000" w:themeColor="text1"/>
          <w:sz w:val="22"/>
          <w:szCs w:val="22"/>
          <w:u w:val="none"/>
        </w:rPr>
        <w:t>частники К</w:t>
      </w:r>
      <w:r w:rsidR="00F053B4" w:rsidRPr="009A0A60">
        <w:rPr>
          <w:rStyle w:val="Hyperlink0"/>
          <w:rFonts w:eastAsia="Symbol"/>
          <w:color w:val="000000" w:themeColor="text1"/>
          <w:sz w:val="22"/>
          <w:szCs w:val="22"/>
          <w:u w:val="none"/>
        </w:rPr>
        <w:t xml:space="preserve">онференции получат </w:t>
      </w:r>
      <w:r w:rsidR="00680713">
        <w:rPr>
          <w:rStyle w:val="Hyperlink0"/>
          <w:rFonts w:eastAsia="Symbol"/>
          <w:color w:val="000000" w:themeColor="text1"/>
          <w:sz w:val="22"/>
          <w:szCs w:val="22"/>
          <w:u w:val="none"/>
        </w:rPr>
        <w:t xml:space="preserve">электронный </w:t>
      </w:r>
      <w:r w:rsidRPr="009A0A60">
        <w:rPr>
          <w:rStyle w:val="Hyperlink0"/>
          <w:rFonts w:eastAsia="Symbol"/>
          <w:color w:val="000000" w:themeColor="text1"/>
          <w:sz w:val="22"/>
          <w:szCs w:val="22"/>
          <w:u w:val="none"/>
        </w:rPr>
        <w:t>се</w:t>
      </w:r>
      <w:r w:rsidR="00F053B4" w:rsidRPr="009A0A60">
        <w:rPr>
          <w:rStyle w:val="Hyperlink0"/>
          <w:rFonts w:eastAsia="Symbol"/>
          <w:color w:val="000000" w:themeColor="text1"/>
          <w:sz w:val="22"/>
          <w:szCs w:val="22"/>
          <w:u w:val="none"/>
        </w:rPr>
        <w:t>ртификат</w:t>
      </w:r>
      <w:r w:rsidR="002303DB" w:rsidRPr="009A0A60">
        <w:rPr>
          <w:rStyle w:val="Hyperlink0"/>
          <w:rFonts w:eastAsia="Symbol"/>
          <w:color w:val="000000" w:themeColor="text1"/>
          <w:sz w:val="22"/>
          <w:szCs w:val="22"/>
          <w:u w:val="none"/>
        </w:rPr>
        <w:t>.</w:t>
      </w:r>
    </w:p>
    <w:p w:rsidR="00C06DEB" w:rsidRDefault="00B41AB3" w:rsidP="00C816F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567"/>
        <w:jc w:val="both"/>
        <w:rPr>
          <w:rFonts w:ascii="Times New Roman" w:hAnsi="Times New Roman"/>
        </w:rPr>
      </w:pPr>
      <w:r w:rsidRPr="00FF55AF">
        <w:rPr>
          <w:rFonts w:ascii="Times New Roman" w:hAnsi="Times New Roman"/>
        </w:rPr>
        <w:t xml:space="preserve">Материалы Конференции будут опубликованы в виде сборника статей и тезисов выступлений, индексируемого в базе данных РИНЦ, практические кейсы будут размещены </w:t>
      </w:r>
      <w:proofErr w:type="gramStart"/>
      <w:r w:rsidRPr="00FF55AF">
        <w:rPr>
          <w:rFonts w:ascii="Times New Roman" w:hAnsi="Times New Roman"/>
        </w:rPr>
        <w:t>на</w:t>
      </w:r>
      <w:proofErr w:type="gramEnd"/>
      <w:r w:rsidR="00C06DEB" w:rsidRPr="00FF55AF">
        <w:rPr>
          <w:rFonts w:ascii="Times New Roman" w:hAnsi="Times New Roman"/>
        </w:rPr>
        <w:t xml:space="preserve"> международной </w:t>
      </w:r>
      <w:proofErr w:type="spellStart"/>
      <w:r w:rsidRPr="00FF55AF">
        <w:rPr>
          <w:rFonts w:ascii="Times New Roman" w:hAnsi="Times New Roman"/>
        </w:rPr>
        <w:t>онлайн-площадке</w:t>
      </w:r>
      <w:proofErr w:type="spellEnd"/>
      <w:r w:rsidRPr="00FF55AF">
        <w:rPr>
          <w:rFonts w:ascii="Times New Roman" w:hAnsi="Times New Roman"/>
        </w:rPr>
        <w:t xml:space="preserve"> «Учимся вместе». Заявки на публикацию в сборнике, доклады, выступления и практические кейсы принимаются </w:t>
      </w:r>
      <w:r w:rsidRPr="00FF55AF">
        <w:rPr>
          <w:rFonts w:ascii="Times New Roman" w:hAnsi="Times New Roman"/>
          <w:b/>
        </w:rPr>
        <w:t xml:space="preserve">до </w:t>
      </w:r>
      <w:r w:rsidR="00F416EB">
        <w:rPr>
          <w:rFonts w:ascii="Times New Roman" w:hAnsi="Times New Roman"/>
          <w:b/>
        </w:rPr>
        <w:t>15</w:t>
      </w:r>
      <w:r w:rsidR="00C06DEB" w:rsidRPr="00FF55AF">
        <w:rPr>
          <w:rFonts w:ascii="Times New Roman" w:hAnsi="Times New Roman"/>
          <w:b/>
        </w:rPr>
        <w:t xml:space="preserve"> апреля </w:t>
      </w:r>
      <w:r w:rsidRPr="00FF55AF">
        <w:rPr>
          <w:rFonts w:ascii="Times New Roman" w:hAnsi="Times New Roman"/>
          <w:b/>
        </w:rPr>
        <w:t>202</w:t>
      </w:r>
      <w:r w:rsidR="00E704CF" w:rsidRPr="00FF55AF">
        <w:rPr>
          <w:rFonts w:ascii="Times New Roman" w:hAnsi="Times New Roman"/>
          <w:b/>
        </w:rPr>
        <w:t>1</w:t>
      </w:r>
      <w:r w:rsidRPr="00FF55AF">
        <w:rPr>
          <w:rFonts w:ascii="Times New Roman" w:hAnsi="Times New Roman"/>
          <w:b/>
        </w:rPr>
        <w:t xml:space="preserve"> года</w:t>
      </w:r>
      <w:r w:rsidRPr="00FF55AF">
        <w:rPr>
          <w:rFonts w:ascii="Times New Roman" w:hAnsi="Times New Roman"/>
        </w:rPr>
        <w:t xml:space="preserve"> (включительно).</w:t>
      </w:r>
      <w:r w:rsidRPr="00B41AB3">
        <w:rPr>
          <w:rFonts w:ascii="Times New Roman" w:hAnsi="Times New Roman"/>
        </w:rPr>
        <w:t xml:space="preserve"> Оргкомитет оставляет за собой право отбора присланных работ для включения в сборник, а также проверки авторства. Содержание материалов не подлежит редактированию и изменению. </w:t>
      </w:r>
      <w:proofErr w:type="gramStart"/>
      <w:r w:rsidRPr="00B41AB3">
        <w:rPr>
          <w:rFonts w:ascii="Times New Roman" w:hAnsi="Times New Roman"/>
        </w:rPr>
        <w:t xml:space="preserve">Материалы статей, тезисов и практические кейсы, а также согласие на обработку персональных данных следует присылать по ссылке </w:t>
      </w:r>
      <w:r w:rsidR="00514ECE" w:rsidRPr="00514ECE">
        <w:rPr>
          <w:rFonts w:ascii="Times New Roman" w:hAnsi="Times New Roman"/>
        </w:rPr>
        <w:t xml:space="preserve"> </w:t>
      </w:r>
      <w:hyperlink r:id="rId9" w:history="1">
        <w:r w:rsidR="00514ECE" w:rsidRPr="0089625A">
          <w:rPr>
            <w:rStyle w:val="a3"/>
            <w:rFonts w:ascii="Times New Roman" w:hAnsi="Times New Roman"/>
          </w:rPr>
          <w:t>https://clck.ru/TYjeg</w:t>
        </w:r>
      </w:hyperlink>
      <w:r w:rsidR="00514ECE" w:rsidRPr="00514ECE">
        <w:rPr>
          <w:rFonts w:ascii="Times New Roman" w:hAnsi="Times New Roman"/>
        </w:rPr>
        <w:t xml:space="preserve">     </w:t>
      </w:r>
      <w:r w:rsidRPr="00B41AB3">
        <w:rPr>
          <w:rFonts w:ascii="Times New Roman" w:hAnsi="Times New Roman"/>
        </w:rPr>
        <w:t>(заявка: имя файла – «</w:t>
      </w:r>
      <w:proofErr w:type="spellStart"/>
      <w:r w:rsidRPr="00B41AB3">
        <w:rPr>
          <w:rFonts w:ascii="Times New Roman" w:hAnsi="Times New Roman"/>
        </w:rPr>
        <w:t>z</w:t>
      </w:r>
      <w:proofErr w:type="spellEnd"/>
      <w:r w:rsidRPr="00B41AB3">
        <w:rPr>
          <w:rFonts w:ascii="Times New Roman" w:hAnsi="Times New Roman"/>
        </w:rPr>
        <w:t>. фамилия автора», статья: имя файла – «</w:t>
      </w:r>
      <w:proofErr w:type="spellStart"/>
      <w:r w:rsidRPr="00B41AB3">
        <w:rPr>
          <w:rFonts w:ascii="Times New Roman" w:hAnsi="Times New Roman"/>
        </w:rPr>
        <w:t>st</w:t>
      </w:r>
      <w:proofErr w:type="spellEnd"/>
      <w:r w:rsidRPr="00B41AB3">
        <w:rPr>
          <w:rFonts w:ascii="Times New Roman" w:hAnsi="Times New Roman"/>
        </w:rPr>
        <w:t>. фамилия автора», кейс – «с. фамилия автора, например, «</w:t>
      </w:r>
      <w:proofErr w:type="spellStart"/>
      <w:r w:rsidRPr="00B41AB3">
        <w:rPr>
          <w:rFonts w:ascii="Times New Roman" w:hAnsi="Times New Roman"/>
        </w:rPr>
        <w:t>z</w:t>
      </w:r>
      <w:proofErr w:type="spellEnd"/>
      <w:r w:rsidRPr="00B41AB3">
        <w:rPr>
          <w:rFonts w:ascii="Times New Roman" w:hAnsi="Times New Roman"/>
        </w:rPr>
        <w:t>.</w:t>
      </w:r>
      <w:proofErr w:type="gramEnd"/>
      <w:r w:rsidRPr="00B41AB3">
        <w:rPr>
          <w:rFonts w:ascii="Times New Roman" w:hAnsi="Times New Roman"/>
        </w:rPr>
        <w:t xml:space="preserve"> Васильев», «</w:t>
      </w:r>
      <w:proofErr w:type="spellStart"/>
      <w:r w:rsidRPr="00B41AB3">
        <w:rPr>
          <w:rFonts w:ascii="Times New Roman" w:hAnsi="Times New Roman"/>
        </w:rPr>
        <w:t>c</w:t>
      </w:r>
      <w:proofErr w:type="spellEnd"/>
      <w:r w:rsidRPr="00B41AB3">
        <w:rPr>
          <w:rFonts w:ascii="Times New Roman" w:hAnsi="Times New Roman"/>
        </w:rPr>
        <w:t>. Васильев», «</w:t>
      </w:r>
      <w:proofErr w:type="spellStart"/>
      <w:r w:rsidRPr="00B41AB3">
        <w:rPr>
          <w:rFonts w:ascii="Times New Roman" w:hAnsi="Times New Roman"/>
        </w:rPr>
        <w:t>st</w:t>
      </w:r>
      <w:proofErr w:type="spellEnd"/>
      <w:r w:rsidRPr="00B41AB3">
        <w:rPr>
          <w:rFonts w:ascii="Times New Roman" w:hAnsi="Times New Roman"/>
        </w:rPr>
        <w:t xml:space="preserve">. </w:t>
      </w:r>
      <w:proofErr w:type="gramStart"/>
      <w:r w:rsidRPr="00B41AB3">
        <w:rPr>
          <w:rFonts w:ascii="Times New Roman" w:hAnsi="Times New Roman"/>
        </w:rPr>
        <w:t>Васильев») (Приложение 1, 2, 3, 4</w:t>
      </w:r>
      <w:r w:rsidR="00BA79CA">
        <w:rPr>
          <w:rFonts w:ascii="Times New Roman" w:hAnsi="Times New Roman"/>
        </w:rPr>
        <w:t xml:space="preserve"> с образцами оформления </w:t>
      </w:r>
      <w:r w:rsidR="0076126E">
        <w:rPr>
          <w:rFonts w:ascii="Times New Roman" w:hAnsi="Times New Roman"/>
        </w:rPr>
        <w:t>размещены в полном Информационном письме</w:t>
      </w:r>
      <w:r w:rsidR="00BA79CA">
        <w:rPr>
          <w:rFonts w:ascii="Times New Roman" w:hAnsi="Times New Roman"/>
        </w:rPr>
        <w:t xml:space="preserve"> на сайте </w:t>
      </w:r>
      <w:r w:rsidR="0076126E">
        <w:rPr>
          <w:rFonts w:ascii="Times New Roman" w:hAnsi="Times New Roman"/>
        </w:rPr>
        <w:t>Конференции</w:t>
      </w:r>
      <w:r w:rsidR="00BA79CA">
        <w:rPr>
          <w:rFonts w:ascii="Times New Roman" w:hAnsi="Times New Roman"/>
        </w:rPr>
        <w:t xml:space="preserve">  </w:t>
      </w:r>
      <w:hyperlink r:id="rId10" w:history="1">
        <w:r w:rsidR="00BA79CA" w:rsidRPr="0089625A">
          <w:rPr>
            <w:rStyle w:val="a3"/>
            <w:rFonts w:ascii="Times New Roman" w:hAnsi="Times New Roman"/>
          </w:rPr>
          <w:t>http://confino2021.tilda.ws/</w:t>
        </w:r>
      </w:hyperlink>
      <w:r w:rsidR="0076126E">
        <w:rPr>
          <w:rFonts w:ascii="Times New Roman" w:hAnsi="Times New Roman"/>
        </w:rPr>
        <w:t>).</w:t>
      </w:r>
      <w:proofErr w:type="gramEnd"/>
      <w:r w:rsidRPr="00B41AB3">
        <w:rPr>
          <w:rFonts w:ascii="Times New Roman" w:hAnsi="Times New Roman"/>
        </w:rPr>
        <w:t xml:space="preserve"> О получении материалов будет дан ответ на электронный адрес адресанта. </w:t>
      </w:r>
    </w:p>
    <w:p w:rsidR="006249CE" w:rsidRPr="0051704C" w:rsidRDefault="0051704C" w:rsidP="00AD104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51704C">
        <w:rPr>
          <w:rFonts w:ascii="Times New Roman" w:hAnsi="Times New Roman" w:cs="Times New Roman"/>
          <w:b/>
          <w:bCs/>
        </w:rPr>
        <w:t>Контактное лицо</w:t>
      </w:r>
      <w:r w:rsidR="006249CE" w:rsidRPr="0051704C">
        <w:rPr>
          <w:rFonts w:ascii="Times New Roman" w:hAnsi="Times New Roman" w:cs="Times New Roman"/>
        </w:rPr>
        <w:t xml:space="preserve">: </w:t>
      </w:r>
    </w:p>
    <w:p w:rsidR="00900F68" w:rsidRDefault="0051704C" w:rsidP="00AD104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председате</w:t>
      </w:r>
      <w:r w:rsidR="00374D02">
        <w:rPr>
          <w:rFonts w:ascii="Times New Roman" w:hAnsi="Times New Roman" w:cs="Times New Roman"/>
        </w:rPr>
        <w:t>ля организационного комитета См</w:t>
      </w:r>
      <w:r>
        <w:rPr>
          <w:rFonts w:ascii="Times New Roman" w:hAnsi="Times New Roman" w:cs="Times New Roman"/>
        </w:rPr>
        <w:t>ирн</w:t>
      </w:r>
      <w:r w:rsidR="00374D0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а Светлана Владимировна</w:t>
      </w:r>
      <w:r w:rsidR="00523B3C">
        <w:rPr>
          <w:rFonts w:ascii="Times New Roman" w:hAnsi="Times New Roman" w:cs="Times New Roman"/>
        </w:rPr>
        <w:t xml:space="preserve">, директор центра продвижения образовательных программ и проектов ИНО МГПУ </w:t>
      </w:r>
    </w:p>
    <w:p w:rsidR="00DB019E" w:rsidRPr="00DB019E" w:rsidRDefault="0051704C" w:rsidP="00AD104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DB019E">
        <w:rPr>
          <w:rFonts w:ascii="Times New Roman" w:hAnsi="Times New Roman" w:cs="Times New Roman"/>
          <w:lang w:val="en-US"/>
        </w:rPr>
        <w:t>.: +8</w:t>
      </w:r>
      <w:r>
        <w:rPr>
          <w:rFonts w:ascii="Times New Roman" w:hAnsi="Times New Roman" w:cs="Times New Roman"/>
          <w:lang w:val="en-US"/>
        </w:rPr>
        <w:t> </w:t>
      </w:r>
      <w:r w:rsidRPr="00DB019E">
        <w:rPr>
          <w:rFonts w:ascii="Times New Roman" w:hAnsi="Times New Roman" w:cs="Times New Roman"/>
          <w:lang w:val="en-US"/>
        </w:rPr>
        <w:t>983</w:t>
      </w:r>
      <w:r>
        <w:rPr>
          <w:rFonts w:ascii="Times New Roman" w:hAnsi="Times New Roman" w:cs="Times New Roman"/>
          <w:lang w:val="en-US"/>
        </w:rPr>
        <w:t> </w:t>
      </w:r>
      <w:r w:rsidRPr="00DB019E">
        <w:rPr>
          <w:rFonts w:ascii="Times New Roman" w:hAnsi="Times New Roman" w:cs="Times New Roman"/>
          <w:lang w:val="en-US"/>
        </w:rPr>
        <w:t>122 8350</w:t>
      </w:r>
      <w:r w:rsidR="00DB019E" w:rsidRPr="00DB019E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DB019E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B019E">
        <w:rPr>
          <w:rFonts w:ascii="Times New Roman" w:hAnsi="Times New Roman" w:cs="Times New Roman"/>
          <w:lang w:val="en-US"/>
        </w:rPr>
        <w:t xml:space="preserve">: </w:t>
      </w:r>
      <w:hyperlink r:id="rId11" w:history="1">
        <w:r w:rsidR="00D14DF0" w:rsidRPr="001F0797">
          <w:rPr>
            <w:rStyle w:val="a3"/>
            <w:rFonts w:ascii="Times New Roman" w:hAnsi="Times New Roman" w:cs="Times New Roman"/>
            <w:lang w:val="en-US"/>
          </w:rPr>
          <w:t>smirnovasv</w:t>
        </w:r>
        <w:r w:rsidR="00D14DF0" w:rsidRPr="00DB019E">
          <w:rPr>
            <w:rStyle w:val="a3"/>
            <w:rFonts w:ascii="Times New Roman" w:hAnsi="Times New Roman" w:cs="Times New Roman"/>
            <w:lang w:val="en-US"/>
          </w:rPr>
          <w:t>@</w:t>
        </w:r>
        <w:r w:rsidR="00D14DF0" w:rsidRPr="001F0797">
          <w:rPr>
            <w:rStyle w:val="a3"/>
            <w:rFonts w:ascii="Times New Roman" w:hAnsi="Times New Roman" w:cs="Times New Roman"/>
            <w:lang w:val="en-US"/>
          </w:rPr>
          <w:t>mgpu</w:t>
        </w:r>
        <w:r w:rsidR="00D14DF0" w:rsidRPr="00DB019E">
          <w:rPr>
            <w:rStyle w:val="a3"/>
            <w:rFonts w:ascii="Times New Roman" w:hAnsi="Times New Roman" w:cs="Times New Roman"/>
            <w:lang w:val="en-US"/>
          </w:rPr>
          <w:t>.</w:t>
        </w:r>
        <w:r w:rsidR="00D14DF0" w:rsidRPr="001F0797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D14DF0" w:rsidRPr="00DB019E">
        <w:rPr>
          <w:rFonts w:ascii="Times New Roman" w:hAnsi="Times New Roman" w:cs="Times New Roman"/>
          <w:lang w:val="en-US"/>
        </w:rPr>
        <w:t xml:space="preserve"> </w:t>
      </w:r>
    </w:p>
    <w:p w:rsidR="00900F68" w:rsidRPr="00B4248A" w:rsidRDefault="0051704C" w:rsidP="00AD104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Coll</w:t>
      </w:r>
      <w:proofErr w:type="spellEnd"/>
      <w:r w:rsidRPr="00B4248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центр</w:t>
      </w:r>
      <w:r w:rsidRPr="00B4248A">
        <w:rPr>
          <w:rFonts w:ascii="Times New Roman" w:eastAsia="Times New Roman" w:hAnsi="Times New Roman" w:cs="Times New Roman"/>
        </w:rPr>
        <w:t xml:space="preserve"> </w:t>
      </w:r>
      <w:r w:rsidR="00D1236B">
        <w:rPr>
          <w:rFonts w:ascii="Times New Roman" w:eastAsia="Times New Roman" w:hAnsi="Times New Roman" w:cs="Times New Roman"/>
        </w:rPr>
        <w:t>ИНО</w:t>
      </w:r>
      <w:r w:rsidR="00D1236B" w:rsidRPr="00B4248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МГПУ</w:t>
      </w:r>
      <w:r w:rsidRPr="00B4248A">
        <w:rPr>
          <w:rFonts w:ascii="Times New Roman" w:eastAsia="Times New Roman" w:hAnsi="Times New Roman" w:cs="Times New Roman"/>
        </w:rPr>
        <w:t>: +7 (495) 958-02-21</w:t>
      </w:r>
      <w:proofErr w:type="gramStart"/>
      <w:r w:rsidRPr="00B4248A">
        <w:rPr>
          <w:rFonts w:ascii="Times New Roman" w:eastAsia="Times New Roman" w:hAnsi="Times New Roman" w:cs="Times New Roman"/>
        </w:rPr>
        <w:t>;  +</w:t>
      </w:r>
      <w:proofErr w:type="gramEnd"/>
      <w:r w:rsidRPr="00B4248A">
        <w:rPr>
          <w:rFonts w:ascii="Times New Roman" w:eastAsia="Times New Roman" w:hAnsi="Times New Roman" w:cs="Times New Roman"/>
        </w:rPr>
        <w:t xml:space="preserve"> 7 926 -884-9200</w:t>
      </w:r>
    </w:p>
    <w:p w:rsidR="0071251E" w:rsidRDefault="00C331DB" w:rsidP="00374D02">
      <w:pPr>
        <w:pStyle w:val="10"/>
        <w:spacing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092129" w:rsidRPr="006F57E2">
        <w:rPr>
          <w:rFonts w:ascii="Times New Roman" w:hAnsi="Times New Roman"/>
        </w:rPr>
        <w:t xml:space="preserve"> пожеланиями успехов</w:t>
      </w:r>
      <w:r w:rsidR="00C816FB">
        <w:rPr>
          <w:rFonts w:ascii="Times New Roman" w:hAnsi="Times New Roman"/>
        </w:rPr>
        <w:t xml:space="preserve">, Оргкомитет. </w:t>
      </w:r>
    </w:p>
    <w:p w:rsidR="00D14B11" w:rsidRDefault="00D14B11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right"/>
        <w:rPr>
          <w:rFonts w:ascii="Times New Roman" w:eastAsia="Calibri" w:hAnsi="Times New Roman" w:cs="Times New Roman"/>
          <w:bCs/>
          <w:iCs/>
          <w:color w:val="auto"/>
          <w:bdr w:val="none" w:sz="0" w:space="0" w:color="auto"/>
          <w:lang w:eastAsia="en-US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right"/>
        <w:rPr>
          <w:rFonts w:ascii="Times New Roman" w:eastAsia="Calibri" w:hAnsi="Times New Roman" w:cs="Times New Roman"/>
          <w:bCs/>
          <w:iCs/>
          <w:color w:val="auto"/>
          <w:bdr w:val="none" w:sz="0" w:space="0" w:color="auto"/>
          <w:lang w:eastAsia="en-US"/>
        </w:rPr>
      </w:pPr>
      <w:r w:rsidRPr="006A6175">
        <w:rPr>
          <w:rFonts w:ascii="Times New Roman" w:eastAsia="Calibri" w:hAnsi="Times New Roman" w:cs="Times New Roman"/>
          <w:bCs/>
          <w:iCs/>
          <w:color w:val="auto"/>
          <w:bdr w:val="none" w:sz="0" w:space="0" w:color="auto"/>
          <w:lang w:eastAsia="en-US"/>
        </w:rPr>
        <w:lastRenderedPageBreak/>
        <w:t>Приложение 1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</w:rPr>
        <w:t>Основные требования к публикациям статей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Материалы статей и тезисов публикуются при условии соблюдения следующих требований к содержанию и оформлению: 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актуальность и оригинальность; теоретическая цельность и (или) практическая значимость; структурированность; ясность и понятность стиля изложения для читателя; обоснованность выводов; 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статьи и тезисы должны включать научно-методические разработки в области 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методологии цифровой дидактики, педагогического дизайна открытого образования в условиях дистанционного обучения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опыта реализации эффективных моделей педагогического 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дизайна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на основе существующих российских и зарубежных практик, описания открытых цифровых ресурсов в области педагогического дизайна обучения на русском языке и обучения русскому языку;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процент заимствований не может превышать 25% от общего объема текста.</w:t>
      </w: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Требования к оформлению: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к публикации принимаются материалы статей и тезисов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на</w:t>
      </w:r>
      <w:r w:rsidR="00AA3730">
        <w:rPr>
          <w:rFonts w:ascii="Times New Roman" w:eastAsia="Times New Roman" w:hAnsi="Times New Roman" w:cs="Times New Roman"/>
          <w:color w:val="auto"/>
          <w:bdr w:val="none" w:sz="0" w:space="0" w:color="auto"/>
        </w:rPr>
        <w:t>+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русском языке объемом не более 11 000 знаков с пробелами;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статья готовится в редакторе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Microsoft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Word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согласно параметрам: шрифт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Times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New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Roman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; кегль 12, межстрочный интервал 1,5; формат страницы А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4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, поля сверху, справа, слева - 2 см., снизу - 2 см., без лишних знаков пробела, страницы не нумеруются, в конце статьи – список литературы (не более 6 источников);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каждый рисунок и таблица должны быть пронумерованы и подписаны;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ссылки в тексте на соответствующие источники из списка литературы заключаются в квадратные скобки  [1, с. 57];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в начале материала указываются следующие данные: название работы, фамилия, имя и отчество автора (или авторов, но не более 2-х человек), место работы / учебы (город, страна, если автор является гражданином Российской Федерации), должность (с указанием полного названия организации), научная степень, аннотация объемом до 4-х строк (шрифт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Times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New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Roman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, кегль 12, курсив, межстрочный интервал 1,5) на английском и русском языках, ключевые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слова на английском и русском языках;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материал должен быть отправлен не позднее установленного срока и оформлен в соответствии с установленными требованиями.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Calibri" w:hAnsi="Times New Roman" w:cs="Times New Roman"/>
          <w:b/>
          <w:i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  <w:r w:rsidRPr="006A6175">
        <w:rPr>
          <w:rFonts w:ascii="Times New Roman" w:eastAsia="Calibri" w:hAnsi="Times New Roman" w:cs="Times New Roman"/>
          <w:color w:val="auto"/>
          <w:bdr w:val="none" w:sz="0" w:space="0" w:color="auto"/>
        </w:rPr>
        <w:t>Приложение 2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</w:rPr>
        <w:lastRenderedPageBreak/>
        <w:t>Пример оформления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УДК 371.134:378.147                                                                            И. Н. Иванов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канд.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пед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. наук, доцент кафедры педагогики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ГАОУ ВО МГПУ, Россия, 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г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. Москва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 xml:space="preserve">N.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>Ivanov</w:t>
      </w:r>
      <w:proofErr w:type="spellEnd"/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к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>. p. n., associate Professor of the Department of pedagogy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 xml:space="preserve">Moscow City University, Russia, Moscow, </w:t>
      </w:r>
    </w:p>
    <w:p w:rsidR="00246AA9" w:rsidRPr="006A6175" w:rsidRDefault="00DF7D0D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hyperlink r:id="rId12" w:history="1">
        <w:r w:rsidR="00246AA9" w:rsidRPr="006A617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/>
            <w:lang w:val="en-US"/>
          </w:rPr>
          <w:t>kafedraprpr</w:t>
        </w:r>
        <w:r w:rsidR="00246AA9" w:rsidRPr="006A617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/>
          </w:rPr>
          <w:t>@</w:t>
        </w:r>
        <w:r w:rsidR="00246AA9" w:rsidRPr="006A617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/>
            <w:lang w:val="en-US"/>
          </w:rPr>
          <w:t>mail</w:t>
        </w:r>
        <w:r w:rsidR="00246AA9" w:rsidRPr="006A617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/>
          </w:rPr>
          <w:t>.</w:t>
        </w:r>
        <w:r w:rsidR="00246AA9" w:rsidRPr="006A617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/>
            <w:lang w:val="en-US"/>
          </w:rPr>
          <w:t>ru</w:t>
        </w:r>
      </w:hyperlink>
      <w:r w:rsidR="00246AA9"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b/>
          <w:color w:val="auto"/>
          <w:bdr w:val="none" w:sz="0" w:space="0" w:color="auto"/>
        </w:rPr>
        <w:t>МОДЕЛИ ПЕДАГОГИЧЕСКОГО ДИЗАЙНА В ОТКРЫТОМ ОБРАЗОВАНИИ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bdr w:val="none" w:sz="0" w:space="0" w:color="auto"/>
          <w:lang w:val="en-US"/>
        </w:rPr>
      </w:pPr>
      <w:r w:rsidRPr="006A6175">
        <w:rPr>
          <w:rFonts w:ascii="Times New Roman" w:eastAsia="Times New Roman" w:hAnsi="Times New Roman" w:cs="Times New Roman"/>
          <w:b/>
          <w:color w:val="auto"/>
          <w:bdr w:val="none" w:sz="0" w:space="0" w:color="auto"/>
          <w:lang w:val="en-US"/>
        </w:rPr>
        <w:t>INSTRUCTIONAL DESIGN MODELS IN OPEN EDUCATION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Аннотация. 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Ключевые слова: 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>Abstract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>Keywords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: 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Данные подходы позволяют популяризировать изучение русского языка, а также помогают      преодолеть языковой и культурный барьеры [5, с. 101].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Список литературы</w:t>
      </w:r>
    </w:p>
    <w:p w:rsidR="00246AA9" w:rsidRPr="006A6175" w:rsidRDefault="00246AA9" w:rsidP="00246AA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left="142" w:firstLine="0"/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Лесин С.М., Махотин Д.А., Михайлов В.Ю. Дистанционное обучение в школе: ключевые понятия и проблемы // Иностранные языки в школе. 2020. №9. С. 5-14.</w:t>
      </w:r>
    </w:p>
    <w:p w:rsidR="00246AA9" w:rsidRPr="006A6175" w:rsidRDefault="00246AA9" w:rsidP="00246AA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left="142" w:firstLine="0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Российские учителя в свете исследовательских данных [Текст]: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кол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.м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оногр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/ М.Л.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Агранович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и др.;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Нац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Исслед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ун-т – Высшая школа экономики,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Ин-т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образования; отв. </w:t>
      </w:r>
      <w:proofErr w:type="spellStart"/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ред</w:t>
      </w:r>
      <w:proofErr w:type="spellEnd"/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И.Д. Фрумин, В.А.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Болотов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С.Г.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Косарецкий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М.Карной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. – М.: Изд. Дом Высшей школы экономики, 2016. 313 С.</w:t>
      </w:r>
    </w:p>
    <w:p w:rsidR="00246AA9" w:rsidRPr="006A6175" w:rsidRDefault="00246AA9" w:rsidP="00246AA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42" w:firstLine="0"/>
        <w:jc w:val="both"/>
        <w:rPr>
          <w:rFonts w:ascii="Times New Roman" w:eastAsia="Calibri" w:hAnsi="Times New Roman" w:cs="Times New Roman"/>
          <w:color w:val="auto"/>
          <w:bdr w:val="none" w:sz="0" w:space="0" w:color="auto"/>
        </w:rPr>
      </w:pP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Байсалбаева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М. К.,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Сыздыкова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Г. С. Принципы конструктивной обратной связи в исследовательской практике учителя Международного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бакалавриата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// Молодой ученый. 2019. № 6 (244). С. 198-201. URL: https://moluch.ru/archive/244/56405/ (дата обращения: 19.09.2020).</w:t>
      </w:r>
      <w:r w:rsidRPr="006A6175">
        <w:rPr>
          <w:rFonts w:ascii="Times New Roman" w:eastAsia="Calibri" w:hAnsi="Times New Roman" w:cs="Times New Roman"/>
          <w:color w:val="auto"/>
          <w:bdr w:val="none" w:sz="0" w:space="0" w:color="auto"/>
        </w:rPr>
        <w:br w:type="page"/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right"/>
        <w:rPr>
          <w:rFonts w:ascii="Times New Roman" w:eastAsia="Calibri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Calibri" w:hAnsi="Times New Roman" w:cs="Times New Roman"/>
          <w:color w:val="auto"/>
          <w:bdr w:val="none" w:sz="0" w:space="0" w:color="auto"/>
        </w:rPr>
        <w:t>Приложение 3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color w:val="auto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auto"/>
          <w:bdr w:val="none" w:sz="0" w:space="0" w:color="auto"/>
        </w:rPr>
      </w:pPr>
      <w:r w:rsidRPr="006A6175">
        <w:rPr>
          <w:rFonts w:ascii="Times New Roman" w:eastAsia="Calibri" w:hAnsi="Times New Roman" w:cs="Times New Roman"/>
          <w:b/>
          <w:bCs/>
          <w:color w:val="auto"/>
          <w:bdr w:val="none" w:sz="0" w:space="0" w:color="auto"/>
        </w:rPr>
        <w:t>Основные требования к практическим кейсам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Материалы практических кейсов публикуются на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онлайн-площадке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«Учимся вместе» при условии соблюдения установленных следующих требований к содержанию и оформлению: 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практические кейсы должны содержать опыт реализации эффективных моделей педагогического 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дизайна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на основе существующих лучших российских и зарубежных практик, описание открытых цифровых ресурсов в области педагогического дизайна, особенности применения дистанционных технологий для обучения на русском языке и обучения русскому языку;</w:t>
      </w:r>
    </w:p>
    <w:p w:rsidR="00246AA9" w:rsidRPr="006A6175" w:rsidRDefault="00246AA9" w:rsidP="00246AA9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процент заимствований не должен превышать 25% от объема представленных материалов.</w:t>
      </w: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Требования к оформлению (файлы практического кейса архивируются в отдельной папке):</w:t>
      </w:r>
    </w:p>
    <w:p w:rsidR="00246AA9" w:rsidRPr="006A6175" w:rsidRDefault="00246AA9" w:rsidP="00246AA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текст или презентация – не более 7 слайдов - в формате PDF или 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  <w:lang w:val="en-US"/>
        </w:rPr>
        <w:t>doc</w:t>
      </w: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;</w:t>
      </w:r>
    </w:p>
    <w:p w:rsidR="00246AA9" w:rsidRPr="006A6175" w:rsidRDefault="00246AA9" w:rsidP="00246AA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изображения в формате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jpg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gif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png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bmp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размер – не менее 720x300 точек; </w:t>
      </w:r>
    </w:p>
    <w:p w:rsidR="00246AA9" w:rsidRPr="006A6175" w:rsidRDefault="00246AA9" w:rsidP="00246AA9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видеоматериалы кейса (не более 10 минут) разместить в любом облачном файловом хранилище в виде файла или  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на</w:t>
      </w:r>
      <w:proofErr w:type="gram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специальном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видеохостинге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(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Youtube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proofErr w:type="spellStart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>Vimeo</w:t>
      </w:r>
      <w:proofErr w:type="spellEnd"/>
      <w:r w:rsidRPr="006A6175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и т.п.).</w:t>
      </w: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spacing w:line="276" w:lineRule="auto"/>
        <w:ind w:left="78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spacing w:line="276" w:lineRule="auto"/>
        <w:ind w:left="78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br w:type="page"/>
      </w:r>
    </w:p>
    <w:p w:rsidR="00246AA9" w:rsidRPr="006A6175" w:rsidRDefault="00246AA9" w:rsidP="00246AA9">
      <w:pPr>
        <w:spacing w:line="276" w:lineRule="auto"/>
        <w:ind w:left="780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spacing w:line="276" w:lineRule="auto"/>
        <w:ind w:left="780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Приложение 4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Согласие на обработку персональных данных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/>
        </w:rPr>
      </w:pP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Настоящим я, </w:t>
      </w:r>
      <w:r w:rsidRPr="006A6175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/>
        </w:rPr>
        <w:t>Фамилия Имя Отчество</w:t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, паспорт (</w:t>
      </w:r>
      <w:r w:rsidRPr="006A6175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/>
        </w:rPr>
        <w:t>укажите данные паспорта)</w:t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, предоставляю Государственному автономному образовательному учреждению высшего образования города Москвы «Московский городской педагогический университет» (далее – ГАОУ ВО МГПУ) свои персональные данные в соответствии с Федеральным законом «О персональных данных» № 152-ФЗ, в целях обеспечения законной деятельности.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proofErr w:type="gramStart"/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Моими персональными данными является любая информация, относящаяся ко мне как к физическому лицу (субъекту персональных данных), и предоставляемая мною ГАОУ ВО МГПУ при заключении лицензионных договоров, а также договоров авторского заказа и необходимая ГАОУ ВО МГПУ для опубликования моих статей (в том числе написанных мною в соавторстве) в Сборнике научных статей международного педагогического Форума «Методология цифровой дидактики: современные подходы к</w:t>
      </w:r>
      <w:proofErr w:type="gramEnd"/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обучению на русском языке», в том числе: мои фамилия, имя, отчество, ученая степень / звание, место работы, адрес электронной почты, контактный телефон.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proofErr w:type="gramStart"/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Под обработкой персональных данных понимается любое действие или совокупность действий Редакции, совершаемых с использованием или без использования средств автоматизации, включая сбор, запись, хранение на бумажных и электронных носителях, уточнение, обновление, передачу (распространение, предоставление, доступ), обнародование посредством информационно-телекоммуникационной сети Интернет, а также передачу моих персональных данных третьим лицам в случаях и в порядке, предусмотренных действующим законодательством РФ.</w:t>
      </w:r>
      <w:proofErr w:type="gramEnd"/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Настоящее согласие на обработку персональных данных действует бессрочно с момента предоставления персональных данных Редакции и может быть отозвано мною путем направления соответствующего письменного заявления в соответствии с требованиями действующего законодательства РФ.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Обязуюсь сообщать Редакции о любых изменениях моих персональных данных в течение 5 (пяти) календарных дней с момента их наступления.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Об ответственности за достоверность предоставляемых мною персональных данных предупрежде</w:t>
      </w:r>
      <w:proofErr w:type="gramStart"/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н(</w:t>
      </w:r>
      <w:proofErr w:type="gramEnd"/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а).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225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«_» _____ 2020 г. </w:t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 xml:space="preserve">______________________ </w:t>
      </w:r>
    </w:p>
    <w:p w:rsidR="00246AA9" w:rsidRPr="006A6175" w:rsidRDefault="00246AA9" w:rsidP="00246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225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 (дата)                       </w:t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6A617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(подпись)</w:t>
      </w:r>
    </w:p>
    <w:p w:rsidR="00246AA9" w:rsidRPr="00374D02" w:rsidRDefault="00246AA9" w:rsidP="00374D02">
      <w:pPr>
        <w:pStyle w:val="10"/>
        <w:spacing w:line="240" w:lineRule="auto"/>
        <w:ind w:firstLine="567"/>
        <w:jc w:val="right"/>
        <w:rPr>
          <w:rFonts w:ascii="Times New Roman" w:hAnsi="Times New Roman"/>
          <w:bCs/>
        </w:rPr>
      </w:pPr>
    </w:p>
    <w:sectPr w:rsidR="00246AA9" w:rsidRPr="00374D02" w:rsidSect="0033314D">
      <w:pgSz w:w="12240" w:h="15840"/>
      <w:pgMar w:top="568" w:right="616" w:bottom="284" w:left="993" w:header="1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70" w:rsidRDefault="00475370">
      <w:r>
        <w:separator/>
      </w:r>
    </w:p>
  </w:endnote>
  <w:endnote w:type="continuationSeparator" w:id="0">
    <w:p w:rsidR="00475370" w:rsidRDefault="0047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70" w:rsidRDefault="00475370">
      <w:r>
        <w:separator/>
      </w:r>
    </w:p>
  </w:footnote>
  <w:footnote w:type="continuationSeparator" w:id="0">
    <w:p w:rsidR="00475370" w:rsidRDefault="00475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E18"/>
    <w:multiLevelType w:val="hybridMultilevel"/>
    <w:tmpl w:val="B00C45D6"/>
    <w:lvl w:ilvl="0" w:tplc="0409000F">
      <w:start w:val="1"/>
      <w:numFmt w:val="decimal"/>
      <w:lvlText w:val="%1."/>
      <w:lvlJc w:val="left"/>
      <w:pPr>
        <w:ind w:left="1361" w:hanging="360"/>
      </w:pPr>
    </w:lvl>
    <w:lvl w:ilvl="1" w:tplc="04090019" w:tentative="1">
      <w:start w:val="1"/>
      <w:numFmt w:val="lowerLetter"/>
      <w:lvlText w:val="%2."/>
      <w:lvlJc w:val="left"/>
      <w:pPr>
        <w:ind w:left="2081" w:hanging="360"/>
      </w:p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</w:lvl>
    <w:lvl w:ilvl="3" w:tplc="0409000F" w:tentative="1">
      <w:start w:val="1"/>
      <w:numFmt w:val="decimal"/>
      <w:lvlText w:val="%4."/>
      <w:lvlJc w:val="left"/>
      <w:pPr>
        <w:ind w:left="3521" w:hanging="360"/>
      </w:p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</w:lvl>
    <w:lvl w:ilvl="6" w:tplc="0409000F" w:tentative="1">
      <w:start w:val="1"/>
      <w:numFmt w:val="decimal"/>
      <w:lvlText w:val="%7."/>
      <w:lvlJc w:val="left"/>
      <w:pPr>
        <w:ind w:left="5681" w:hanging="360"/>
      </w:p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">
    <w:nsid w:val="0B11406D"/>
    <w:multiLevelType w:val="hybridMultilevel"/>
    <w:tmpl w:val="8AA8DF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625811"/>
    <w:multiLevelType w:val="hybridMultilevel"/>
    <w:tmpl w:val="90FC8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F2146F"/>
    <w:multiLevelType w:val="hybridMultilevel"/>
    <w:tmpl w:val="AB7A0CD2"/>
    <w:numStyleLink w:val="3"/>
  </w:abstractNum>
  <w:abstractNum w:abstractNumId="4">
    <w:nsid w:val="15952B3C"/>
    <w:multiLevelType w:val="hybridMultilevel"/>
    <w:tmpl w:val="CC16144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6B6085E"/>
    <w:multiLevelType w:val="hybridMultilevel"/>
    <w:tmpl w:val="9534912A"/>
    <w:numStyleLink w:val="1"/>
  </w:abstractNum>
  <w:abstractNum w:abstractNumId="6">
    <w:nsid w:val="1D8D622F"/>
    <w:multiLevelType w:val="hybridMultilevel"/>
    <w:tmpl w:val="C6BE0B44"/>
    <w:lvl w:ilvl="0" w:tplc="25F0E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2D7C3C"/>
    <w:multiLevelType w:val="hybridMultilevel"/>
    <w:tmpl w:val="DF545656"/>
    <w:lvl w:ilvl="0" w:tplc="25F0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261C6"/>
    <w:multiLevelType w:val="hybridMultilevel"/>
    <w:tmpl w:val="894831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242D1C"/>
    <w:multiLevelType w:val="hybridMultilevel"/>
    <w:tmpl w:val="B34623A6"/>
    <w:styleLink w:val="4"/>
    <w:lvl w:ilvl="0" w:tplc="DC94A684">
      <w:start w:val="1"/>
      <w:numFmt w:val="bullet"/>
      <w:lvlText w:val="−"/>
      <w:lvlJc w:val="left"/>
      <w:pPr>
        <w:tabs>
          <w:tab w:val="num" w:pos="1843"/>
        </w:tabs>
        <w:ind w:left="1429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20860C">
      <w:start w:val="1"/>
      <w:numFmt w:val="bullet"/>
      <w:lvlText w:val="o"/>
      <w:lvlJc w:val="left"/>
      <w:pPr>
        <w:tabs>
          <w:tab w:val="left" w:pos="1843"/>
        </w:tabs>
        <w:ind w:left="2149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9E4714">
      <w:start w:val="1"/>
      <w:numFmt w:val="bullet"/>
      <w:lvlText w:val="▪"/>
      <w:lvlJc w:val="left"/>
      <w:pPr>
        <w:tabs>
          <w:tab w:val="left" w:pos="1843"/>
        </w:tabs>
        <w:ind w:left="2869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6A5BA6">
      <w:start w:val="1"/>
      <w:numFmt w:val="bullet"/>
      <w:lvlText w:val="•"/>
      <w:lvlJc w:val="left"/>
      <w:pPr>
        <w:tabs>
          <w:tab w:val="left" w:pos="1843"/>
        </w:tabs>
        <w:ind w:left="3589" w:hanging="3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C456C0">
      <w:start w:val="1"/>
      <w:numFmt w:val="bullet"/>
      <w:lvlText w:val="o"/>
      <w:lvlJc w:val="left"/>
      <w:pPr>
        <w:tabs>
          <w:tab w:val="left" w:pos="1843"/>
        </w:tabs>
        <w:ind w:left="4309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4CF26E">
      <w:start w:val="1"/>
      <w:numFmt w:val="bullet"/>
      <w:lvlText w:val="▪"/>
      <w:lvlJc w:val="left"/>
      <w:pPr>
        <w:tabs>
          <w:tab w:val="left" w:pos="1843"/>
        </w:tabs>
        <w:ind w:left="5029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8A0BA6">
      <w:start w:val="1"/>
      <w:numFmt w:val="bullet"/>
      <w:lvlText w:val="•"/>
      <w:lvlJc w:val="left"/>
      <w:pPr>
        <w:tabs>
          <w:tab w:val="left" w:pos="1843"/>
        </w:tabs>
        <w:ind w:left="5749" w:hanging="3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5A7638">
      <w:start w:val="1"/>
      <w:numFmt w:val="bullet"/>
      <w:lvlText w:val="o"/>
      <w:lvlJc w:val="left"/>
      <w:pPr>
        <w:tabs>
          <w:tab w:val="left" w:pos="1843"/>
        </w:tabs>
        <w:ind w:left="6469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3C54B0">
      <w:start w:val="1"/>
      <w:numFmt w:val="bullet"/>
      <w:lvlText w:val="▪"/>
      <w:lvlJc w:val="left"/>
      <w:pPr>
        <w:tabs>
          <w:tab w:val="left" w:pos="1843"/>
        </w:tabs>
        <w:ind w:left="7189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7456F4B"/>
    <w:multiLevelType w:val="hybridMultilevel"/>
    <w:tmpl w:val="D8E2F760"/>
    <w:lvl w:ilvl="0" w:tplc="25F0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7229F"/>
    <w:multiLevelType w:val="hybridMultilevel"/>
    <w:tmpl w:val="0756C81E"/>
    <w:lvl w:ilvl="0" w:tplc="26F87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B212CC"/>
    <w:multiLevelType w:val="hybridMultilevel"/>
    <w:tmpl w:val="9534912A"/>
    <w:styleLink w:val="1"/>
    <w:lvl w:ilvl="0" w:tplc="6E483A44">
      <w:start w:val="1"/>
      <w:numFmt w:val="decimal"/>
      <w:lvlText w:val="%1."/>
      <w:lvlJc w:val="left"/>
      <w:pPr>
        <w:tabs>
          <w:tab w:val="left" w:pos="993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18491D8">
      <w:start w:val="1"/>
      <w:numFmt w:val="lowerLetter"/>
      <w:lvlText w:val="%2."/>
      <w:lvlJc w:val="left"/>
      <w:pPr>
        <w:tabs>
          <w:tab w:val="left" w:pos="993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3461C6">
      <w:start w:val="1"/>
      <w:numFmt w:val="lowerRoman"/>
      <w:lvlText w:val="%3."/>
      <w:lvlJc w:val="left"/>
      <w:pPr>
        <w:tabs>
          <w:tab w:val="left" w:pos="993"/>
        </w:tabs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F09E9A">
      <w:start w:val="1"/>
      <w:numFmt w:val="decimal"/>
      <w:lvlText w:val="%4."/>
      <w:lvlJc w:val="left"/>
      <w:pPr>
        <w:tabs>
          <w:tab w:val="left" w:pos="993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D44008">
      <w:start w:val="1"/>
      <w:numFmt w:val="lowerLetter"/>
      <w:lvlText w:val="%5."/>
      <w:lvlJc w:val="left"/>
      <w:pPr>
        <w:tabs>
          <w:tab w:val="left" w:pos="993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54E54E">
      <w:start w:val="1"/>
      <w:numFmt w:val="lowerRoman"/>
      <w:lvlText w:val="%6."/>
      <w:lvlJc w:val="left"/>
      <w:pPr>
        <w:tabs>
          <w:tab w:val="left" w:pos="993"/>
        </w:tabs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181108">
      <w:start w:val="1"/>
      <w:numFmt w:val="decimal"/>
      <w:lvlText w:val="%7."/>
      <w:lvlJc w:val="left"/>
      <w:pPr>
        <w:tabs>
          <w:tab w:val="left" w:pos="993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7CB0CC">
      <w:start w:val="1"/>
      <w:numFmt w:val="lowerLetter"/>
      <w:lvlText w:val="%8."/>
      <w:lvlJc w:val="left"/>
      <w:pPr>
        <w:tabs>
          <w:tab w:val="left" w:pos="993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7EAED0">
      <w:start w:val="1"/>
      <w:numFmt w:val="lowerRoman"/>
      <w:lvlText w:val="%9."/>
      <w:lvlJc w:val="left"/>
      <w:pPr>
        <w:tabs>
          <w:tab w:val="left" w:pos="993"/>
        </w:tabs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B6C2EF6"/>
    <w:multiLevelType w:val="hybridMultilevel"/>
    <w:tmpl w:val="8DB4A4FE"/>
    <w:styleLink w:val="2"/>
    <w:lvl w:ilvl="0" w:tplc="3C46A9F0">
      <w:start w:val="1"/>
      <w:numFmt w:val="bullet"/>
      <w:lvlText w:val="−"/>
      <w:lvlJc w:val="left"/>
      <w:pPr>
        <w:tabs>
          <w:tab w:val="left" w:pos="99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A44A18">
      <w:start w:val="1"/>
      <w:numFmt w:val="bullet"/>
      <w:lvlText w:val="o"/>
      <w:lvlJc w:val="left"/>
      <w:pPr>
        <w:tabs>
          <w:tab w:val="left" w:pos="99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C0D004">
      <w:start w:val="1"/>
      <w:numFmt w:val="bullet"/>
      <w:lvlText w:val="▪"/>
      <w:lvlJc w:val="left"/>
      <w:pPr>
        <w:tabs>
          <w:tab w:val="left" w:pos="99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14C9B4">
      <w:start w:val="1"/>
      <w:numFmt w:val="bullet"/>
      <w:lvlText w:val="•"/>
      <w:lvlJc w:val="left"/>
      <w:pPr>
        <w:tabs>
          <w:tab w:val="left" w:pos="99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FC491A">
      <w:start w:val="1"/>
      <w:numFmt w:val="bullet"/>
      <w:lvlText w:val="o"/>
      <w:lvlJc w:val="left"/>
      <w:pPr>
        <w:tabs>
          <w:tab w:val="left" w:pos="99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4818DE">
      <w:start w:val="1"/>
      <w:numFmt w:val="bullet"/>
      <w:lvlText w:val="▪"/>
      <w:lvlJc w:val="left"/>
      <w:pPr>
        <w:tabs>
          <w:tab w:val="left" w:pos="993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80BFF8">
      <w:start w:val="1"/>
      <w:numFmt w:val="bullet"/>
      <w:lvlText w:val="•"/>
      <w:lvlJc w:val="left"/>
      <w:pPr>
        <w:tabs>
          <w:tab w:val="left" w:pos="993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04C94E">
      <w:start w:val="1"/>
      <w:numFmt w:val="bullet"/>
      <w:lvlText w:val="o"/>
      <w:lvlJc w:val="left"/>
      <w:pPr>
        <w:tabs>
          <w:tab w:val="left" w:pos="993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14DBA0">
      <w:start w:val="1"/>
      <w:numFmt w:val="bullet"/>
      <w:lvlText w:val="▪"/>
      <w:lvlJc w:val="left"/>
      <w:pPr>
        <w:tabs>
          <w:tab w:val="left" w:pos="993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0DD718A"/>
    <w:multiLevelType w:val="hybridMultilevel"/>
    <w:tmpl w:val="06147888"/>
    <w:lvl w:ilvl="0" w:tplc="25F0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E3921"/>
    <w:multiLevelType w:val="hybridMultilevel"/>
    <w:tmpl w:val="D85A94DE"/>
    <w:lvl w:ilvl="0" w:tplc="25F0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44134"/>
    <w:multiLevelType w:val="hybridMultilevel"/>
    <w:tmpl w:val="4A529F9C"/>
    <w:lvl w:ilvl="0" w:tplc="2ED88DFC">
      <w:start w:val="29"/>
      <w:numFmt w:val="bullet"/>
      <w:lvlText w:val="−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B6F6A43"/>
    <w:multiLevelType w:val="hybridMultilevel"/>
    <w:tmpl w:val="B34623A6"/>
    <w:numStyleLink w:val="4"/>
  </w:abstractNum>
  <w:abstractNum w:abstractNumId="18">
    <w:nsid w:val="5EE7039C"/>
    <w:multiLevelType w:val="hybridMultilevel"/>
    <w:tmpl w:val="49DA9C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FD2EDB"/>
    <w:multiLevelType w:val="hybridMultilevel"/>
    <w:tmpl w:val="AB7A0CD2"/>
    <w:styleLink w:val="3"/>
    <w:lvl w:ilvl="0" w:tplc="34E8F67A">
      <w:start w:val="1"/>
      <w:numFmt w:val="bullet"/>
      <w:lvlText w:val="−"/>
      <w:lvlJc w:val="left"/>
      <w:pPr>
        <w:tabs>
          <w:tab w:val="num" w:pos="1843"/>
        </w:tabs>
        <w:ind w:left="1420" w:hanging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58019C">
      <w:start w:val="1"/>
      <w:numFmt w:val="bullet"/>
      <w:lvlText w:val="o"/>
      <w:lvlJc w:val="left"/>
      <w:pPr>
        <w:tabs>
          <w:tab w:val="left" w:pos="1843"/>
        </w:tabs>
        <w:ind w:left="2140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2AAFFE">
      <w:start w:val="1"/>
      <w:numFmt w:val="bullet"/>
      <w:lvlText w:val="▪"/>
      <w:lvlJc w:val="left"/>
      <w:pPr>
        <w:tabs>
          <w:tab w:val="left" w:pos="1843"/>
        </w:tabs>
        <w:ind w:left="2860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C6512E">
      <w:start w:val="1"/>
      <w:numFmt w:val="bullet"/>
      <w:lvlText w:val="•"/>
      <w:lvlJc w:val="left"/>
      <w:pPr>
        <w:tabs>
          <w:tab w:val="left" w:pos="1843"/>
        </w:tabs>
        <w:ind w:left="3580" w:hanging="3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CE6324">
      <w:start w:val="1"/>
      <w:numFmt w:val="bullet"/>
      <w:lvlText w:val="o"/>
      <w:lvlJc w:val="left"/>
      <w:pPr>
        <w:tabs>
          <w:tab w:val="left" w:pos="1843"/>
        </w:tabs>
        <w:ind w:left="4300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6A4E4E">
      <w:start w:val="1"/>
      <w:numFmt w:val="bullet"/>
      <w:lvlText w:val="▪"/>
      <w:lvlJc w:val="left"/>
      <w:pPr>
        <w:tabs>
          <w:tab w:val="left" w:pos="1843"/>
        </w:tabs>
        <w:ind w:left="5020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ECF932">
      <w:start w:val="1"/>
      <w:numFmt w:val="bullet"/>
      <w:lvlText w:val="•"/>
      <w:lvlJc w:val="left"/>
      <w:pPr>
        <w:tabs>
          <w:tab w:val="left" w:pos="1843"/>
        </w:tabs>
        <w:ind w:left="5740" w:hanging="3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2EABBA">
      <w:start w:val="1"/>
      <w:numFmt w:val="bullet"/>
      <w:lvlText w:val="o"/>
      <w:lvlJc w:val="left"/>
      <w:pPr>
        <w:tabs>
          <w:tab w:val="left" w:pos="1843"/>
        </w:tabs>
        <w:ind w:left="6460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9833CE">
      <w:start w:val="1"/>
      <w:numFmt w:val="bullet"/>
      <w:lvlText w:val="▪"/>
      <w:lvlJc w:val="left"/>
      <w:pPr>
        <w:tabs>
          <w:tab w:val="left" w:pos="1843"/>
        </w:tabs>
        <w:ind w:left="7180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E3D76DE"/>
    <w:multiLevelType w:val="hybridMultilevel"/>
    <w:tmpl w:val="8DB4A4FE"/>
    <w:numStyleLink w:val="2"/>
  </w:abstractNum>
  <w:abstractNum w:abstractNumId="21">
    <w:nsid w:val="736D6687"/>
    <w:multiLevelType w:val="hybridMultilevel"/>
    <w:tmpl w:val="09F082BA"/>
    <w:lvl w:ilvl="0" w:tplc="2ED88DFC">
      <w:start w:val="29"/>
      <w:numFmt w:val="bullet"/>
      <w:lvlText w:val="−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8C450C0"/>
    <w:multiLevelType w:val="hybridMultilevel"/>
    <w:tmpl w:val="1CD0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019AB"/>
    <w:multiLevelType w:val="hybridMultilevel"/>
    <w:tmpl w:val="96329C80"/>
    <w:lvl w:ilvl="0" w:tplc="2ED88DFC">
      <w:start w:val="29"/>
      <w:numFmt w:val="bullet"/>
      <w:lvlText w:val="−"/>
      <w:lvlJc w:val="left"/>
      <w:pPr>
        <w:ind w:left="1873" w:hanging="88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20"/>
  </w:num>
  <w:num w:numId="5">
    <w:abstractNumId w:val="19"/>
  </w:num>
  <w:num w:numId="6">
    <w:abstractNumId w:val="3"/>
  </w:num>
  <w:num w:numId="7">
    <w:abstractNumId w:val="9"/>
  </w:num>
  <w:num w:numId="8">
    <w:abstractNumId w:val="17"/>
  </w:num>
  <w:num w:numId="9">
    <w:abstractNumId w:val="8"/>
  </w:num>
  <w:num w:numId="10">
    <w:abstractNumId w:val="23"/>
  </w:num>
  <w:num w:numId="11">
    <w:abstractNumId w:val="2"/>
  </w:num>
  <w:num w:numId="12">
    <w:abstractNumId w:val="16"/>
  </w:num>
  <w:num w:numId="13">
    <w:abstractNumId w:val="18"/>
  </w:num>
  <w:num w:numId="14">
    <w:abstractNumId w:val="21"/>
  </w:num>
  <w:num w:numId="15">
    <w:abstractNumId w:val="0"/>
  </w:num>
  <w:num w:numId="16">
    <w:abstractNumId w:val="7"/>
  </w:num>
  <w:num w:numId="17">
    <w:abstractNumId w:val="10"/>
  </w:num>
  <w:num w:numId="18">
    <w:abstractNumId w:val="15"/>
  </w:num>
  <w:num w:numId="19">
    <w:abstractNumId w:val="14"/>
  </w:num>
  <w:num w:numId="20">
    <w:abstractNumId w:val="6"/>
  </w:num>
  <w:num w:numId="21">
    <w:abstractNumId w:val="22"/>
  </w:num>
  <w:num w:numId="22">
    <w:abstractNumId w:val="1"/>
  </w:num>
  <w:num w:numId="23">
    <w:abstractNumId w:val="1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2E2"/>
    <w:rsid w:val="000043D3"/>
    <w:rsid w:val="0002444A"/>
    <w:rsid w:val="00031DEB"/>
    <w:rsid w:val="00036A82"/>
    <w:rsid w:val="00040C97"/>
    <w:rsid w:val="0005171F"/>
    <w:rsid w:val="00061D38"/>
    <w:rsid w:val="00070362"/>
    <w:rsid w:val="000775EA"/>
    <w:rsid w:val="000873D6"/>
    <w:rsid w:val="00092129"/>
    <w:rsid w:val="000A4720"/>
    <w:rsid w:val="000B3591"/>
    <w:rsid w:val="000B6A54"/>
    <w:rsid w:val="000C0AE5"/>
    <w:rsid w:val="000C63E5"/>
    <w:rsid w:val="000D72AA"/>
    <w:rsid w:val="000E32D5"/>
    <w:rsid w:val="00100274"/>
    <w:rsid w:val="00107DC8"/>
    <w:rsid w:val="00111632"/>
    <w:rsid w:val="001129E0"/>
    <w:rsid w:val="001257C3"/>
    <w:rsid w:val="00125EFC"/>
    <w:rsid w:val="001304CF"/>
    <w:rsid w:val="0014666F"/>
    <w:rsid w:val="0014677E"/>
    <w:rsid w:val="00157C27"/>
    <w:rsid w:val="001649A9"/>
    <w:rsid w:val="00184C3E"/>
    <w:rsid w:val="001A4170"/>
    <w:rsid w:val="001E3891"/>
    <w:rsid w:val="001E3DA2"/>
    <w:rsid w:val="00202D40"/>
    <w:rsid w:val="00204A26"/>
    <w:rsid w:val="002303DB"/>
    <w:rsid w:val="002321DF"/>
    <w:rsid w:val="00246AA9"/>
    <w:rsid w:val="00275DA7"/>
    <w:rsid w:val="002A2826"/>
    <w:rsid w:val="002C3D0B"/>
    <w:rsid w:val="003013E7"/>
    <w:rsid w:val="00310535"/>
    <w:rsid w:val="0032755A"/>
    <w:rsid w:val="003304F4"/>
    <w:rsid w:val="0033314D"/>
    <w:rsid w:val="00340FC5"/>
    <w:rsid w:val="00360C96"/>
    <w:rsid w:val="00362F90"/>
    <w:rsid w:val="00374D02"/>
    <w:rsid w:val="003B7795"/>
    <w:rsid w:val="003C37FF"/>
    <w:rsid w:val="003C4F48"/>
    <w:rsid w:val="003D2F09"/>
    <w:rsid w:val="003E789C"/>
    <w:rsid w:val="00401277"/>
    <w:rsid w:val="004059EF"/>
    <w:rsid w:val="00410B05"/>
    <w:rsid w:val="00414DA0"/>
    <w:rsid w:val="00415F47"/>
    <w:rsid w:val="00442FE0"/>
    <w:rsid w:val="004660F2"/>
    <w:rsid w:val="00475370"/>
    <w:rsid w:val="004806A1"/>
    <w:rsid w:val="00484EAD"/>
    <w:rsid w:val="004A5A70"/>
    <w:rsid w:val="004A7A3A"/>
    <w:rsid w:val="004C6429"/>
    <w:rsid w:val="00514ECE"/>
    <w:rsid w:val="0051704C"/>
    <w:rsid w:val="00523B3C"/>
    <w:rsid w:val="005574BD"/>
    <w:rsid w:val="00565BEA"/>
    <w:rsid w:val="0057549D"/>
    <w:rsid w:val="00585CC2"/>
    <w:rsid w:val="0059402B"/>
    <w:rsid w:val="005C692F"/>
    <w:rsid w:val="005F33FB"/>
    <w:rsid w:val="005F3A2A"/>
    <w:rsid w:val="006249CE"/>
    <w:rsid w:val="006252C7"/>
    <w:rsid w:val="006329E2"/>
    <w:rsid w:val="00634C64"/>
    <w:rsid w:val="00645AC1"/>
    <w:rsid w:val="00655A3B"/>
    <w:rsid w:val="00662D84"/>
    <w:rsid w:val="00680713"/>
    <w:rsid w:val="006834FF"/>
    <w:rsid w:val="00694E17"/>
    <w:rsid w:val="006965F2"/>
    <w:rsid w:val="006A2E9D"/>
    <w:rsid w:val="006B42CC"/>
    <w:rsid w:val="006C5F96"/>
    <w:rsid w:val="006E171B"/>
    <w:rsid w:val="006F57E2"/>
    <w:rsid w:val="006F6B78"/>
    <w:rsid w:val="0071251E"/>
    <w:rsid w:val="007338F4"/>
    <w:rsid w:val="00753AD9"/>
    <w:rsid w:val="0076126E"/>
    <w:rsid w:val="00776AB1"/>
    <w:rsid w:val="0078680A"/>
    <w:rsid w:val="007A61FA"/>
    <w:rsid w:val="007C5701"/>
    <w:rsid w:val="007D765C"/>
    <w:rsid w:val="007E181B"/>
    <w:rsid w:val="007E62AD"/>
    <w:rsid w:val="007F5506"/>
    <w:rsid w:val="00815BAD"/>
    <w:rsid w:val="00835F29"/>
    <w:rsid w:val="00840EE7"/>
    <w:rsid w:val="008642E2"/>
    <w:rsid w:val="00866DC7"/>
    <w:rsid w:val="0088344F"/>
    <w:rsid w:val="00890F98"/>
    <w:rsid w:val="00891DF3"/>
    <w:rsid w:val="00894A32"/>
    <w:rsid w:val="008B5325"/>
    <w:rsid w:val="008B5948"/>
    <w:rsid w:val="008D4121"/>
    <w:rsid w:val="00900F68"/>
    <w:rsid w:val="00902564"/>
    <w:rsid w:val="00907C1C"/>
    <w:rsid w:val="0092744C"/>
    <w:rsid w:val="00931324"/>
    <w:rsid w:val="009606E7"/>
    <w:rsid w:val="00980B04"/>
    <w:rsid w:val="00991216"/>
    <w:rsid w:val="009A0A60"/>
    <w:rsid w:val="009A347D"/>
    <w:rsid w:val="009A7ED9"/>
    <w:rsid w:val="009E2511"/>
    <w:rsid w:val="009F2F9F"/>
    <w:rsid w:val="00A14C17"/>
    <w:rsid w:val="00A33909"/>
    <w:rsid w:val="00A3721B"/>
    <w:rsid w:val="00A41876"/>
    <w:rsid w:val="00A574D4"/>
    <w:rsid w:val="00A6481B"/>
    <w:rsid w:val="00A64CC5"/>
    <w:rsid w:val="00A6722E"/>
    <w:rsid w:val="00A759DD"/>
    <w:rsid w:val="00A82CF9"/>
    <w:rsid w:val="00AA3730"/>
    <w:rsid w:val="00AD104B"/>
    <w:rsid w:val="00B0201E"/>
    <w:rsid w:val="00B174A3"/>
    <w:rsid w:val="00B41AB3"/>
    <w:rsid w:val="00B4248A"/>
    <w:rsid w:val="00B46C4E"/>
    <w:rsid w:val="00B613E5"/>
    <w:rsid w:val="00B6747B"/>
    <w:rsid w:val="00B84DB0"/>
    <w:rsid w:val="00BA79CA"/>
    <w:rsid w:val="00BC07E3"/>
    <w:rsid w:val="00BC2BA5"/>
    <w:rsid w:val="00BC40C0"/>
    <w:rsid w:val="00BF6E2B"/>
    <w:rsid w:val="00C02144"/>
    <w:rsid w:val="00C06DEB"/>
    <w:rsid w:val="00C06E36"/>
    <w:rsid w:val="00C1197A"/>
    <w:rsid w:val="00C12B72"/>
    <w:rsid w:val="00C20286"/>
    <w:rsid w:val="00C331DB"/>
    <w:rsid w:val="00C41321"/>
    <w:rsid w:val="00C47F33"/>
    <w:rsid w:val="00C52BBB"/>
    <w:rsid w:val="00C6375F"/>
    <w:rsid w:val="00C816FB"/>
    <w:rsid w:val="00C86057"/>
    <w:rsid w:val="00C90246"/>
    <w:rsid w:val="00C92D18"/>
    <w:rsid w:val="00CE3D51"/>
    <w:rsid w:val="00CE534C"/>
    <w:rsid w:val="00CE5894"/>
    <w:rsid w:val="00D1236B"/>
    <w:rsid w:val="00D14B11"/>
    <w:rsid w:val="00D14DF0"/>
    <w:rsid w:val="00D15087"/>
    <w:rsid w:val="00D23180"/>
    <w:rsid w:val="00D51290"/>
    <w:rsid w:val="00D54576"/>
    <w:rsid w:val="00D55B7F"/>
    <w:rsid w:val="00D716A1"/>
    <w:rsid w:val="00D87CAB"/>
    <w:rsid w:val="00DA082E"/>
    <w:rsid w:val="00DA23A2"/>
    <w:rsid w:val="00DA3EBA"/>
    <w:rsid w:val="00DB019E"/>
    <w:rsid w:val="00DB2327"/>
    <w:rsid w:val="00DC7F5F"/>
    <w:rsid w:val="00DF14A3"/>
    <w:rsid w:val="00DF7D0D"/>
    <w:rsid w:val="00E21A65"/>
    <w:rsid w:val="00E23A21"/>
    <w:rsid w:val="00E2453B"/>
    <w:rsid w:val="00E704CF"/>
    <w:rsid w:val="00E758ED"/>
    <w:rsid w:val="00E80C73"/>
    <w:rsid w:val="00E84689"/>
    <w:rsid w:val="00E94778"/>
    <w:rsid w:val="00EA7A37"/>
    <w:rsid w:val="00EB33FD"/>
    <w:rsid w:val="00EC014E"/>
    <w:rsid w:val="00ED260B"/>
    <w:rsid w:val="00ED6E8D"/>
    <w:rsid w:val="00EE59B3"/>
    <w:rsid w:val="00EE5F1D"/>
    <w:rsid w:val="00EF74FC"/>
    <w:rsid w:val="00F053B4"/>
    <w:rsid w:val="00F416EB"/>
    <w:rsid w:val="00F56561"/>
    <w:rsid w:val="00F56D84"/>
    <w:rsid w:val="00F650C6"/>
    <w:rsid w:val="00F65D2C"/>
    <w:rsid w:val="00F779A5"/>
    <w:rsid w:val="00F84439"/>
    <w:rsid w:val="00FC15DA"/>
    <w:rsid w:val="00FD2FD4"/>
    <w:rsid w:val="00FE3B5F"/>
    <w:rsid w:val="00FF55AF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D0D"/>
    <w:rPr>
      <w:rFonts w:ascii="Cambria" w:eastAsia="Cambria" w:hAnsi="Cambria" w:cs="Cambria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7D0D"/>
    <w:rPr>
      <w:u w:val="single"/>
    </w:rPr>
  </w:style>
  <w:style w:type="table" w:customStyle="1" w:styleId="TableNormal1">
    <w:name w:val="Table Normal1"/>
    <w:rsid w:val="00DF7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F7D0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10">
    <w:name w:val="Обычный1"/>
    <w:uiPriority w:val="99"/>
    <w:rsid w:val="00DF7D0D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ru-RU"/>
    </w:rPr>
  </w:style>
  <w:style w:type="numbering" w:customStyle="1" w:styleId="1">
    <w:name w:val="Импортированный стиль 1"/>
    <w:rsid w:val="00DF7D0D"/>
    <w:pPr>
      <w:numPr>
        <w:numId w:val="1"/>
      </w:numPr>
    </w:pPr>
  </w:style>
  <w:style w:type="numbering" w:customStyle="1" w:styleId="2">
    <w:name w:val="Импортированный стиль 2"/>
    <w:rsid w:val="00DF7D0D"/>
    <w:pPr>
      <w:numPr>
        <w:numId w:val="3"/>
      </w:numPr>
    </w:pPr>
  </w:style>
  <w:style w:type="numbering" w:customStyle="1" w:styleId="3">
    <w:name w:val="Импортированный стиль 3"/>
    <w:rsid w:val="00DF7D0D"/>
    <w:pPr>
      <w:numPr>
        <w:numId w:val="5"/>
      </w:numPr>
    </w:pPr>
  </w:style>
  <w:style w:type="numbering" w:customStyle="1" w:styleId="4">
    <w:name w:val="Импортированный стиль 4"/>
    <w:rsid w:val="00DF7D0D"/>
    <w:pPr>
      <w:numPr>
        <w:numId w:val="7"/>
      </w:numPr>
    </w:pPr>
  </w:style>
  <w:style w:type="character" w:customStyle="1" w:styleId="a5">
    <w:name w:val="Ссылка"/>
    <w:rsid w:val="00DF7D0D"/>
    <w:rPr>
      <w:color w:val="0000FF"/>
      <w:u w:val="single" w:color="0000FF"/>
    </w:rPr>
  </w:style>
  <w:style w:type="character" w:customStyle="1" w:styleId="Hyperlink0">
    <w:name w:val="Hyperlink.0"/>
    <w:basedOn w:val="a5"/>
    <w:uiPriority w:val="99"/>
    <w:rsid w:val="00DF7D0D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a5"/>
    <w:rsid w:val="00DF7D0D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92129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29"/>
    <w:rPr>
      <w:rFonts w:ascii="Lucida Grande CY" w:eastAsia="Cambria" w:hAnsi="Lucida Grande CY" w:cs="Lucida Grande CY"/>
      <w:color w:val="000000"/>
      <w:sz w:val="18"/>
      <w:szCs w:val="18"/>
      <w:u w:color="000000"/>
      <w:lang w:val="ru-RU"/>
    </w:rPr>
  </w:style>
  <w:style w:type="paragraph" w:styleId="a8">
    <w:name w:val="header"/>
    <w:basedOn w:val="a"/>
    <w:link w:val="a9"/>
    <w:uiPriority w:val="99"/>
    <w:unhideWhenUsed/>
    <w:rsid w:val="00565BE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BEA"/>
    <w:rPr>
      <w:rFonts w:ascii="Cambria" w:eastAsia="Cambria" w:hAnsi="Cambria" w:cs="Cambria"/>
      <w:color w:val="000000"/>
      <w:sz w:val="24"/>
      <w:szCs w:val="24"/>
      <w:u w:color="000000"/>
      <w:lang w:val="ru-RU"/>
    </w:rPr>
  </w:style>
  <w:style w:type="paragraph" w:styleId="aa">
    <w:name w:val="footer"/>
    <w:basedOn w:val="a"/>
    <w:link w:val="ab"/>
    <w:uiPriority w:val="99"/>
    <w:unhideWhenUsed/>
    <w:rsid w:val="00565BEA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5BEA"/>
    <w:rPr>
      <w:rFonts w:ascii="Cambria" w:eastAsia="Cambria" w:hAnsi="Cambria" w:cs="Cambria"/>
      <w:color w:val="000000"/>
      <w:sz w:val="24"/>
      <w:szCs w:val="24"/>
      <w:u w:color="000000"/>
      <w:lang w:val="ru-RU"/>
    </w:rPr>
  </w:style>
  <w:style w:type="character" w:styleId="ac">
    <w:name w:val="FollowedHyperlink"/>
    <w:basedOn w:val="a0"/>
    <w:uiPriority w:val="99"/>
    <w:semiHidden/>
    <w:unhideWhenUsed/>
    <w:rsid w:val="00980B04"/>
    <w:rPr>
      <w:color w:val="FF00FF" w:themeColor="followedHyperlink"/>
      <w:u w:val="single"/>
    </w:rPr>
  </w:style>
  <w:style w:type="character" w:customStyle="1" w:styleId="ad">
    <w:name w:val="Нет"/>
    <w:uiPriority w:val="99"/>
    <w:rsid w:val="00980B04"/>
  </w:style>
  <w:style w:type="paragraph" w:styleId="ae">
    <w:name w:val="List Paragraph"/>
    <w:basedOn w:val="a"/>
    <w:uiPriority w:val="34"/>
    <w:qFormat/>
    <w:rsid w:val="00A3721B"/>
    <w:pPr>
      <w:ind w:left="720"/>
      <w:contextualSpacing/>
    </w:pPr>
  </w:style>
  <w:style w:type="table" w:styleId="af">
    <w:name w:val="Table Grid"/>
    <w:basedOn w:val="a1"/>
    <w:uiPriority w:val="59"/>
    <w:rsid w:val="00EF7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39"/>
    <w:rsid w:val="00835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053B4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053B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053B4"/>
    <w:rPr>
      <w:rFonts w:ascii="Cambria" w:eastAsia="Cambria" w:hAnsi="Cambria" w:cs="Cambria"/>
      <w:color w:val="000000"/>
      <w:u w:color="00000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04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ino2021.tilda.w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fedraprp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irnovasv@mg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nfino2021.tilda.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TYj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2254</Words>
  <Characters>12853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Yakubovskaya</dc:creator>
  <cp:lastModifiedBy>Дом</cp:lastModifiedBy>
  <cp:revision>2</cp:revision>
  <cp:lastPrinted>2019-02-12T06:56:00Z</cp:lastPrinted>
  <dcterms:created xsi:type="dcterms:W3CDTF">2021-03-10T10:46:00Z</dcterms:created>
  <dcterms:modified xsi:type="dcterms:W3CDTF">2021-03-10T10:46:00Z</dcterms:modified>
</cp:coreProperties>
</file>