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Приглашаем учителей английского языка Пермского края принять участие во Всероссийской </w:t>
      </w:r>
      <w:proofErr w:type="spellStart"/>
      <w:r>
        <w:rPr>
          <w:rFonts w:ascii="Calibri" w:hAnsi="Calibri"/>
          <w:color w:val="000000"/>
        </w:rPr>
        <w:t>онлайн</w:t>
      </w:r>
      <w:proofErr w:type="spellEnd"/>
      <w:r>
        <w:rPr>
          <w:rFonts w:ascii="Calibri" w:hAnsi="Calibri"/>
          <w:color w:val="000000"/>
        </w:rPr>
        <w:t xml:space="preserve"> конференции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«Воспитание гражданина России средствами предмета «Иностранный язык». Региональные проекты».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 </w:t>
      </w:r>
    </w:p>
    <w:p w:rsidR="00EE6C08" w:rsidRP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b/>
        </w:rPr>
      </w:pPr>
      <w:r>
        <w:rPr>
          <w:rStyle w:val="a4"/>
          <w:rFonts w:ascii="Calibri" w:hAnsi="Calibri"/>
          <w:color w:val="000000"/>
        </w:rPr>
        <w:t> Дата проведения:</w:t>
      </w:r>
      <w:r>
        <w:rPr>
          <w:rFonts w:ascii="Calibri" w:hAnsi="Calibri"/>
          <w:color w:val="000000"/>
        </w:rPr>
        <w:t> </w:t>
      </w:r>
      <w:r w:rsidRPr="00EE6C08">
        <w:rPr>
          <w:rFonts w:ascii="Calibri" w:hAnsi="Calibri"/>
          <w:b/>
          <w:highlight w:val="yellow"/>
        </w:rPr>
        <w:t>27 октября 2021г.</w:t>
      </w:r>
    </w:p>
    <w:p w:rsidR="00EE6C08" w:rsidRP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Style w:val="a4"/>
          <w:rFonts w:ascii="Calibri" w:hAnsi="Calibri"/>
          <w:color w:val="000000"/>
        </w:rPr>
        <w:t>Начало конференции:</w:t>
      </w:r>
      <w:r>
        <w:rPr>
          <w:rFonts w:ascii="Calibri" w:hAnsi="Calibri"/>
          <w:color w:val="000000"/>
        </w:rPr>
        <w:t> </w:t>
      </w:r>
      <w:r w:rsidRPr="00EE6C08">
        <w:rPr>
          <w:rFonts w:ascii="Calibri" w:hAnsi="Calibri"/>
          <w:b/>
          <w:color w:val="000000"/>
          <w:highlight w:val="yellow"/>
        </w:rPr>
        <w:t>15.00 (время московское)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Ссылка на программу Конференции</w:t>
      </w:r>
      <w:r>
        <w:rPr>
          <w:rFonts w:ascii="Calibri" w:hAnsi="Calibri"/>
          <w:color w:val="000000"/>
        </w:rPr>
        <w:t> - </w:t>
      </w:r>
      <w:hyperlink r:id="rId4" w:tgtFrame="_blank" w:history="1">
        <w:r>
          <w:rPr>
            <w:rStyle w:val="a5"/>
            <w:rFonts w:ascii="Calibri" w:hAnsi="Calibri"/>
            <w:color w:val="005BD1"/>
          </w:rPr>
          <w:t>https://uchitel.club/pedsovet_2021/inyaz-conf-oktober/</w:t>
        </w:r>
      </w:hyperlink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 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Программа пленарного заседания  </w:t>
      </w:r>
      <w:r>
        <w:rPr>
          <w:rFonts w:ascii="Calibri" w:hAnsi="Calibri"/>
          <w:color w:val="000000"/>
        </w:rPr>
        <w:t> </w:t>
      </w:r>
      <w:hyperlink r:id="rId5" w:tgtFrame="_blank" w:history="1">
        <w:r>
          <w:rPr>
            <w:rStyle w:val="a5"/>
            <w:rFonts w:ascii="Calibri" w:hAnsi="Calibri"/>
            <w:color w:val="005BD1"/>
          </w:rPr>
          <w:t>https://uchitel.club/events/vserossiiskaya-konferenciya-po-inostrannym-yazykam-vospitanie-grazdanina-rossii-sredstvami-predmeta-inostrannyi-yazyk-regionalnye-proekty-plenarnoe-zasedanie/</w:t>
        </w:r>
      </w:hyperlink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Программа круглого стола   </w:t>
      </w:r>
      <w:r>
        <w:rPr>
          <w:rFonts w:ascii="Calibri" w:hAnsi="Calibri"/>
          <w:color w:val="000000"/>
        </w:rPr>
        <w:t> </w:t>
      </w:r>
      <w:hyperlink r:id="rId6" w:tgtFrame="_blank" w:history="1">
        <w:r>
          <w:rPr>
            <w:rStyle w:val="a5"/>
            <w:rFonts w:ascii="Calibri" w:hAnsi="Calibri"/>
            <w:color w:val="005BD1"/>
          </w:rPr>
          <w:t>https://uchitel.club/events/vserossiiskaya-konferenciya-po-inostrannym-yazykam-vospitanie-grazdanina-rossii-sredstvami-predmeta-inostrannyi-yazyk-regionalnye-proekty-kruglyi-stol/</w:t>
        </w:r>
      </w:hyperlink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Авторские </w:t>
      </w:r>
      <w:proofErr w:type="spellStart"/>
      <w:r>
        <w:rPr>
          <w:rFonts w:ascii="Calibri" w:hAnsi="Calibri"/>
          <w:color w:val="000000"/>
        </w:rPr>
        <w:t>вебинары</w:t>
      </w:r>
      <w:proofErr w:type="spellEnd"/>
      <w:r>
        <w:rPr>
          <w:rFonts w:ascii="Calibri" w:hAnsi="Calibri"/>
          <w:color w:val="000000"/>
        </w:rPr>
        <w:t> </w:t>
      </w:r>
      <w:r>
        <w:rPr>
          <w:rStyle w:val="a4"/>
          <w:rFonts w:ascii="Calibri" w:hAnsi="Calibri"/>
          <w:color w:val="000000"/>
        </w:rPr>
        <w:t>«Дней английского языка»</w:t>
      </w:r>
      <w:proofErr w:type="gramStart"/>
      <w:r>
        <w:rPr>
          <w:rFonts w:ascii="Calibri" w:hAnsi="Calibri"/>
          <w:color w:val="000000"/>
        </w:rPr>
        <w:t>.</w:t>
      </w:r>
      <w:proofErr w:type="gram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п</w:t>
      </w:r>
      <w:proofErr w:type="gramEnd"/>
      <w:r>
        <w:rPr>
          <w:rFonts w:ascii="Calibri" w:hAnsi="Calibri"/>
          <w:color w:val="000000"/>
        </w:rPr>
        <w:t>роведенных в сентябре 2021 г. можно посмотреть по ссылкам: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2-е классы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hyperlink r:id="rId7" w:tgtFrame="_blank" w:history="1">
        <w:r>
          <w:rPr>
            <w:rStyle w:val="a5"/>
            <w:rFonts w:ascii="Calibri" w:hAnsi="Calibri"/>
            <w:color w:val="005BD1"/>
          </w:rPr>
          <w:t>https://www.youtube.com/playlist?list=PLj-8k2O6BgvwpdUXbaseYEwa3h4EJon2c</w:t>
        </w:r>
      </w:hyperlink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5-е классы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hyperlink r:id="rId8" w:tgtFrame="_blank" w:history="1">
        <w:r>
          <w:rPr>
            <w:rStyle w:val="a5"/>
            <w:rFonts w:ascii="Calibri" w:hAnsi="Calibri"/>
            <w:color w:val="005BD1"/>
          </w:rPr>
          <w:t>https://www.youtube.com/playlist?list=PLj-8k2O6BgvwHXM3tnzVhyaNzNjc3B8T6</w:t>
        </w:r>
      </w:hyperlink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10-е классы</w:t>
      </w:r>
    </w:p>
    <w:p w:rsidR="00EE6C08" w:rsidRDefault="00EE6C08" w:rsidP="00EE6C08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hyperlink r:id="rId9" w:tgtFrame="_blank" w:history="1">
        <w:r>
          <w:rPr>
            <w:rStyle w:val="a5"/>
            <w:rFonts w:ascii="Calibri" w:hAnsi="Calibri"/>
            <w:color w:val="005BD1"/>
          </w:rPr>
          <w:t>https://www.youtube.com/playlist?list=PLj-8k2O6BgvwoudgdxZvn6Y_DBS7nQk6C</w:t>
        </w:r>
      </w:hyperlink>
    </w:p>
    <w:p w:rsidR="00FC4246" w:rsidRDefault="00FC4246"/>
    <w:sectPr w:rsidR="00FC4246" w:rsidSect="00F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C08"/>
    <w:rsid w:val="001F5D91"/>
    <w:rsid w:val="0040046A"/>
    <w:rsid w:val="00876D3D"/>
    <w:rsid w:val="00982EA2"/>
    <w:rsid w:val="00AC7875"/>
    <w:rsid w:val="00DC300B"/>
    <w:rsid w:val="00E011A6"/>
    <w:rsid w:val="00EE6C08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C08"/>
    <w:rPr>
      <w:b/>
      <w:bCs/>
    </w:rPr>
  </w:style>
  <w:style w:type="character" w:styleId="a5">
    <w:name w:val="Hyperlink"/>
    <w:basedOn w:val="a0"/>
    <w:uiPriority w:val="99"/>
    <w:semiHidden/>
    <w:unhideWhenUsed/>
    <w:rsid w:val="00EE6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j-8k2O6BgvwHXM3tnzVhyaNzNjc3B8T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j-8k2O6BgvwpdUXbaseYEwa3h4EJon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.club/events/vserossiiskaya-konferenciya-po-inostrannym-yazykam-vospitanie-grazdanina-rossii-sredstvami-predmeta-inostrannyi-yazyk-regionalnye-proekty-kruglyi-sto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tel.club/events/vserossiiskaya-konferenciya-po-inostrannym-yazykam-vospitanie-grazdanina-rossii-sredstvami-predmeta-inostrannyi-yazyk-regionalnye-proekty-plenarnoe-zasedan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chitel.club/pedsovet_2021/inyaz-conf-oktober/" TargetMode="External"/><Relationship Id="rId9" Type="http://schemas.openxmlformats.org/officeDocument/2006/relationships/hyperlink" Target="https://www.youtube.com/playlist?list=PLj-8k2O6BgvwoudgdxZvn6Y_DBS7nQk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2021-10-14T07:11:00Z</dcterms:created>
  <dcterms:modified xsi:type="dcterms:W3CDTF">2021-10-14T07:29:00Z</dcterms:modified>
</cp:coreProperties>
</file>