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CB6" w:rsidRDefault="00E140FE"/>
    <w:p w:rsidR="00630F6C" w:rsidRPr="00E140FE" w:rsidRDefault="00630F6C" w:rsidP="00E140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0FE">
        <w:rPr>
          <w:rFonts w:ascii="Times New Roman" w:hAnsi="Times New Roman" w:cs="Times New Roman"/>
          <w:b/>
          <w:sz w:val="24"/>
          <w:szCs w:val="24"/>
        </w:rPr>
        <w:t>С 17 по 19 июня 2024 года в городе Сочи, пройдет VIII Ежегодный съезд руководителей и</w:t>
      </w:r>
      <w:r w:rsidR="00E140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0FE">
        <w:rPr>
          <w:rFonts w:ascii="Times New Roman" w:hAnsi="Times New Roman" w:cs="Times New Roman"/>
          <w:b/>
          <w:sz w:val="24"/>
          <w:szCs w:val="24"/>
        </w:rPr>
        <w:t>специалистов дошкольных организаций «Перезагрузка».</w:t>
      </w:r>
    </w:p>
    <w:p w:rsidR="00630F6C" w:rsidRPr="00E140FE" w:rsidRDefault="00630F6C" w:rsidP="00E140FE">
      <w:pPr>
        <w:jc w:val="both"/>
        <w:rPr>
          <w:rFonts w:ascii="Times New Roman" w:hAnsi="Times New Roman" w:cs="Times New Roman"/>
          <w:sz w:val="24"/>
          <w:szCs w:val="24"/>
        </w:rPr>
      </w:pPr>
      <w:r w:rsidRPr="00E140FE">
        <w:rPr>
          <w:rFonts w:ascii="Times New Roman" w:hAnsi="Times New Roman" w:cs="Times New Roman"/>
          <w:sz w:val="24"/>
          <w:szCs w:val="24"/>
        </w:rPr>
        <w:t>К участию в работе Ежегодного съезда приглашаются: представители региональных и муниципальных органов управления образованием, руководители и ведущие специалисты образовательных организаций из многих регионов России и стран ближнего зарубежья.</w:t>
      </w:r>
    </w:p>
    <w:p w:rsidR="00630F6C" w:rsidRPr="00E140FE" w:rsidRDefault="00630F6C" w:rsidP="00E14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FE">
        <w:rPr>
          <w:rFonts w:ascii="Times New Roman" w:hAnsi="Times New Roman" w:cs="Times New Roman"/>
          <w:sz w:val="24"/>
          <w:szCs w:val="24"/>
        </w:rPr>
        <w:t>Ежегодный съезд является экспертной площадкой, собирающей специалистов всех уровней для</w:t>
      </w:r>
      <w:r w:rsidR="00E140FE">
        <w:rPr>
          <w:rFonts w:ascii="Times New Roman" w:hAnsi="Times New Roman" w:cs="Times New Roman"/>
          <w:sz w:val="24"/>
          <w:szCs w:val="24"/>
        </w:rPr>
        <w:t xml:space="preserve"> распространения</w:t>
      </w:r>
      <w:r w:rsidRPr="00E140FE">
        <w:rPr>
          <w:rFonts w:ascii="Times New Roman" w:hAnsi="Times New Roman" w:cs="Times New Roman"/>
          <w:sz w:val="24"/>
          <w:szCs w:val="24"/>
        </w:rPr>
        <w:t xml:space="preserve"> передового опыта по управлению образовател</w:t>
      </w:r>
      <w:r w:rsidRPr="00E140FE">
        <w:rPr>
          <w:rFonts w:ascii="Times New Roman" w:hAnsi="Times New Roman" w:cs="Times New Roman"/>
          <w:sz w:val="24"/>
          <w:szCs w:val="24"/>
        </w:rPr>
        <w:t xml:space="preserve">ьными организациями. Участников </w:t>
      </w:r>
      <w:r w:rsidRPr="00E140FE">
        <w:rPr>
          <w:rFonts w:ascii="Times New Roman" w:hAnsi="Times New Roman" w:cs="Times New Roman"/>
          <w:sz w:val="24"/>
          <w:szCs w:val="24"/>
        </w:rPr>
        <w:t>мероприятия ждет насыщенная образовательная программа с ведущими</w:t>
      </w:r>
      <w:r w:rsidRPr="00E140FE">
        <w:rPr>
          <w:rFonts w:ascii="Times New Roman" w:hAnsi="Times New Roman" w:cs="Times New Roman"/>
          <w:sz w:val="24"/>
          <w:szCs w:val="24"/>
        </w:rPr>
        <w:t xml:space="preserve"> экспертами отрасли, которые не </w:t>
      </w:r>
      <w:r w:rsidRPr="00E140FE">
        <w:rPr>
          <w:rFonts w:ascii="Times New Roman" w:hAnsi="Times New Roman" w:cs="Times New Roman"/>
          <w:sz w:val="24"/>
          <w:szCs w:val="24"/>
        </w:rPr>
        <w:t>только расскажут о новшествах, но и дадут практические рекомендации к работе.</w:t>
      </w:r>
    </w:p>
    <w:p w:rsidR="00E140FE" w:rsidRDefault="00E140FE" w:rsidP="00E140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F6C" w:rsidRPr="00E140FE" w:rsidRDefault="00630F6C" w:rsidP="00E140FE">
      <w:pPr>
        <w:jc w:val="both"/>
        <w:rPr>
          <w:rFonts w:ascii="Times New Roman" w:hAnsi="Times New Roman" w:cs="Times New Roman"/>
          <w:sz w:val="24"/>
          <w:szCs w:val="24"/>
        </w:rPr>
      </w:pPr>
      <w:r w:rsidRPr="00E140FE">
        <w:rPr>
          <w:rFonts w:ascii="Times New Roman" w:hAnsi="Times New Roman" w:cs="Times New Roman"/>
          <w:sz w:val="24"/>
          <w:szCs w:val="24"/>
        </w:rPr>
        <w:t>Программой мероприятия предусмотрено обсуждение следующих вопросов:</w:t>
      </w:r>
    </w:p>
    <w:p w:rsidR="00630F6C" w:rsidRPr="00E140FE" w:rsidRDefault="00630F6C" w:rsidP="00E140FE">
      <w:pPr>
        <w:jc w:val="both"/>
        <w:rPr>
          <w:rFonts w:ascii="Times New Roman" w:hAnsi="Times New Roman" w:cs="Times New Roman"/>
          <w:sz w:val="24"/>
          <w:szCs w:val="24"/>
        </w:rPr>
      </w:pPr>
      <w:r w:rsidRPr="00E140F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140FE">
        <w:rPr>
          <w:rFonts w:ascii="Times New Roman" w:hAnsi="Times New Roman" w:cs="Times New Roman"/>
          <w:sz w:val="24"/>
          <w:szCs w:val="24"/>
        </w:rPr>
        <w:t>ПроСубъективность</w:t>
      </w:r>
      <w:proofErr w:type="spellEnd"/>
      <w:r w:rsidRPr="00E140FE">
        <w:rPr>
          <w:rFonts w:ascii="Times New Roman" w:hAnsi="Times New Roman" w:cs="Times New Roman"/>
          <w:sz w:val="24"/>
          <w:szCs w:val="24"/>
        </w:rPr>
        <w:t xml:space="preserve"> и гибкое планирование в детском саду;</w:t>
      </w:r>
    </w:p>
    <w:p w:rsidR="00630F6C" w:rsidRPr="00E140FE" w:rsidRDefault="00630F6C" w:rsidP="00E140FE">
      <w:pPr>
        <w:jc w:val="both"/>
        <w:rPr>
          <w:rFonts w:ascii="Times New Roman" w:hAnsi="Times New Roman" w:cs="Times New Roman"/>
          <w:sz w:val="24"/>
          <w:szCs w:val="24"/>
        </w:rPr>
      </w:pPr>
      <w:r w:rsidRPr="00E140FE">
        <w:rPr>
          <w:rFonts w:ascii="Times New Roman" w:hAnsi="Times New Roman" w:cs="Times New Roman"/>
          <w:sz w:val="24"/>
          <w:szCs w:val="24"/>
        </w:rPr>
        <w:t>• Образовательная среда (говорящие стены и двери);</w:t>
      </w:r>
    </w:p>
    <w:p w:rsidR="00630F6C" w:rsidRPr="00E140FE" w:rsidRDefault="00630F6C" w:rsidP="00E140FE">
      <w:pPr>
        <w:jc w:val="both"/>
        <w:rPr>
          <w:rFonts w:ascii="Times New Roman" w:hAnsi="Times New Roman" w:cs="Times New Roman"/>
          <w:sz w:val="24"/>
          <w:szCs w:val="24"/>
        </w:rPr>
      </w:pPr>
      <w:r w:rsidRPr="00E140FE">
        <w:rPr>
          <w:rFonts w:ascii="Times New Roman" w:hAnsi="Times New Roman" w:cs="Times New Roman"/>
          <w:sz w:val="24"/>
          <w:szCs w:val="24"/>
        </w:rPr>
        <w:t>• Софты и ценности детского сада;</w:t>
      </w:r>
    </w:p>
    <w:p w:rsidR="00630F6C" w:rsidRPr="00E140FE" w:rsidRDefault="00630F6C" w:rsidP="00E140FE">
      <w:pPr>
        <w:jc w:val="both"/>
        <w:rPr>
          <w:rFonts w:ascii="Times New Roman" w:hAnsi="Times New Roman" w:cs="Times New Roman"/>
          <w:sz w:val="24"/>
          <w:szCs w:val="24"/>
        </w:rPr>
      </w:pPr>
      <w:r w:rsidRPr="00E140FE">
        <w:rPr>
          <w:rFonts w:ascii="Times New Roman" w:hAnsi="Times New Roman" w:cs="Times New Roman"/>
          <w:sz w:val="24"/>
          <w:szCs w:val="24"/>
        </w:rPr>
        <w:t>• «Коллектив, который меня вдохновляет»;</w:t>
      </w:r>
    </w:p>
    <w:p w:rsidR="00630F6C" w:rsidRPr="00E140FE" w:rsidRDefault="00630F6C" w:rsidP="00E140FE">
      <w:pPr>
        <w:jc w:val="both"/>
        <w:rPr>
          <w:rFonts w:ascii="Times New Roman" w:hAnsi="Times New Roman" w:cs="Times New Roman"/>
          <w:sz w:val="24"/>
          <w:szCs w:val="24"/>
        </w:rPr>
      </w:pPr>
      <w:r w:rsidRPr="00E140FE">
        <w:rPr>
          <w:rFonts w:ascii="Times New Roman" w:hAnsi="Times New Roman" w:cs="Times New Roman"/>
          <w:sz w:val="24"/>
          <w:szCs w:val="24"/>
        </w:rPr>
        <w:t>• Пространство интереса-время возможностей;</w:t>
      </w:r>
    </w:p>
    <w:p w:rsidR="00630F6C" w:rsidRPr="00E140FE" w:rsidRDefault="00630F6C" w:rsidP="00E140FE">
      <w:pPr>
        <w:jc w:val="both"/>
        <w:rPr>
          <w:rFonts w:ascii="Times New Roman" w:hAnsi="Times New Roman" w:cs="Times New Roman"/>
          <w:sz w:val="24"/>
          <w:szCs w:val="24"/>
        </w:rPr>
      </w:pPr>
      <w:r w:rsidRPr="00E140FE">
        <w:rPr>
          <w:rFonts w:ascii="Times New Roman" w:hAnsi="Times New Roman" w:cs="Times New Roman"/>
          <w:sz w:val="24"/>
          <w:szCs w:val="24"/>
        </w:rPr>
        <w:t>• Документирование процессов детского развития в проектной практике;</w:t>
      </w:r>
    </w:p>
    <w:p w:rsidR="00630F6C" w:rsidRPr="00E140FE" w:rsidRDefault="00630F6C" w:rsidP="00E140FE">
      <w:pPr>
        <w:jc w:val="both"/>
        <w:rPr>
          <w:rFonts w:ascii="Times New Roman" w:hAnsi="Times New Roman" w:cs="Times New Roman"/>
          <w:sz w:val="24"/>
          <w:szCs w:val="24"/>
        </w:rPr>
      </w:pPr>
      <w:r w:rsidRPr="00E140FE">
        <w:rPr>
          <w:rFonts w:ascii="Times New Roman" w:hAnsi="Times New Roman" w:cs="Times New Roman"/>
          <w:sz w:val="24"/>
          <w:szCs w:val="24"/>
        </w:rPr>
        <w:t>• Методический кластер детского сада-маркеры взаимодействия;</w:t>
      </w:r>
    </w:p>
    <w:p w:rsidR="00630F6C" w:rsidRPr="00E140FE" w:rsidRDefault="00630F6C" w:rsidP="00E140FE">
      <w:pPr>
        <w:jc w:val="both"/>
        <w:rPr>
          <w:rFonts w:ascii="Times New Roman" w:hAnsi="Times New Roman" w:cs="Times New Roman"/>
          <w:sz w:val="24"/>
          <w:szCs w:val="24"/>
        </w:rPr>
      </w:pPr>
      <w:r w:rsidRPr="00E140FE">
        <w:rPr>
          <w:rFonts w:ascii="Times New Roman" w:hAnsi="Times New Roman" w:cs="Times New Roman"/>
          <w:sz w:val="24"/>
          <w:szCs w:val="24"/>
        </w:rPr>
        <w:t>• И многие другие.</w:t>
      </w:r>
    </w:p>
    <w:p w:rsidR="00630F6C" w:rsidRPr="00E140FE" w:rsidRDefault="00630F6C" w:rsidP="00E140F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140FE">
        <w:rPr>
          <w:rFonts w:ascii="Times New Roman" w:hAnsi="Times New Roman" w:cs="Times New Roman"/>
          <w:sz w:val="24"/>
          <w:szCs w:val="24"/>
        </w:rPr>
        <w:t>По окончанию мероприятия руководителям будет выдано Удостоверение установленного</w:t>
      </w:r>
    </w:p>
    <w:p w:rsidR="00630F6C" w:rsidRPr="00E140FE" w:rsidRDefault="00630F6C" w:rsidP="00E140FE">
      <w:pPr>
        <w:jc w:val="both"/>
        <w:rPr>
          <w:rFonts w:ascii="Times New Roman" w:hAnsi="Times New Roman" w:cs="Times New Roman"/>
          <w:sz w:val="24"/>
          <w:szCs w:val="24"/>
        </w:rPr>
      </w:pPr>
      <w:r w:rsidRPr="00E140FE">
        <w:rPr>
          <w:rFonts w:ascii="Times New Roman" w:hAnsi="Times New Roman" w:cs="Times New Roman"/>
          <w:sz w:val="24"/>
          <w:szCs w:val="24"/>
        </w:rPr>
        <w:t>образца, подтверждающее повышение квалификации с указанием академических часов.</w:t>
      </w:r>
    </w:p>
    <w:p w:rsidR="00514A7E" w:rsidRPr="00E140FE" w:rsidRDefault="00514A7E" w:rsidP="00E140FE">
      <w:pPr>
        <w:jc w:val="both"/>
        <w:rPr>
          <w:rFonts w:ascii="Times New Roman" w:hAnsi="Times New Roman" w:cs="Times New Roman"/>
          <w:sz w:val="24"/>
          <w:szCs w:val="24"/>
        </w:rPr>
      </w:pPr>
      <w:r w:rsidRPr="00E140FE">
        <w:rPr>
          <w:rFonts w:ascii="Times New Roman" w:hAnsi="Times New Roman" w:cs="Times New Roman"/>
          <w:sz w:val="24"/>
          <w:szCs w:val="24"/>
        </w:rPr>
        <w:t xml:space="preserve">Более подробная информация размещена на сайте: </w:t>
      </w:r>
      <w:hyperlink r:id="rId4" w:history="1">
        <w:r w:rsidRPr="00E140FE">
          <w:rPr>
            <w:rStyle w:val="a3"/>
            <w:rFonts w:ascii="Times New Roman" w:hAnsi="Times New Roman" w:cs="Times New Roman"/>
            <w:sz w:val="24"/>
            <w:szCs w:val="24"/>
          </w:rPr>
          <w:t>https://www.prof5plus.com/</w:t>
        </w:r>
      </w:hyperlink>
      <w:r w:rsidRPr="00E140F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14A7E" w:rsidRPr="00E14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04"/>
    <w:rsid w:val="00112EDC"/>
    <w:rsid w:val="004D0B35"/>
    <w:rsid w:val="00514A7E"/>
    <w:rsid w:val="00630F6C"/>
    <w:rsid w:val="00D84F04"/>
    <w:rsid w:val="00E1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A993"/>
  <w15:chartTrackingRefBased/>
  <w15:docId w15:val="{77F7537C-F261-492C-8420-5E956A0E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A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of5plu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2024-01-22T11:44:00Z</dcterms:created>
  <dcterms:modified xsi:type="dcterms:W3CDTF">2024-01-22T11:54:00Z</dcterms:modified>
</cp:coreProperties>
</file>