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19" w:rsidRPr="002205CA" w:rsidRDefault="00F76519" w:rsidP="00B930DC">
      <w:pPr>
        <w:pStyle w:val="a5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ДЕПАРТАМЕНТ ОБРАЗОВ</w:t>
      </w:r>
      <w:r w:rsidR="002205CA">
        <w:rPr>
          <w:rFonts w:ascii="Times New Roman" w:hAnsi="Times New Roman" w:cs="Times New Roman"/>
          <w:sz w:val="28"/>
          <w:szCs w:val="28"/>
        </w:rPr>
        <w:t>АНИЯ АДМИНИСТРАЦИИ ГОРОДА ПЕРМИ</w:t>
      </w:r>
    </w:p>
    <w:p w:rsidR="00F76519" w:rsidRPr="002205CA" w:rsidRDefault="00F76519" w:rsidP="00F76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ОТДЕЛ ОБРАЗОВАНИЯ ПЕРМСКОЙ ЕПАРХИИ</w:t>
      </w:r>
    </w:p>
    <w:p w:rsidR="00F76519" w:rsidRPr="002205CA" w:rsidRDefault="00F76519" w:rsidP="00F76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519" w:rsidRPr="002205CA" w:rsidRDefault="00F76519" w:rsidP="00F76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МАОУ «СОШ № 153 С УГЛУБЛЕННЫМ</w:t>
      </w:r>
      <w:r w:rsidR="00066574" w:rsidRPr="002205CA">
        <w:rPr>
          <w:rFonts w:ascii="Times New Roman" w:hAnsi="Times New Roman" w:cs="Times New Roman"/>
          <w:sz w:val="28"/>
          <w:szCs w:val="28"/>
        </w:rPr>
        <w:t xml:space="preserve"> ИЗУЧЕНИЕМ ИНОСТРАННЫХ ЯЗЫКОВ» г</w:t>
      </w:r>
      <w:proofErr w:type="gramStart"/>
      <w:r w:rsidRPr="002205C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205CA">
        <w:rPr>
          <w:rFonts w:ascii="Times New Roman" w:hAnsi="Times New Roman" w:cs="Times New Roman"/>
          <w:sz w:val="28"/>
          <w:szCs w:val="28"/>
        </w:rPr>
        <w:t>ЕРМИ</w:t>
      </w:r>
    </w:p>
    <w:p w:rsidR="00F76519" w:rsidRPr="002205CA" w:rsidRDefault="001D4D56" w:rsidP="00F76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D56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55.8pt;margin-top:6.2pt;width:544.5pt;height:0;flip:y;z-index:251656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" strokeweight="3.5pt"/>
        </w:pict>
      </w:r>
      <w:r w:rsidRPr="001D4D56">
        <w:rPr>
          <w:rFonts w:ascii="Times New Roman" w:hAnsi="Times New Roman" w:cs="Times New Roman"/>
          <w:noProof/>
          <w:sz w:val="28"/>
          <w:szCs w:val="28"/>
        </w:rPr>
        <w:pict>
          <v:shape id="AutoShape 3" o:spid="_x0000_s1028" type="#_x0000_t32" style="position:absolute;left:0;text-align:left;margin-left:-55.8pt;margin-top:12.95pt;width:544.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F1UHgIAADwEAAAOAAAAZHJzL2Uyb0RvYy54bWysU02P2jAQvVfqf7ByhyRsYC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" strokeweight="1pt"/>
        </w:pict>
      </w:r>
      <w:r w:rsidRPr="001D4D56">
        <w:rPr>
          <w:rFonts w:ascii="Times New Roman" w:hAnsi="Times New Roman" w:cs="Times New Roman"/>
          <w:noProof/>
          <w:sz w:val="28"/>
          <w:szCs w:val="28"/>
        </w:rPr>
        <w:pict>
          <v:shape id="AutoShape 4" o:spid="_x0000_s1027" type="#_x0000_t32" style="position:absolute;left:0;text-align:left;margin-left:-55.8pt;margin-top:16.7pt;width:544.5pt;height:0;z-index:2516587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dLHg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" strokeweight="1pt"/>
        </w:pict>
      </w:r>
    </w:p>
    <w:p w:rsidR="00F76519" w:rsidRPr="002205CA" w:rsidRDefault="00F76519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6519" w:rsidRPr="002205CA" w:rsidRDefault="00F76519" w:rsidP="00F76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Руководителям и педагогам</w:t>
      </w:r>
    </w:p>
    <w:p w:rsidR="00F76519" w:rsidRPr="002205CA" w:rsidRDefault="00F76519" w:rsidP="00F76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общеобразовательных школ</w:t>
      </w:r>
    </w:p>
    <w:p w:rsidR="00F76519" w:rsidRPr="002205CA" w:rsidRDefault="00F76519" w:rsidP="00F76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B6384">
        <w:rPr>
          <w:rFonts w:ascii="Times New Roman" w:hAnsi="Times New Roman" w:cs="Times New Roman"/>
          <w:sz w:val="28"/>
          <w:szCs w:val="28"/>
        </w:rPr>
        <w:t xml:space="preserve"> </w:t>
      </w:r>
      <w:r w:rsidRPr="002205CA">
        <w:rPr>
          <w:rFonts w:ascii="Times New Roman" w:hAnsi="Times New Roman" w:cs="Times New Roman"/>
          <w:sz w:val="28"/>
          <w:szCs w:val="28"/>
        </w:rPr>
        <w:t>Перми</w:t>
      </w:r>
    </w:p>
    <w:p w:rsidR="00F76519" w:rsidRPr="002205CA" w:rsidRDefault="00F76519" w:rsidP="00F76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6519" w:rsidRPr="002205CA" w:rsidRDefault="00F76519" w:rsidP="00F76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6519" w:rsidRPr="002205CA" w:rsidRDefault="00F76519" w:rsidP="00F76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F76519" w:rsidRPr="002205CA" w:rsidRDefault="00F76519" w:rsidP="00F76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3D43" w:rsidRPr="002205CA" w:rsidRDefault="00F76519" w:rsidP="0006657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5CA">
        <w:rPr>
          <w:rFonts w:ascii="Times New Roman" w:hAnsi="Times New Roman" w:cs="Times New Roman"/>
          <w:sz w:val="28"/>
          <w:szCs w:val="28"/>
        </w:rPr>
        <w:t xml:space="preserve">Департамент образования администрации города Перми, Отдел образования Пермской епархии, МАОУ «СОШ № 153 с </w:t>
      </w:r>
      <w:proofErr w:type="gramStart"/>
      <w:r w:rsidRPr="002205CA">
        <w:rPr>
          <w:rFonts w:ascii="Times New Roman" w:hAnsi="Times New Roman" w:cs="Times New Roman"/>
          <w:sz w:val="28"/>
          <w:szCs w:val="28"/>
        </w:rPr>
        <w:t>углубленным</w:t>
      </w:r>
      <w:proofErr w:type="gramEnd"/>
      <w:r w:rsidRPr="002205CA">
        <w:rPr>
          <w:rFonts w:ascii="Times New Roman" w:hAnsi="Times New Roman" w:cs="Times New Roman"/>
          <w:sz w:val="28"/>
          <w:szCs w:val="28"/>
        </w:rPr>
        <w:t xml:space="preserve"> изучением ино</w:t>
      </w:r>
      <w:r w:rsidR="00EB6384">
        <w:rPr>
          <w:rFonts w:ascii="Times New Roman" w:hAnsi="Times New Roman" w:cs="Times New Roman"/>
          <w:sz w:val="28"/>
          <w:szCs w:val="28"/>
        </w:rPr>
        <w:t xml:space="preserve">странных языков» </w:t>
      </w:r>
      <w:proofErr w:type="gramStart"/>
      <w:r w:rsidR="00EB638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B6384">
        <w:rPr>
          <w:rFonts w:ascii="Times New Roman" w:hAnsi="Times New Roman" w:cs="Times New Roman"/>
          <w:sz w:val="28"/>
          <w:szCs w:val="28"/>
        </w:rPr>
        <w:t>. Перми в 2023</w:t>
      </w:r>
      <w:r w:rsidRPr="002205CA">
        <w:rPr>
          <w:rFonts w:ascii="Times New Roman" w:hAnsi="Times New Roman" w:cs="Times New Roman"/>
          <w:sz w:val="28"/>
          <w:szCs w:val="28"/>
        </w:rPr>
        <w:t xml:space="preserve"> году проводят </w:t>
      </w:r>
      <w:r w:rsidRPr="002205C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B638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205CA">
        <w:rPr>
          <w:rFonts w:ascii="Times New Roman" w:hAnsi="Times New Roman" w:cs="Times New Roman"/>
          <w:sz w:val="28"/>
          <w:szCs w:val="28"/>
        </w:rPr>
        <w:t xml:space="preserve"> городскую </w:t>
      </w:r>
      <w:r w:rsidRPr="0022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практико-ориентированную</w:t>
      </w:r>
      <w:r w:rsidR="00EB6384" w:rsidRPr="00EB6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6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педагогическую</w:t>
      </w:r>
      <w:r w:rsidR="00FC44E9" w:rsidRPr="0022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конференцию по духовно-нравственному воспитанию обучающихся</w:t>
      </w:r>
      <w:r w:rsidR="00EB6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30DC" w:rsidRPr="0022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B6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Судьба России: духовность в современной школе </w:t>
      </w:r>
      <w:r w:rsidR="00B930DC" w:rsidRPr="0022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A57A58" w:rsidRDefault="00F76519" w:rsidP="000665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Для участия в работе конференции пригл</w:t>
      </w:r>
      <w:r w:rsidR="00956F25">
        <w:rPr>
          <w:rFonts w:ascii="Times New Roman" w:hAnsi="Times New Roman" w:cs="Times New Roman"/>
          <w:sz w:val="28"/>
          <w:szCs w:val="28"/>
        </w:rPr>
        <w:t>ашаются руководители и педагоги</w:t>
      </w:r>
      <w:r w:rsidRPr="002205CA">
        <w:rPr>
          <w:rFonts w:ascii="Times New Roman" w:hAnsi="Times New Roman" w:cs="Times New Roman"/>
          <w:sz w:val="28"/>
          <w:szCs w:val="28"/>
        </w:rPr>
        <w:t xml:space="preserve"> </w:t>
      </w:r>
      <w:r w:rsidR="00EB6384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учреждений, </w:t>
      </w:r>
      <w:r w:rsidRPr="002205CA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образования.</w:t>
      </w:r>
      <w:r w:rsidR="00A57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519" w:rsidRPr="002205CA" w:rsidRDefault="00A57A58" w:rsidP="000665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конференции примут участие представители культуры: ученые, деятели искусств, спортсмены  и священнослужители.</w:t>
      </w:r>
    </w:p>
    <w:p w:rsidR="00F76519" w:rsidRPr="002205CA" w:rsidRDefault="00F76519" w:rsidP="000665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 w:rsidR="00EB6384">
        <w:rPr>
          <w:rFonts w:ascii="Times New Roman" w:hAnsi="Times New Roman" w:cs="Times New Roman"/>
          <w:b/>
          <w:sz w:val="28"/>
          <w:szCs w:val="28"/>
        </w:rPr>
        <w:t>6 апреля 2023</w:t>
      </w:r>
      <w:r w:rsidRPr="002205C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2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МАОУ «СОШ № 153 с углубленным изучен</w:t>
      </w:r>
      <w:r w:rsidR="00FA00BC" w:rsidRPr="0022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ием иностранных языков»</w:t>
      </w:r>
      <w:r w:rsidRPr="0022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адресу: </w:t>
      </w:r>
      <w:proofErr w:type="gramStart"/>
      <w:r w:rsidRPr="0022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22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Пермь, ул. Таймырская, 3</w:t>
      </w:r>
      <w:r w:rsidRPr="002205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519" w:rsidRPr="002205CA" w:rsidRDefault="00F76519" w:rsidP="0006657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Реги</w:t>
      </w:r>
      <w:r w:rsidR="00EB6384">
        <w:rPr>
          <w:rFonts w:ascii="Times New Roman" w:hAnsi="Times New Roman" w:cs="Times New Roman"/>
          <w:sz w:val="28"/>
          <w:szCs w:val="28"/>
        </w:rPr>
        <w:t>страция участников с 10:00 до 11</w:t>
      </w:r>
      <w:r w:rsidRPr="002205CA">
        <w:rPr>
          <w:rFonts w:ascii="Times New Roman" w:hAnsi="Times New Roman" w:cs="Times New Roman"/>
          <w:sz w:val="28"/>
          <w:szCs w:val="28"/>
        </w:rPr>
        <w:t xml:space="preserve">:00. </w:t>
      </w:r>
      <w:r w:rsidRPr="002205CA">
        <w:rPr>
          <w:rFonts w:ascii="Times New Roman" w:hAnsi="Times New Roman" w:cs="Times New Roman"/>
          <w:b/>
          <w:sz w:val="28"/>
          <w:szCs w:val="28"/>
        </w:rPr>
        <w:t xml:space="preserve">Начало </w:t>
      </w:r>
      <w:r w:rsidR="00EB6384">
        <w:rPr>
          <w:rFonts w:ascii="Times New Roman" w:hAnsi="Times New Roman" w:cs="Times New Roman"/>
          <w:b/>
          <w:sz w:val="28"/>
          <w:szCs w:val="28"/>
        </w:rPr>
        <w:t>конференции в 11</w:t>
      </w:r>
      <w:r w:rsidRPr="002205CA">
        <w:rPr>
          <w:rFonts w:ascii="Times New Roman" w:hAnsi="Times New Roman" w:cs="Times New Roman"/>
          <w:b/>
          <w:sz w:val="28"/>
          <w:szCs w:val="28"/>
        </w:rPr>
        <w:t>:00</w:t>
      </w:r>
      <w:r w:rsidRPr="002205CA">
        <w:rPr>
          <w:rFonts w:ascii="Times New Roman" w:hAnsi="Times New Roman" w:cs="Times New Roman"/>
          <w:sz w:val="28"/>
          <w:szCs w:val="28"/>
        </w:rPr>
        <w:t>.</w:t>
      </w:r>
    </w:p>
    <w:p w:rsidR="00F76519" w:rsidRPr="002205CA" w:rsidRDefault="00F76519" w:rsidP="000665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6519" w:rsidRPr="002205CA" w:rsidRDefault="00F76519" w:rsidP="000665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Цели конференции:</w:t>
      </w:r>
    </w:p>
    <w:p w:rsidR="00F76519" w:rsidRPr="002205CA" w:rsidRDefault="00F76519" w:rsidP="00956F25">
      <w:pPr>
        <w:numPr>
          <w:ilvl w:val="0"/>
          <w:numId w:val="1"/>
        </w:numPr>
        <w:tabs>
          <w:tab w:val="left" w:pos="709"/>
          <w:tab w:val="left" w:pos="110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Осмысление деятельности</w:t>
      </w:r>
      <w:r w:rsidR="00956F25">
        <w:rPr>
          <w:rFonts w:ascii="Times New Roman" w:hAnsi="Times New Roman" w:cs="Times New Roman"/>
          <w:sz w:val="28"/>
          <w:szCs w:val="28"/>
        </w:rPr>
        <w:t xml:space="preserve"> педагогов современной школы по </w:t>
      </w:r>
      <w:r w:rsidRPr="002205CA">
        <w:rPr>
          <w:rFonts w:ascii="Times New Roman" w:hAnsi="Times New Roman" w:cs="Times New Roman"/>
          <w:sz w:val="28"/>
          <w:szCs w:val="28"/>
        </w:rPr>
        <w:t xml:space="preserve">духовно-нравственному воспитанию обучающихся. </w:t>
      </w:r>
    </w:p>
    <w:p w:rsidR="00F76519" w:rsidRPr="002205CA" w:rsidRDefault="00F76519" w:rsidP="00066574">
      <w:pPr>
        <w:numPr>
          <w:ilvl w:val="0"/>
          <w:numId w:val="1"/>
        </w:numPr>
        <w:tabs>
          <w:tab w:val="left" w:pos="110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Выявление практических форм образовательной деятельности по реализации направления духовно-нравственного развития и воспитания обучающихся в ОУ. Распространение</w:t>
      </w:r>
      <w:r w:rsidR="00A02FCC">
        <w:rPr>
          <w:rFonts w:ascii="Times New Roman" w:hAnsi="Times New Roman" w:cs="Times New Roman"/>
          <w:sz w:val="28"/>
          <w:szCs w:val="28"/>
        </w:rPr>
        <w:t xml:space="preserve"> эффективного</w:t>
      </w:r>
      <w:r w:rsidRPr="002205CA">
        <w:rPr>
          <w:rFonts w:ascii="Times New Roman" w:hAnsi="Times New Roman" w:cs="Times New Roman"/>
          <w:sz w:val="28"/>
          <w:szCs w:val="28"/>
        </w:rPr>
        <w:t xml:space="preserve"> опыта.</w:t>
      </w:r>
    </w:p>
    <w:p w:rsidR="00F76519" w:rsidRPr="002205CA" w:rsidRDefault="00F76519" w:rsidP="00066574">
      <w:pPr>
        <w:numPr>
          <w:ilvl w:val="0"/>
          <w:numId w:val="1"/>
        </w:numPr>
        <w:tabs>
          <w:tab w:val="left" w:pos="110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 xml:space="preserve">Сотрудничество и </w:t>
      </w:r>
      <w:proofErr w:type="spellStart"/>
      <w:r w:rsidRPr="002205CA">
        <w:rPr>
          <w:rFonts w:ascii="Times New Roman" w:hAnsi="Times New Roman" w:cs="Times New Roman"/>
          <w:sz w:val="28"/>
          <w:szCs w:val="28"/>
        </w:rPr>
        <w:t>соработничество</w:t>
      </w:r>
      <w:proofErr w:type="spellEnd"/>
      <w:r w:rsidRPr="002205CA">
        <w:rPr>
          <w:rFonts w:ascii="Times New Roman" w:hAnsi="Times New Roman" w:cs="Times New Roman"/>
          <w:sz w:val="28"/>
          <w:szCs w:val="28"/>
        </w:rPr>
        <w:t xml:space="preserve"> в реализации образовательных проектов по духовно-нравственному воспитан</w:t>
      </w:r>
      <w:r w:rsidR="00A02FCC">
        <w:rPr>
          <w:rFonts w:ascii="Times New Roman" w:hAnsi="Times New Roman" w:cs="Times New Roman"/>
          <w:sz w:val="28"/>
          <w:szCs w:val="28"/>
        </w:rPr>
        <w:t>ию и социальному служению ОУ с о</w:t>
      </w:r>
      <w:r w:rsidRPr="002205CA">
        <w:rPr>
          <w:rFonts w:ascii="Times New Roman" w:hAnsi="Times New Roman" w:cs="Times New Roman"/>
          <w:sz w:val="28"/>
          <w:szCs w:val="28"/>
        </w:rPr>
        <w:t xml:space="preserve">тделом религиозного образования и </w:t>
      </w:r>
      <w:proofErr w:type="spellStart"/>
      <w:r w:rsidRPr="002205CA"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 w:rsidRPr="002205CA">
        <w:rPr>
          <w:rFonts w:ascii="Times New Roman" w:hAnsi="Times New Roman" w:cs="Times New Roman"/>
          <w:sz w:val="28"/>
          <w:szCs w:val="28"/>
        </w:rPr>
        <w:t xml:space="preserve"> Пермской епархии.</w:t>
      </w:r>
    </w:p>
    <w:p w:rsidR="005F3D43" w:rsidRPr="002205CA" w:rsidRDefault="005F3D43" w:rsidP="00066574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16261" w:rsidRPr="002205CA" w:rsidRDefault="005F3D43" w:rsidP="00316261">
      <w:pPr>
        <w:pStyle w:val="a4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2205CA">
        <w:rPr>
          <w:b/>
          <w:sz w:val="28"/>
          <w:szCs w:val="28"/>
        </w:rPr>
        <w:lastRenderedPageBreak/>
        <w:t>В программе конф</w:t>
      </w:r>
      <w:r w:rsidR="002A71FE" w:rsidRPr="002205CA">
        <w:rPr>
          <w:b/>
          <w:sz w:val="28"/>
          <w:szCs w:val="28"/>
        </w:rPr>
        <w:t>еренции планируется организация пленарного зас</w:t>
      </w:r>
      <w:r w:rsidR="00880C19" w:rsidRPr="002205CA">
        <w:rPr>
          <w:b/>
          <w:sz w:val="28"/>
          <w:szCs w:val="28"/>
        </w:rPr>
        <w:t xml:space="preserve">едания, </w:t>
      </w:r>
      <w:proofErr w:type="spellStart"/>
      <w:r w:rsidR="00880C19" w:rsidRPr="002205CA">
        <w:rPr>
          <w:b/>
          <w:sz w:val="28"/>
          <w:szCs w:val="28"/>
        </w:rPr>
        <w:t>постерной</w:t>
      </w:r>
      <w:proofErr w:type="spellEnd"/>
      <w:r w:rsidR="00880C19" w:rsidRPr="002205CA">
        <w:rPr>
          <w:b/>
          <w:sz w:val="28"/>
          <w:szCs w:val="28"/>
        </w:rPr>
        <w:t xml:space="preserve"> сессии, тематических круглых столов и</w:t>
      </w:r>
      <w:r w:rsidR="00316261" w:rsidRPr="002205CA">
        <w:rPr>
          <w:b/>
          <w:sz w:val="28"/>
          <w:szCs w:val="28"/>
        </w:rPr>
        <w:t xml:space="preserve"> секций.</w:t>
      </w:r>
    </w:p>
    <w:p w:rsidR="004366D9" w:rsidRPr="002205CA" w:rsidRDefault="00316261" w:rsidP="00316261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2205CA">
        <w:rPr>
          <w:b/>
          <w:sz w:val="28"/>
          <w:szCs w:val="28"/>
        </w:rPr>
        <w:t>Основные</w:t>
      </w:r>
      <w:r w:rsidR="00EB6384">
        <w:rPr>
          <w:b/>
          <w:sz w:val="28"/>
          <w:szCs w:val="28"/>
        </w:rPr>
        <w:t xml:space="preserve"> </w:t>
      </w:r>
      <w:r w:rsidRPr="002205CA">
        <w:rPr>
          <w:b/>
          <w:sz w:val="28"/>
          <w:szCs w:val="28"/>
        </w:rPr>
        <w:t>выступлени</w:t>
      </w:r>
      <w:r w:rsidR="00584A55" w:rsidRPr="002205CA">
        <w:rPr>
          <w:b/>
          <w:sz w:val="28"/>
          <w:szCs w:val="28"/>
        </w:rPr>
        <w:t>я</w:t>
      </w:r>
      <w:r w:rsidRPr="002205CA">
        <w:rPr>
          <w:b/>
          <w:sz w:val="28"/>
          <w:szCs w:val="28"/>
        </w:rPr>
        <w:t xml:space="preserve"> на </w:t>
      </w:r>
      <w:proofErr w:type="gramStart"/>
      <w:r w:rsidRPr="002205CA">
        <w:rPr>
          <w:b/>
          <w:sz w:val="28"/>
          <w:szCs w:val="28"/>
        </w:rPr>
        <w:t>пленарном</w:t>
      </w:r>
      <w:proofErr w:type="gramEnd"/>
      <w:r w:rsidRPr="002205CA">
        <w:rPr>
          <w:b/>
          <w:sz w:val="28"/>
          <w:szCs w:val="28"/>
        </w:rPr>
        <w:t>:</w:t>
      </w:r>
    </w:p>
    <w:p w:rsidR="00A57A58" w:rsidRPr="00DF6294" w:rsidRDefault="00A57A58" w:rsidP="00EB6F0C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DF6294">
        <w:rPr>
          <w:sz w:val="28"/>
          <w:szCs w:val="28"/>
        </w:rPr>
        <w:t>«Духовность</w:t>
      </w:r>
      <w:r w:rsidR="00DF6294" w:rsidRPr="00DF6294">
        <w:rPr>
          <w:sz w:val="28"/>
          <w:szCs w:val="28"/>
        </w:rPr>
        <w:t xml:space="preserve"> </w:t>
      </w:r>
      <w:r w:rsidR="00CA02DF">
        <w:rPr>
          <w:sz w:val="28"/>
          <w:szCs w:val="28"/>
        </w:rPr>
        <w:t>и  светское</w:t>
      </w:r>
      <w:r w:rsidR="00DF6294" w:rsidRPr="00DF6294">
        <w:rPr>
          <w:sz w:val="28"/>
          <w:szCs w:val="28"/>
        </w:rPr>
        <w:t xml:space="preserve"> </w:t>
      </w:r>
      <w:r w:rsidR="00114240">
        <w:rPr>
          <w:sz w:val="28"/>
          <w:szCs w:val="28"/>
        </w:rPr>
        <w:t xml:space="preserve"> Российское </w:t>
      </w:r>
      <w:r w:rsidR="00CA02DF">
        <w:rPr>
          <w:sz w:val="28"/>
          <w:szCs w:val="28"/>
        </w:rPr>
        <w:t>образование</w:t>
      </w:r>
      <w:r w:rsidRPr="00DF6294">
        <w:rPr>
          <w:sz w:val="28"/>
          <w:szCs w:val="28"/>
        </w:rPr>
        <w:t>»</w:t>
      </w:r>
      <w:r w:rsidR="00DF6294" w:rsidRPr="00DF6294">
        <w:rPr>
          <w:sz w:val="28"/>
          <w:szCs w:val="28"/>
        </w:rPr>
        <w:t>.</w:t>
      </w:r>
    </w:p>
    <w:p w:rsidR="00DF6294" w:rsidRPr="00DF6294" w:rsidRDefault="00DF6294" w:rsidP="00DF6294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DF6294">
        <w:rPr>
          <w:sz w:val="28"/>
          <w:szCs w:val="28"/>
        </w:rPr>
        <w:t>« Глобальные вызовы современности и духовный выбор учителя».</w:t>
      </w:r>
    </w:p>
    <w:p w:rsidR="00DF6294" w:rsidRPr="00DF6294" w:rsidRDefault="00CA02DF" w:rsidP="00DF629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необходимости реализации в современной школе </w:t>
      </w:r>
      <w:r w:rsidR="00114240">
        <w:rPr>
          <w:rFonts w:ascii="Times New Roman" w:hAnsi="Times New Roman" w:cs="Times New Roman"/>
          <w:sz w:val="28"/>
          <w:szCs w:val="28"/>
        </w:rPr>
        <w:t xml:space="preserve">идей </w:t>
      </w:r>
      <w:r w:rsidRPr="00DF6294">
        <w:rPr>
          <w:rFonts w:ascii="Times New Roman" w:hAnsi="Times New Roman" w:cs="Times New Roman"/>
          <w:sz w:val="28"/>
          <w:szCs w:val="28"/>
        </w:rPr>
        <w:t>педагогической системы К</w:t>
      </w:r>
      <w:r>
        <w:rPr>
          <w:rFonts w:ascii="Times New Roman" w:hAnsi="Times New Roman" w:cs="Times New Roman"/>
          <w:sz w:val="28"/>
          <w:szCs w:val="28"/>
        </w:rPr>
        <w:t>.Д.Ушинского:</w:t>
      </w:r>
      <w:r w:rsidR="00DF6294" w:rsidRPr="00DF6294">
        <w:rPr>
          <w:rFonts w:ascii="Times New Roman" w:hAnsi="Times New Roman" w:cs="Times New Roman"/>
          <w:sz w:val="28"/>
          <w:szCs w:val="28"/>
        </w:rPr>
        <w:t xml:space="preserve"> идей на</w:t>
      </w:r>
      <w:r>
        <w:rPr>
          <w:rFonts w:ascii="Times New Roman" w:hAnsi="Times New Roman" w:cs="Times New Roman"/>
          <w:sz w:val="28"/>
          <w:szCs w:val="28"/>
        </w:rPr>
        <w:t xml:space="preserve">родности и соборности в воспитании </w:t>
      </w:r>
      <w:r w:rsidR="00DF6294" w:rsidRPr="00DF629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F6294" w:rsidRPr="00DF6294" w:rsidRDefault="00DF6294" w:rsidP="00DF629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94">
        <w:rPr>
          <w:rFonts w:ascii="Times New Roman" w:hAnsi="Times New Roman" w:cs="Times New Roman"/>
          <w:sz w:val="28"/>
          <w:szCs w:val="28"/>
        </w:rPr>
        <w:t>«Духовность как категория синтет</w:t>
      </w:r>
      <w:r w:rsidR="00114240">
        <w:rPr>
          <w:rFonts w:ascii="Times New Roman" w:hAnsi="Times New Roman" w:cs="Times New Roman"/>
          <w:sz w:val="28"/>
          <w:szCs w:val="28"/>
        </w:rPr>
        <w:t>ического искусства</w:t>
      </w:r>
      <w:r w:rsidRPr="00DF6294">
        <w:rPr>
          <w:rFonts w:ascii="Times New Roman" w:hAnsi="Times New Roman" w:cs="Times New Roman"/>
          <w:sz w:val="28"/>
          <w:szCs w:val="28"/>
        </w:rPr>
        <w:t xml:space="preserve"> в современной школе</w:t>
      </w:r>
      <w:r w:rsidR="00473F58">
        <w:rPr>
          <w:rFonts w:ascii="Times New Roman" w:hAnsi="Times New Roman" w:cs="Times New Roman"/>
          <w:sz w:val="28"/>
          <w:szCs w:val="28"/>
        </w:rPr>
        <w:t>:</w:t>
      </w:r>
      <w:r w:rsidR="00FD63DF">
        <w:rPr>
          <w:rFonts w:ascii="Times New Roman" w:hAnsi="Times New Roman" w:cs="Times New Roman"/>
          <w:sz w:val="28"/>
          <w:szCs w:val="28"/>
        </w:rPr>
        <w:t xml:space="preserve"> психологический аспект</w:t>
      </w:r>
      <w:r w:rsidRPr="00DF6294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167676" w:rsidRPr="002205CA" w:rsidRDefault="00F279D0" w:rsidP="002205CA">
      <w:pPr>
        <w:pStyle w:val="a4"/>
        <w:spacing w:before="0" w:beforeAutospacing="0" w:after="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Содержание н</w:t>
      </w:r>
      <w:r w:rsidR="00316261" w:rsidRPr="002205CA">
        <w:rPr>
          <w:b/>
          <w:color w:val="333333"/>
          <w:sz w:val="28"/>
          <w:szCs w:val="28"/>
          <w:shd w:val="clear" w:color="auto" w:fill="FFFFFF"/>
        </w:rPr>
        <w:t>аправления работы</w:t>
      </w:r>
      <w:r w:rsidR="00A57A58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16261" w:rsidRPr="002205CA">
        <w:rPr>
          <w:b/>
          <w:color w:val="333333"/>
          <w:sz w:val="28"/>
          <w:szCs w:val="28"/>
          <w:shd w:val="clear" w:color="auto" w:fill="FFFFFF"/>
        </w:rPr>
        <w:t>постерной</w:t>
      </w:r>
      <w:proofErr w:type="spellEnd"/>
      <w:r w:rsidR="00316261" w:rsidRPr="002205CA">
        <w:rPr>
          <w:b/>
          <w:color w:val="333333"/>
          <w:sz w:val="28"/>
          <w:szCs w:val="28"/>
          <w:shd w:val="clear" w:color="auto" w:fill="FFFFFF"/>
        </w:rPr>
        <w:t xml:space="preserve"> сессии</w:t>
      </w:r>
      <w:r>
        <w:rPr>
          <w:b/>
          <w:color w:val="333333"/>
          <w:sz w:val="28"/>
          <w:szCs w:val="28"/>
          <w:shd w:val="clear" w:color="auto" w:fill="FFFFFF"/>
        </w:rPr>
        <w:t xml:space="preserve"> и основные темы для работы методических </w:t>
      </w:r>
      <w:r w:rsidR="009C671B">
        <w:rPr>
          <w:b/>
          <w:color w:val="333333"/>
          <w:sz w:val="28"/>
          <w:szCs w:val="28"/>
          <w:shd w:val="clear" w:color="auto" w:fill="FFFFFF"/>
        </w:rPr>
        <w:t>секций и круглых столов</w:t>
      </w:r>
      <w:r w:rsidR="00B675FC">
        <w:rPr>
          <w:b/>
          <w:color w:val="333333"/>
          <w:sz w:val="28"/>
          <w:szCs w:val="28"/>
          <w:shd w:val="clear" w:color="auto" w:fill="FFFFFF"/>
        </w:rPr>
        <w:t>:</w:t>
      </w:r>
    </w:p>
    <w:p w:rsidR="00F16C00" w:rsidRPr="002205CA" w:rsidRDefault="00F16C00" w:rsidP="002205C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157A5D" w:rsidRDefault="00F76519" w:rsidP="00157A5D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2205CA">
        <w:rPr>
          <w:color w:val="333333"/>
          <w:sz w:val="28"/>
          <w:szCs w:val="28"/>
          <w:shd w:val="clear" w:color="auto" w:fill="FFFFFF"/>
        </w:rPr>
        <w:t>«Педагогическ</w:t>
      </w:r>
      <w:r w:rsidR="00114240">
        <w:rPr>
          <w:color w:val="333333"/>
          <w:sz w:val="28"/>
          <w:szCs w:val="28"/>
          <w:shd w:val="clear" w:color="auto" w:fill="FFFFFF"/>
        </w:rPr>
        <w:t xml:space="preserve">ая практика   обращения к примерам духовных </w:t>
      </w:r>
      <w:r w:rsidR="00473F58">
        <w:rPr>
          <w:color w:val="333333"/>
          <w:sz w:val="28"/>
          <w:szCs w:val="28"/>
          <w:shd w:val="clear" w:color="auto" w:fill="FFFFFF"/>
        </w:rPr>
        <w:t>исканий</w:t>
      </w:r>
      <w:r w:rsidR="009C1CFE">
        <w:rPr>
          <w:color w:val="333333"/>
          <w:sz w:val="28"/>
          <w:szCs w:val="28"/>
          <w:shd w:val="clear" w:color="auto" w:fill="FFFFFF"/>
        </w:rPr>
        <w:t xml:space="preserve">, </w:t>
      </w:r>
      <w:r w:rsidR="009371FE">
        <w:rPr>
          <w:color w:val="333333"/>
          <w:sz w:val="28"/>
          <w:szCs w:val="28"/>
          <w:shd w:val="clear" w:color="auto" w:fill="FFFFFF"/>
        </w:rPr>
        <w:t>отражающих</w:t>
      </w:r>
      <w:r w:rsidR="009C1CFE">
        <w:rPr>
          <w:color w:val="333333"/>
          <w:sz w:val="28"/>
          <w:szCs w:val="28"/>
          <w:shd w:val="clear" w:color="auto" w:fill="FFFFFF"/>
        </w:rPr>
        <w:t xml:space="preserve"> особенности и предназначение</w:t>
      </w:r>
      <w:r w:rsidR="00473F58">
        <w:rPr>
          <w:color w:val="333333"/>
          <w:sz w:val="28"/>
          <w:szCs w:val="28"/>
          <w:shd w:val="clear" w:color="auto" w:fill="FFFFFF"/>
        </w:rPr>
        <w:t xml:space="preserve"> России</w:t>
      </w:r>
      <w:r w:rsidR="009371FE">
        <w:rPr>
          <w:color w:val="333333"/>
          <w:sz w:val="28"/>
          <w:szCs w:val="28"/>
          <w:shd w:val="clear" w:color="auto" w:fill="FFFFFF"/>
        </w:rPr>
        <w:t>»;</w:t>
      </w:r>
      <w:r w:rsidR="00157A5D" w:rsidRPr="00157A5D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157A5D" w:rsidRDefault="00157A5D" w:rsidP="00157A5D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«Педагогическая практика обращения к культурному наследию Михаила Михайловича Пришвина»;</w:t>
      </w:r>
      <w:r w:rsidRPr="00157A5D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157A5D" w:rsidRPr="00157A5D" w:rsidRDefault="00157A5D" w:rsidP="00157A5D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«Практика обращения к педагогическому наследию Константина Дмитриевича Ушинского в современной школе»;</w:t>
      </w:r>
    </w:p>
    <w:p w:rsidR="00956F25" w:rsidRPr="00956F25" w:rsidRDefault="00157A5D" w:rsidP="00956F25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«Педагогическая практика </w:t>
      </w:r>
      <w:r w:rsidR="009371FE" w:rsidRPr="002205CA">
        <w:rPr>
          <w:color w:val="333333"/>
          <w:sz w:val="28"/>
          <w:szCs w:val="28"/>
          <w:shd w:val="clear" w:color="auto" w:fill="FFFFFF"/>
        </w:rPr>
        <w:t>обраще</w:t>
      </w:r>
      <w:r w:rsidR="009371FE">
        <w:rPr>
          <w:color w:val="333333"/>
          <w:sz w:val="28"/>
          <w:szCs w:val="28"/>
          <w:shd w:val="clear" w:color="auto" w:fill="FFFFFF"/>
        </w:rPr>
        <w:t>ния к примерам силы духа,</w:t>
      </w:r>
      <w:r w:rsidR="003C0D89">
        <w:rPr>
          <w:color w:val="333333"/>
          <w:sz w:val="28"/>
          <w:szCs w:val="28"/>
          <w:shd w:val="clear" w:color="auto" w:fill="FFFFFF"/>
        </w:rPr>
        <w:t xml:space="preserve"> проявления</w:t>
      </w:r>
      <w:r w:rsidR="009371FE">
        <w:rPr>
          <w:color w:val="333333"/>
          <w:sz w:val="28"/>
          <w:szCs w:val="28"/>
          <w:shd w:val="clear" w:color="auto" w:fill="FFFFFF"/>
        </w:rPr>
        <w:t xml:space="preserve"> </w:t>
      </w:r>
      <w:r w:rsidR="003C0D89">
        <w:rPr>
          <w:color w:val="333333"/>
          <w:sz w:val="28"/>
          <w:szCs w:val="28"/>
          <w:shd w:val="clear" w:color="auto" w:fill="FFFFFF"/>
        </w:rPr>
        <w:t>воли и</w:t>
      </w:r>
      <w:r w:rsidR="00FD63DF">
        <w:rPr>
          <w:color w:val="333333"/>
          <w:sz w:val="28"/>
          <w:szCs w:val="28"/>
          <w:shd w:val="clear" w:color="auto" w:fill="FFFFFF"/>
        </w:rPr>
        <w:t xml:space="preserve"> любви</w:t>
      </w:r>
      <w:r w:rsidR="00114240">
        <w:rPr>
          <w:color w:val="333333"/>
          <w:sz w:val="28"/>
          <w:szCs w:val="28"/>
          <w:shd w:val="clear" w:color="auto" w:fill="FFFFFF"/>
        </w:rPr>
        <w:t xml:space="preserve"> русского народа</w:t>
      </w:r>
      <w:r w:rsidR="00FD63DF">
        <w:rPr>
          <w:color w:val="333333"/>
          <w:sz w:val="28"/>
          <w:szCs w:val="28"/>
          <w:shd w:val="clear" w:color="auto" w:fill="FFFFFF"/>
        </w:rPr>
        <w:t xml:space="preserve"> в</w:t>
      </w:r>
      <w:r w:rsidR="009371FE">
        <w:rPr>
          <w:color w:val="333333"/>
          <w:sz w:val="28"/>
          <w:szCs w:val="28"/>
          <w:shd w:val="clear" w:color="auto" w:fill="FFFFFF"/>
        </w:rPr>
        <w:t xml:space="preserve"> </w:t>
      </w:r>
      <w:r w:rsidR="00F76519" w:rsidRPr="002205CA">
        <w:rPr>
          <w:color w:val="333333"/>
          <w:sz w:val="28"/>
          <w:szCs w:val="28"/>
          <w:shd w:val="clear" w:color="auto" w:fill="FFFFFF"/>
        </w:rPr>
        <w:t>культурном наследии: музыке,</w:t>
      </w:r>
      <w:r w:rsidR="009C671B">
        <w:rPr>
          <w:color w:val="333333"/>
          <w:sz w:val="28"/>
          <w:szCs w:val="28"/>
          <w:shd w:val="clear" w:color="auto" w:fill="FFFFFF"/>
        </w:rPr>
        <w:t xml:space="preserve"> живописи, поэзии</w:t>
      </w:r>
      <w:r w:rsidR="00645492">
        <w:rPr>
          <w:color w:val="333333"/>
          <w:sz w:val="28"/>
          <w:szCs w:val="28"/>
          <w:shd w:val="clear" w:color="auto" w:fill="FFFFFF"/>
        </w:rPr>
        <w:t xml:space="preserve">, истории, кинематографе, </w:t>
      </w:r>
      <w:r w:rsidR="00F76519" w:rsidRPr="002205CA">
        <w:rPr>
          <w:color w:val="333333"/>
          <w:sz w:val="28"/>
          <w:szCs w:val="28"/>
          <w:shd w:val="clear" w:color="auto" w:fill="FFFFFF"/>
        </w:rPr>
        <w:t>художественных текстах»;</w:t>
      </w:r>
    </w:p>
    <w:p w:rsidR="00956F25" w:rsidRDefault="009371FE" w:rsidP="00956F25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«Пе</w:t>
      </w:r>
      <w:r w:rsidR="009C671B">
        <w:rPr>
          <w:color w:val="333333"/>
          <w:sz w:val="28"/>
          <w:szCs w:val="28"/>
          <w:shd w:val="clear" w:color="auto" w:fill="FFFFFF"/>
        </w:rPr>
        <w:t>дагогическая практика вовлечения</w:t>
      </w:r>
      <w:r>
        <w:rPr>
          <w:color w:val="333333"/>
          <w:sz w:val="28"/>
          <w:szCs w:val="28"/>
          <w:shd w:val="clear" w:color="auto" w:fill="FFFFFF"/>
        </w:rPr>
        <w:t xml:space="preserve"> семьи ребенка в дела </w:t>
      </w:r>
      <w:r w:rsidR="003C0D89">
        <w:rPr>
          <w:color w:val="333333"/>
          <w:sz w:val="28"/>
          <w:szCs w:val="28"/>
          <w:shd w:val="clear" w:color="auto" w:fill="FFFFFF"/>
        </w:rPr>
        <w:t>б</w:t>
      </w:r>
      <w:r>
        <w:rPr>
          <w:color w:val="333333"/>
          <w:sz w:val="28"/>
          <w:szCs w:val="28"/>
          <w:shd w:val="clear" w:color="auto" w:fill="FFFFFF"/>
        </w:rPr>
        <w:t>лаго</w:t>
      </w:r>
      <w:r w:rsidR="003C0D89">
        <w:rPr>
          <w:color w:val="333333"/>
          <w:sz w:val="28"/>
          <w:szCs w:val="28"/>
          <w:shd w:val="clear" w:color="auto" w:fill="FFFFFF"/>
        </w:rPr>
        <w:t xml:space="preserve">творительности </w:t>
      </w:r>
      <w:r>
        <w:rPr>
          <w:color w:val="333333"/>
          <w:sz w:val="28"/>
          <w:szCs w:val="28"/>
          <w:shd w:val="clear" w:color="auto" w:fill="FFFFFF"/>
        </w:rPr>
        <w:t xml:space="preserve"> и милосе</w:t>
      </w:r>
      <w:r w:rsidR="003C0D89">
        <w:rPr>
          <w:color w:val="333333"/>
          <w:sz w:val="28"/>
          <w:szCs w:val="28"/>
          <w:shd w:val="clear" w:color="auto" w:fill="FFFFFF"/>
        </w:rPr>
        <w:t>рдия</w:t>
      </w:r>
      <w:r>
        <w:rPr>
          <w:color w:val="333333"/>
          <w:sz w:val="28"/>
          <w:szCs w:val="28"/>
          <w:shd w:val="clear" w:color="auto" w:fill="FFFFFF"/>
        </w:rPr>
        <w:t>»</w:t>
      </w:r>
      <w:r w:rsidR="003C0D89">
        <w:rPr>
          <w:color w:val="333333"/>
          <w:sz w:val="28"/>
          <w:szCs w:val="28"/>
          <w:shd w:val="clear" w:color="auto" w:fill="FFFFFF"/>
        </w:rPr>
        <w:t>;</w:t>
      </w:r>
    </w:p>
    <w:p w:rsidR="00FC44E9" w:rsidRDefault="009371FE" w:rsidP="00F279D0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«</w:t>
      </w:r>
      <w:proofErr w:type="spellStart"/>
      <w:r>
        <w:rPr>
          <w:color w:val="333333"/>
          <w:sz w:val="28"/>
          <w:szCs w:val="28"/>
          <w:shd w:val="clear" w:color="auto" w:fill="FFFFFF"/>
        </w:rPr>
        <w:t>Волонтерство</w:t>
      </w:r>
      <w:proofErr w:type="spellEnd"/>
      <w:r w:rsidR="003C0D89">
        <w:rPr>
          <w:color w:val="333333"/>
          <w:sz w:val="28"/>
          <w:szCs w:val="28"/>
          <w:shd w:val="clear" w:color="auto" w:fill="FFFFFF"/>
        </w:rPr>
        <w:t xml:space="preserve"> как социальное служение</w:t>
      </w:r>
      <w:r>
        <w:rPr>
          <w:color w:val="333333"/>
          <w:sz w:val="28"/>
          <w:szCs w:val="28"/>
          <w:shd w:val="clear" w:color="auto" w:fill="FFFFFF"/>
        </w:rPr>
        <w:t xml:space="preserve"> в современной школе. Представление опыта  совместной </w:t>
      </w:r>
      <w:r w:rsidR="003C0D89">
        <w:rPr>
          <w:color w:val="333333"/>
          <w:sz w:val="28"/>
          <w:szCs w:val="28"/>
          <w:shd w:val="clear" w:color="auto" w:fill="FFFFFF"/>
        </w:rPr>
        <w:t xml:space="preserve"> детско-взрослой деятельности по данному направлению </w:t>
      </w:r>
      <w:r>
        <w:rPr>
          <w:color w:val="333333"/>
          <w:sz w:val="28"/>
          <w:szCs w:val="28"/>
          <w:shd w:val="clear" w:color="auto" w:fill="FFFFFF"/>
        </w:rPr>
        <w:t>»</w:t>
      </w:r>
      <w:r w:rsidR="00645492">
        <w:rPr>
          <w:color w:val="333333"/>
          <w:sz w:val="28"/>
          <w:szCs w:val="28"/>
          <w:shd w:val="clear" w:color="auto" w:fill="FFFFFF"/>
        </w:rPr>
        <w:t>;</w:t>
      </w:r>
    </w:p>
    <w:p w:rsidR="00157A5D" w:rsidRDefault="00157A5D" w:rsidP="00F279D0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«Духовность в искусстве и образовании».</w:t>
      </w:r>
    </w:p>
    <w:p w:rsidR="00167676" w:rsidRPr="002205CA" w:rsidRDefault="00167676" w:rsidP="00956F25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316261" w:rsidRDefault="00316261" w:rsidP="002205CA">
      <w:pPr>
        <w:pStyle w:val="a4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  <w:r w:rsidRPr="002205CA">
        <w:rPr>
          <w:b/>
          <w:color w:val="333333"/>
          <w:sz w:val="28"/>
          <w:szCs w:val="28"/>
          <w:shd w:val="clear" w:color="auto" w:fill="FFFFFF"/>
        </w:rPr>
        <w:t xml:space="preserve"> Работа тема</w:t>
      </w:r>
      <w:r w:rsidR="00F16C00" w:rsidRPr="002205CA">
        <w:rPr>
          <w:b/>
          <w:color w:val="333333"/>
          <w:sz w:val="28"/>
          <w:szCs w:val="28"/>
          <w:shd w:val="clear" w:color="auto" w:fill="FFFFFF"/>
        </w:rPr>
        <w:t>тических круглых столов и секций</w:t>
      </w:r>
      <w:r w:rsidRPr="002205CA">
        <w:rPr>
          <w:b/>
          <w:color w:val="333333"/>
          <w:sz w:val="28"/>
          <w:szCs w:val="28"/>
          <w:shd w:val="clear" w:color="auto" w:fill="FFFFFF"/>
        </w:rPr>
        <w:t>:</w:t>
      </w:r>
    </w:p>
    <w:p w:rsidR="00B675FC" w:rsidRPr="002205CA" w:rsidRDefault="00B675FC" w:rsidP="002205CA">
      <w:pPr>
        <w:pStyle w:val="a4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</w:p>
    <w:p w:rsidR="002134C0" w:rsidRDefault="002205CA" w:rsidP="002134C0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2205CA">
        <w:rPr>
          <w:color w:val="333333"/>
          <w:sz w:val="28"/>
          <w:szCs w:val="28"/>
          <w:shd w:val="clear" w:color="auto" w:fill="FFFFFF"/>
        </w:rPr>
        <w:t xml:space="preserve">Секция </w:t>
      </w:r>
      <w:r w:rsidR="00665A0A">
        <w:rPr>
          <w:color w:val="333333"/>
          <w:sz w:val="28"/>
          <w:szCs w:val="28"/>
          <w:shd w:val="clear" w:color="auto" w:fill="FFFFFF"/>
        </w:rPr>
        <w:t>для</w:t>
      </w:r>
      <w:r w:rsidR="00A57A58">
        <w:rPr>
          <w:color w:val="333333"/>
          <w:sz w:val="28"/>
          <w:szCs w:val="28"/>
          <w:shd w:val="clear" w:color="auto" w:fill="FFFFFF"/>
        </w:rPr>
        <w:t xml:space="preserve"> </w:t>
      </w:r>
      <w:r w:rsidR="00A57A58" w:rsidRPr="00A57A58">
        <w:rPr>
          <w:b/>
          <w:color w:val="333333"/>
          <w:sz w:val="28"/>
          <w:szCs w:val="28"/>
          <w:shd w:val="clear" w:color="auto" w:fill="FFFFFF"/>
        </w:rPr>
        <w:t>советников по воспитанию</w:t>
      </w:r>
      <w:r w:rsidR="00A57A58">
        <w:rPr>
          <w:color w:val="333333"/>
          <w:sz w:val="28"/>
          <w:szCs w:val="28"/>
          <w:shd w:val="clear" w:color="auto" w:fill="FFFFFF"/>
        </w:rPr>
        <w:t xml:space="preserve"> и</w:t>
      </w:r>
      <w:r w:rsidR="00665A0A">
        <w:rPr>
          <w:color w:val="333333"/>
          <w:sz w:val="28"/>
          <w:szCs w:val="28"/>
          <w:shd w:val="clear" w:color="auto" w:fill="FFFFFF"/>
        </w:rPr>
        <w:t xml:space="preserve"> </w:t>
      </w:r>
      <w:r w:rsidR="00A57A58" w:rsidRPr="00A57A58">
        <w:rPr>
          <w:b/>
          <w:color w:val="333333"/>
          <w:sz w:val="28"/>
          <w:szCs w:val="28"/>
          <w:shd w:val="clear" w:color="auto" w:fill="FFFFFF"/>
        </w:rPr>
        <w:t>координаторов школ по духовно-нравственному воспитанию</w:t>
      </w:r>
      <w:r w:rsidR="00F877AA">
        <w:rPr>
          <w:b/>
          <w:color w:val="333333"/>
          <w:sz w:val="28"/>
          <w:szCs w:val="28"/>
          <w:shd w:val="clear" w:color="auto" w:fill="FFFFFF"/>
        </w:rPr>
        <w:t xml:space="preserve">. </w:t>
      </w:r>
      <w:r w:rsidR="00F877AA">
        <w:rPr>
          <w:color w:val="333333"/>
          <w:sz w:val="28"/>
          <w:szCs w:val="28"/>
          <w:shd w:val="clear" w:color="auto" w:fill="FFFFFF"/>
        </w:rPr>
        <w:t>Круглый стол «</w:t>
      </w:r>
      <w:r w:rsidR="009C671B">
        <w:rPr>
          <w:color w:val="333333"/>
          <w:sz w:val="28"/>
          <w:szCs w:val="28"/>
          <w:shd w:val="clear" w:color="auto" w:fill="FFFFFF"/>
        </w:rPr>
        <w:t>Осмысление  п</w:t>
      </w:r>
      <w:r w:rsidR="007D6923">
        <w:rPr>
          <w:color w:val="333333"/>
          <w:sz w:val="28"/>
          <w:szCs w:val="28"/>
          <w:shd w:val="clear" w:color="auto" w:fill="FFFFFF"/>
        </w:rPr>
        <w:t>е</w:t>
      </w:r>
      <w:r w:rsidR="009C671B">
        <w:rPr>
          <w:color w:val="333333"/>
          <w:sz w:val="28"/>
          <w:szCs w:val="28"/>
          <w:shd w:val="clear" w:color="auto" w:fill="FFFFFF"/>
        </w:rPr>
        <w:t>дагогических инициатив духовного воспитания в школе  и реализация педагогических</w:t>
      </w:r>
      <w:r w:rsidR="007D6923">
        <w:rPr>
          <w:color w:val="333333"/>
          <w:sz w:val="28"/>
          <w:szCs w:val="28"/>
          <w:shd w:val="clear" w:color="auto" w:fill="FFFFFF"/>
        </w:rPr>
        <w:t xml:space="preserve"> </w:t>
      </w:r>
      <w:r w:rsidR="009C671B">
        <w:rPr>
          <w:color w:val="333333"/>
          <w:sz w:val="28"/>
          <w:szCs w:val="28"/>
          <w:shd w:val="clear" w:color="auto" w:fill="FFFFFF"/>
        </w:rPr>
        <w:t>практик</w:t>
      </w:r>
      <w:r w:rsidR="00CA02DF">
        <w:rPr>
          <w:color w:val="333333"/>
          <w:sz w:val="28"/>
          <w:szCs w:val="28"/>
          <w:shd w:val="clear" w:color="auto" w:fill="FFFFFF"/>
        </w:rPr>
        <w:t xml:space="preserve"> </w:t>
      </w:r>
      <w:r w:rsidR="007D6923">
        <w:rPr>
          <w:color w:val="333333"/>
          <w:sz w:val="28"/>
          <w:szCs w:val="28"/>
          <w:shd w:val="clear" w:color="auto" w:fill="FFFFFF"/>
        </w:rPr>
        <w:t>решения учащимися нравственных задач, осущес</w:t>
      </w:r>
      <w:r w:rsidR="00473F58">
        <w:rPr>
          <w:color w:val="333333"/>
          <w:sz w:val="28"/>
          <w:szCs w:val="28"/>
          <w:shd w:val="clear" w:color="auto" w:fill="FFFFFF"/>
        </w:rPr>
        <w:t>твления  выбора  между добром и</w:t>
      </w:r>
      <w:r w:rsidR="007D6923">
        <w:rPr>
          <w:color w:val="333333"/>
          <w:sz w:val="28"/>
          <w:szCs w:val="28"/>
          <w:shd w:val="clear" w:color="auto" w:fill="FFFFFF"/>
        </w:rPr>
        <w:t xml:space="preserve"> злом,</w:t>
      </w:r>
      <w:r w:rsidR="007D6923" w:rsidRPr="00C906E2">
        <w:rPr>
          <w:color w:val="333333"/>
          <w:sz w:val="28"/>
          <w:szCs w:val="28"/>
          <w:shd w:val="clear" w:color="auto" w:fill="FFFFFF"/>
        </w:rPr>
        <w:t xml:space="preserve"> </w:t>
      </w:r>
      <w:r w:rsidR="007D6923">
        <w:rPr>
          <w:color w:val="333333"/>
          <w:sz w:val="28"/>
          <w:szCs w:val="28"/>
          <w:shd w:val="clear" w:color="auto" w:fill="FFFFFF"/>
        </w:rPr>
        <w:t>формирования российской гражданской  идентичности  и гордости за свою страну»;</w:t>
      </w:r>
    </w:p>
    <w:p w:rsidR="002205CA" w:rsidRPr="002134C0" w:rsidRDefault="002205CA" w:rsidP="002134C0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2134C0">
        <w:rPr>
          <w:color w:val="333333"/>
          <w:sz w:val="28"/>
          <w:szCs w:val="28"/>
          <w:shd w:val="clear" w:color="auto" w:fill="FFFFFF"/>
        </w:rPr>
        <w:t xml:space="preserve">Секция для учителей </w:t>
      </w:r>
      <w:r w:rsidR="003D0052" w:rsidRPr="002134C0">
        <w:rPr>
          <w:b/>
          <w:color w:val="333333"/>
          <w:sz w:val="28"/>
          <w:szCs w:val="28"/>
          <w:shd w:val="clear" w:color="auto" w:fill="FFFFFF"/>
        </w:rPr>
        <w:t xml:space="preserve">основ православной культуры (ОРКСЭ) </w:t>
      </w:r>
      <w:r w:rsidR="00B675FC" w:rsidRPr="002134C0">
        <w:rPr>
          <w:color w:val="333333"/>
          <w:sz w:val="28"/>
          <w:szCs w:val="28"/>
          <w:shd w:val="clear" w:color="auto" w:fill="FFFFFF"/>
        </w:rPr>
        <w:t xml:space="preserve"> и учителей </w:t>
      </w:r>
      <w:r w:rsidR="00B675FC" w:rsidRPr="002134C0">
        <w:rPr>
          <w:b/>
          <w:color w:val="333333"/>
          <w:sz w:val="28"/>
          <w:szCs w:val="28"/>
          <w:shd w:val="clear" w:color="auto" w:fill="FFFFFF"/>
        </w:rPr>
        <w:t>краеведения</w:t>
      </w:r>
      <w:bookmarkStart w:id="0" w:name="_GoBack"/>
      <w:bookmarkEnd w:id="0"/>
      <w:r w:rsidR="00F877AA" w:rsidRPr="002134C0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F877AA" w:rsidRPr="002134C0">
        <w:rPr>
          <w:color w:val="333333"/>
          <w:sz w:val="28"/>
          <w:szCs w:val="28"/>
          <w:shd w:val="clear" w:color="auto" w:fill="FFFFFF"/>
        </w:rPr>
        <w:t xml:space="preserve">«Педагогическая практика   обращения к примерам </w:t>
      </w:r>
      <w:r w:rsidR="00473F58">
        <w:rPr>
          <w:color w:val="333333"/>
          <w:sz w:val="28"/>
          <w:szCs w:val="28"/>
          <w:shd w:val="clear" w:color="auto" w:fill="FFFFFF"/>
        </w:rPr>
        <w:t>духовных исканий</w:t>
      </w:r>
      <w:r w:rsidR="00F877AA" w:rsidRPr="002134C0">
        <w:rPr>
          <w:color w:val="333333"/>
          <w:sz w:val="28"/>
          <w:szCs w:val="28"/>
          <w:shd w:val="clear" w:color="auto" w:fill="FFFFFF"/>
        </w:rPr>
        <w:t>, отражающих особенности и предназначение нашей страны</w:t>
      </w:r>
      <w:r w:rsidR="00473F58">
        <w:rPr>
          <w:color w:val="333333"/>
          <w:sz w:val="28"/>
          <w:szCs w:val="28"/>
          <w:shd w:val="clear" w:color="auto" w:fill="FFFFFF"/>
        </w:rPr>
        <w:t xml:space="preserve"> и русского народа</w:t>
      </w:r>
      <w:r w:rsidR="00F877AA" w:rsidRPr="002134C0">
        <w:rPr>
          <w:color w:val="333333"/>
          <w:sz w:val="28"/>
          <w:szCs w:val="28"/>
          <w:shd w:val="clear" w:color="auto" w:fill="FFFFFF"/>
        </w:rPr>
        <w:t>»;</w:t>
      </w:r>
    </w:p>
    <w:p w:rsidR="002205CA" w:rsidRPr="002205CA" w:rsidRDefault="002205CA" w:rsidP="002205CA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2205CA">
        <w:rPr>
          <w:color w:val="333333"/>
          <w:sz w:val="28"/>
          <w:szCs w:val="28"/>
          <w:shd w:val="clear" w:color="auto" w:fill="FFFFFF"/>
        </w:rPr>
        <w:t xml:space="preserve">Секция для </w:t>
      </w:r>
      <w:r w:rsidRPr="00A57A58">
        <w:rPr>
          <w:b/>
          <w:color w:val="333333"/>
          <w:sz w:val="28"/>
          <w:szCs w:val="28"/>
          <w:shd w:val="clear" w:color="auto" w:fill="FFFFFF"/>
        </w:rPr>
        <w:t>классных руководителей 1-4 классов</w:t>
      </w:r>
      <w:r w:rsidR="00F877AA" w:rsidRPr="00F877AA">
        <w:rPr>
          <w:color w:val="333333"/>
          <w:sz w:val="28"/>
          <w:szCs w:val="28"/>
          <w:shd w:val="clear" w:color="auto" w:fill="FFFFFF"/>
        </w:rPr>
        <w:t xml:space="preserve"> </w:t>
      </w:r>
      <w:r w:rsidR="00F877AA">
        <w:rPr>
          <w:color w:val="333333"/>
          <w:sz w:val="28"/>
          <w:szCs w:val="28"/>
          <w:shd w:val="clear" w:color="auto" w:fill="FFFFFF"/>
        </w:rPr>
        <w:t>«Педагогические практики решения учащимися нравственных задач, осущес</w:t>
      </w:r>
      <w:r w:rsidR="00473F58">
        <w:rPr>
          <w:color w:val="333333"/>
          <w:sz w:val="28"/>
          <w:szCs w:val="28"/>
          <w:shd w:val="clear" w:color="auto" w:fill="FFFFFF"/>
        </w:rPr>
        <w:t xml:space="preserve">твления  </w:t>
      </w:r>
      <w:r w:rsidR="00473F58">
        <w:rPr>
          <w:color w:val="333333"/>
          <w:sz w:val="28"/>
          <w:szCs w:val="28"/>
          <w:shd w:val="clear" w:color="auto" w:fill="FFFFFF"/>
        </w:rPr>
        <w:lastRenderedPageBreak/>
        <w:t>выбора  между добром и</w:t>
      </w:r>
      <w:r w:rsidR="00F877AA">
        <w:rPr>
          <w:color w:val="333333"/>
          <w:sz w:val="28"/>
          <w:szCs w:val="28"/>
          <w:shd w:val="clear" w:color="auto" w:fill="FFFFFF"/>
        </w:rPr>
        <w:t xml:space="preserve"> злом,</w:t>
      </w:r>
      <w:r w:rsidR="00F877AA" w:rsidRPr="00C906E2">
        <w:rPr>
          <w:color w:val="333333"/>
          <w:sz w:val="28"/>
          <w:szCs w:val="28"/>
          <w:shd w:val="clear" w:color="auto" w:fill="FFFFFF"/>
        </w:rPr>
        <w:t xml:space="preserve"> </w:t>
      </w:r>
      <w:r w:rsidR="00F877AA">
        <w:rPr>
          <w:color w:val="333333"/>
          <w:sz w:val="28"/>
          <w:szCs w:val="28"/>
          <w:shd w:val="clear" w:color="auto" w:fill="FFFFFF"/>
        </w:rPr>
        <w:t>формирования российской гражданской  идентичности  и гордости за свою страну»;</w:t>
      </w:r>
    </w:p>
    <w:p w:rsidR="002205CA" w:rsidRPr="00F877AA" w:rsidRDefault="002205CA" w:rsidP="00F877AA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2205CA">
        <w:rPr>
          <w:color w:val="333333"/>
          <w:sz w:val="28"/>
          <w:szCs w:val="28"/>
          <w:shd w:val="clear" w:color="auto" w:fill="FFFFFF"/>
        </w:rPr>
        <w:t xml:space="preserve">Секция для </w:t>
      </w:r>
      <w:r w:rsidRPr="00A57A58">
        <w:rPr>
          <w:b/>
          <w:color w:val="333333"/>
          <w:sz w:val="28"/>
          <w:szCs w:val="28"/>
          <w:shd w:val="clear" w:color="auto" w:fill="FFFFFF"/>
        </w:rPr>
        <w:t>классных руководителей 5-11 классов</w:t>
      </w:r>
      <w:r w:rsidRPr="002205CA">
        <w:rPr>
          <w:color w:val="333333"/>
          <w:sz w:val="28"/>
          <w:szCs w:val="28"/>
          <w:shd w:val="clear" w:color="auto" w:fill="FFFFFF"/>
        </w:rPr>
        <w:t xml:space="preserve"> и </w:t>
      </w:r>
      <w:r w:rsidRPr="00F279D0">
        <w:rPr>
          <w:b/>
          <w:color w:val="333333"/>
          <w:sz w:val="28"/>
          <w:szCs w:val="28"/>
          <w:shd w:val="clear" w:color="auto" w:fill="FFFFFF"/>
        </w:rPr>
        <w:t>учите</w:t>
      </w:r>
      <w:r w:rsidR="003C0D89" w:rsidRPr="00F279D0">
        <w:rPr>
          <w:b/>
          <w:color w:val="333333"/>
          <w:sz w:val="28"/>
          <w:szCs w:val="28"/>
          <w:shd w:val="clear" w:color="auto" w:fill="FFFFFF"/>
        </w:rPr>
        <w:t>лей- предметников</w:t>
      </w:r>
      <w:r w:rsidR="00F877AA" w:rsidRPr="00F877AA">
        <w:rPr>
          <w:color w:val="333333"/>
          <w:sz w:val="28"/>
          <w:szCs w:val="28"/>
          <w:shd w:val="clear" w:color="auto" w:fill="FFFFFF"/>
        </w:rPr>
        <w:t xml:space="preserve"> </w:t>
      </w:r>
      <w:r w:rsidR="00F877AA">
        <w:rPr>
          <w:color w:val="333333"/>
          <w:sz w:val="28"/>
          <w:szCs w:val="28"/>
          <w:shd w:val="clear" w:color="auto" w:fill="FFFFFF"/>
        </w:rPr>
        <w:t>«Педагогические практики решения учащимися нравственных задач, осущес</w:t>
      </w:r>
      <w:r w:rsidR="00473F58">
        <w:rPr>
          <w:color w:val="333333"/>
          <w:sz w:val="28"/>
          <w:szCs w:val="28"/>
          <w:shd w:val="clear" w:color="auto" w:fill="FFFFFF"/>
        </w:rPr>
        <w:t>твления  выбора  между добром и</w:t>
      </w:r>
      <w:r w:rsidR="00F877AA">
        <w:rPr>
          <w:color w:val="333333"/>
          <w:sz w:val="28"/>
          <w:szCs w:val="28"/>
          <w:shd w:val="clear" w:color="auto" w:fill="FFFFFF"/>
        </w:rPr>
        <w:t xml:space="preserve"> злом,</w:t>
      </w:r>
      <w:r w:rsidR="00F877AA" w:rsidRPr="00C906E2">
        <w:rPr>
          <w:color w:val="333333"/>
          <w:sz w:val="28"/>
          <w:szCs w:val="28"/>
          <w:shd w:val="clear" w:color="auto" w:fill="FFFFFF"/>
        </w:rPr>
        <w:t xml:space="preserve"> </w:t>
      </w:r>
      <w:r w:rsidR="00F877AA">
        <w:rPr>
          <w:color w:val="333333"/>
          <w:sz w:val="28"/>
          <w:szCs w:val="28"/>
          <w:shd w:val="clear" w:color="auto" w:fill="FFFFFF"/>
        </w:rPr>
        <w:t>формирования российской гражданской  идентичности  и гордости за свою страну»;</w:t>
      </w:r>
    </w:p>
    <w:p w:rsidR="002205CA" w:rsidRPr="002134C0" w:rsidRDefault="002205CA" w:rsidP="002134C0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2205CA">
        <w:rPr>
          <w:color w:val="333333"/>
          <w:sz w:val="28"/>
          <w:szCs w:val="28"/>
          <w:shd w:val="clear" w:color="auto" w:fill="FFFFFF"/>
        </w:rPr>
        <w:t xml:space="preserve">Секция для </w:t>
      </w:r>
      <w:r w:rsidR="00A57A58">
        <w:rPr>
          <w:color w:val="333333"/>
          <w:sz w:val="28"/>
          <w:szCs w:val="28"/>
          <w:shd w:val="clear" w:color="auto" w:fill="FFFFFF"/>
        </w:rPr>
        <w:t xml:space="preserve"> </w:t>
      </w:r>
      <w:r w:rsidRPr="002205CA">
        <w:rPr>
          <w:color w:val="333333"/>
          <w:sz w:val="28"/>
          <w:szCs w:val="28"/>
          <w:shd w:val="clear" w:color="auto" w:fill="FFFFFF"/>
        </w:rPr>
        <w:t xml:space="preserve">учителей </w:t>
      </w:r>
      <w:r w:rsidRPr="00A57A58">
        <w:rPr>
          <w:b/>
          <w:color w:val="333333"/>
          <w:sz w:val="28"/>
          <w:szCs w:val="28"/>
          <w:shd w:val="clear" w:color="auto" w:fill="FFFFFF"/>
        </w:rPr>
        <w:t>физической культуры</w:t>
      </w:r>
      <w:r w:rsidR="002134C0">
        <w:rPr>
          <w:color w:val="333333"/>
          <w:sz w:val="28"/>
          <w:szCs w:val="28"/>
          <w:shd w:val="clear" w:color="auto" w:fill="FFFFFF"/>
        </w:rPr>
        <w:t xml:space="preserve"> и участников В</w:t>
      </w:r>
      <w:r w:rsidRPr="002205CA">
        <w:rPr>
          <w:color w:val="333333"/>
          <w:sz w:val="28"/>
          <w:szCs w:val="28"/>
          <w:shd w:val="clear" w:color="auto" w:fill="FFFFFF"/>
        </w:rPr>
        <w:t>серосси</w:t>
      </w:r>
      <w:r w:rsidR="009C671B">
        <w:rPr>
          <w:color w:val="333333"/>
          <w:sz w:val="28"/>
          <w:szCs w:val="28"/>
          <w:shd w:val="clear" w:color="auto" w:fill="FFFFFF"/>
        </w:rPr>
        <w:t>йского проекта «</w:t>
      </w:r>
      <w:r w:rsidR="009C671B" w:rsidRPr="00F279D0">
        <w:rPr>
          <w:color w:val="333333"/>
          <w:sz w:val="28"/>
          <w:szCs w:val="28"/>
          <w:shd w:val="clear" w:color="auto" w:fill="FFFFFF"/>
        </w:rPr>
        <w:t>Самбо в школу</w:t>
      </w:r>
      <w:r w:rsidR="00921C3B">
        <w:rPr>
          <w:color w:val="333333"/>
          <w:sz w:val="28"/>
          <w:szCs w:val="28"/>
          <w:shd w:val="clear" w:color="auto" w:fill="FFFFFF"/>
        </w:rPr>
        <w:t>»</w:t>
      </w:r>
      <w:r w:rsidR="002134C0" w:rsidRPr="002134C0">
        <w:rPr>
          <w:color w:val="333333"/>
          <w:sz w:val="28"/>
          <w:szCs w:val="28"/>
          <w:shd w:val="clear" w:color="auto" w:fill="FFFFFF"/>
        </w:rPr>
        <w:t xml:space="preserve"> </w:t>
      </w:r>
      <w:r w:rsidR="002134C0">
        <w:rPr>
          <w:color w:val="333333"/>
          <w:sz w:val="28"/>
          <w:szCs w:val="28"/>
          <w:shd w:val="clear" w:color="auto" w:fill="FFFFFF"/>
        </w:rPr>
        <w:t>«Педагогические практики решения учащимися нравственных задач, осущес</w:t>
      </w:r>
      <w:r w:rsidR="00473F58">
        <w:rPr>
          <w:color w:val="333333"/>
          <w:sz w:val="28"/>
          <w:szCs w:val="28"/>
          <w:shd w:val="clear" w:color="auto" w:fill="FFFFFF"/>
        </w:rPr>
        <w:t>твления  выбора  между добром и</w:t>
      </w:r>
      <w:r w:rsidR="002134C0">
        <w:rPr>
          <w:color w:val="333333"/>
          <w:sz w:val="28"/>
          <w:szCs w:val="28"/>
          <w:shd w:val="clear" w:color="auto" w:fill="FFFFFF"/>
        </w:rPr>
        <w:t xml:space="preserve"> злом,</w:t>
      </w:r>
      <w:r w:rsidR="002134C0" w:rsidRPr="00C906E2">
        <w:rPr>
          <w:color w:val="333333"/>
          <w:sz w:val="28"/>
          <w:szCs w:val="28"/>
          <w:shd w:val="clear" w:color="auto" w:fill="FFFFFF"/>
        </w:rPr>
        <w:t xml:space="preserve"> </w:t>
      </w:r>
      <w:r w:rsidR="002134C0">
        <w:rPr>
          <w:color w:val="333333"/>
          <w:sz w:val="28"/>
          <w:szCs w:val="28"/>
          <w:shd w:val="clear" w:color="auto" w:fill="FFFFFF"/>
        </w:rPr>
        <w:t>формирования российской гражданской  идентичности  и гордости за свою страну»;</w:t>
      </w:r>
    </w:p>
    <w:p w:rsidR="002134C0" w:rsidRDefault="002205CA" w:rsidP="002134C0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2205CA">
        <w:rPr>
          <w:color w:val="333333"/>
          <w:sz w:val="28"/>
          <w:szCs w:val="28"/>
          <w:shd w:val="clear" w:color="auto" w:fill="FFFFFF"/>
        </w:rPr>
        <w:t xml:space="preserve">Секция для учителей </w:t>
      </w:r>
      <w:r w:rsidRPr="00A57A58">
        <w:rPr>
          <w:b/>
          <w:color w:val="333333"/>
          <w:sz w:val="28"/>
          <w:szCs w:val="28"/>
          <w:shd w:val="clear" w:color="auto" w:fill="FFFFFF"/>
        </w:rPr>
        <w:t>русского языка и литературы</w:t>
      </w:r>
      <w:r w:rsidRPr="002205CA">
        <w:rPr>
          <w:color w:val="333333"/>
          <w:sz w:val="28"/>
          <w:szCs w:val="28"/>
          <w:shd w:val="clear" w:color="auto" w:fill="FFFFFF"/>
        </w:rPr>
        <w:t>. Круглый стол «Нам не дано предугадать, как слово наше отзовется, - и нам сочувствие дается, как нам дается благодать…».</w:t>
      </w:r>
      <w:r w:rsidR="00A57A58" w:rsidRPr="00A57A58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645492" w:rsidRPr="00C906E2" w:rsidRDefault="00645492" w:rsidP="00645492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2205CA">
        <w:rPr>
          <w:color w:val="333333"/>
          <w:sz w:val="28"/>
          <w:szCs w:val="28"/>
          <w:shd w:val="clear" w:color="auto" w:fill="FFFFFF"/>
        </w:rPr>
        <w:t xml:space="preserve">Секция для учителей </w:t>
      </w:r>
      <w:r w:rsidRPr="00A57A58">
        <w:rPr>
          <w:b/>
          <w:color w:val="333333"/>
          <w:sz w:val="28"/>
          <w:szCs w:val="28"/>
          <w:shd w:val="clear" w:color="auto" w:fill="FFFFFF"/>
        </w:rPr>
        <w:t>мировой художественной культуры, музыки и искусства</w:t>
      </w:r>
      <w:r>
        <w:rPr>
          <w:color w:val="333333"/>
          <w:sz w:val="28"/>
          <w:szCs w:val="28"/>
          <w:shd w:val="clear" w:color="auto" w:fill="FFFFFF"/>
        </w:rPr>
        <w:t xml:space="preserve"> «Наполним музыкой сердца…»</w:t>
      </w:r>
    </w:p>
    <w:p w:rsidR="00A57A58" w:rsidRPr="002134C0" w:rsidRDefault="00A57A58" w:rsidP="002134C0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2134C0">
        <w:rPr>
          <w:color w:val="333333"/>
          <w:sz w:val="28"/>
          <w:szCs w:val="28"/>
          <w:shd w:val="clear" w:color="auto" w:fill="FFFFFF"/>
        </w:rPr>
        <w:t xml:space="preserve">Секция для учителей </w:t>
      </w:r>
      <w:r w:rsidRPr="002134C0">
        <w:rPr>
          <w:b/>
          <w:color w:val="333333"/>
          <w:sz w:val="28"/>
          <w:szCs w:val="28"/>
          <w:shd w:val="clear" w:color="auto" w:fill="FFFFFF"/>
        </w:rPr>
        <w:t xml:space="preserve">истории </w:t>
      </w:r>
      <w:r w:rsidR="00921C3B" w:rsidRPr="002134C0">
        <w:rPr>
          <w:color w:val="333333"/>
          <w:sz w:val="28"/>
          <w:szCs w:val="28"/>
          <w:shd w:val="clear" w:color="auto" w:fill="FFFFFF"/>
        </w:rPr>
        <w:t xml:space="preserve">«Педагогическая практика   обращения к примерам </w:t>
      </w:r>
      <w:r w:rsidR="00473F58">
        <w:rPr>
          <w:color w:val="333333"/>
          <w:sz w:val="28"/>
          <w:szCs w:val="28"/>
          <w:shd w:val="clear" w:color="auto" w:fill="FFFFFF"/>
        </w:rPr>
        <w:t>духовных исканий</w:t>
      </w:r>
      <w:r w:rsidR="00921C3B" w:rsidRPr="002134C0">
        <w:rPr>
          <w:color w:val="333333"/>
          <w:sz w:val="28"/>
          <w:szCs w:val="28"/>
          <w:shd w:val="clear" w:color="auto" w:fill="FFFFFF"/>
        </w:rPr>
        <w:t>. Исторический аспект»;</w:t>
      </w:r>
    </w:p>
    <w:p w:rsidR="00FC44E9" w:rsidRDefault="00A57A58" w:rsidP="00A57A58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2205CA">
        <w:rPr>
          <w:color w:val="333333"/>
          <w:sz w:val="28"/>
          <w:szCs w:val="28"/>
          <w:shd w:val="clear" w:color="auto" w:fill="FFFFFF"/>
        </w:rPr>
        <w:t xml:space="preserve">Секция для </w:t>
      </w:r>
      <w:r>
        <w:rPr>
          <w:color w:val="333333"/>
          <w:sz w:val="28"/>
          <w:szCs w:val="28"/>
          <w:shd w:val="clear" w:color="auto" w:fill="FFFFFF"/>
        </w:rPr>
        <w:t>педагогов и руково</w:t>
      </w:r>
      <w:r w:rsidR="002134C0">
        <w:rPr>
          <w:color w:val="333333"/>
          <w:sz w:val="28"/>
          <w:szCs w:val="28"/>
          <w:shd w:val="clear" w:color="auto" w:fill="FFFFFF"/>
        </w:rPr>
        <w:t>дителей, реализующих В</w:t>
      </w:r>
      <w:r w:rsidR="00F279D0">
        <w:rPr>
          <w:color w:val="333333"/>
          <w:sz w:val="28"/>
          <w:szCs w:val="28"/>
          <w:shd w:val="clear" w:color="auto" w:fill="FFFFFF"/>
        </w:rPr>
        <w:t>сероссийский</w:t>
      </w:r>
      <w:r>
        <w:rPr>
          <w:color w:val="333333"/>
          <w:sz w:val="28"/>
          <w:szCs w:val="28"/>
          <w:shd w:val="clear" w:color="auto" w:fill="FFFFFF"/>
        </w:rPr>
        <w:t xml:space="preserve"> проект </w:t>
      </w:r>
      <w:r w:rsidRPr="002205CA">
        <w:rPr>
          <w:color w:val="333333"/>
          <w:sz w:val="28"/>
          <w:szCs w:val="28"/>
          <w:shd w:val="clear" w:color="auto" w:fill="FFFFFF"/>
        </w:rPr>
        <w:t xml:space="preserve"> «</w:t>
      </w:r>
      <w:r w:rsidRPr="00A57A58">
        <w:rPr>
          <w:b/>
          <w:color w:val="333333"/>
          <w:sz w:val="28"/>
          <w:szCs w:val="28"/>
          <w:shd w:val="clear" w:color="auto" w:fill="FFFFFF"/>
        </w:rPr>
        <w:t>Школьный театр</w:t>
      </w:r>
      <w:r w:rsidRPr="002205CA">
        <w:rPr>
          <w:color w:val="333333"/>
          <w:sz w:val="28"/>
          <w:szCs w:val="28"/>
          <w:shd w:val="clear" w:color="auto" w:fill="FFFFFF"/>
        </w:rPr>
        <w:t>»</w:t>
      </w:r>
      <w:r w:rsidR="00645492">
        <w:rPr>
          <w:color w:val="333333"/>
          <w:sz w:val="28"/>
          <w:szCs w:val="28"/>
          <w:shd w:val="clear" w:color="auto" w:fill="FFFFFF"/>
        </w:rPr>
        <w:t>.</w:t>
      </w:r>
      <w:r w:rsidRPr="002205CA">
        <w:rPr>
          <w:color w:val="333333"/>
          <w:sz w:val="28"/>
          <w:szCs w:val="28"/>
          <w:shd w:val="clear" w:color="auto" w:fill="FFFFFF"/>
        </w:rPr>
        <w:t xml:space="preserve"> «</w:t>
      </w:r>
      <w:r w:rsidR="00114240">
        <w:rPr>
          <w:color w:val="333333"/>
          <w:sz w:val="28"/>
          <w:szCs w:val="28"/>
          <w:shd w:val="clear" w:color="auto" w:fill="FFFFFF"/>
        </w:rPr>
        <w:t>П</w:t>
      </w:r>
      <w:r w:rsidRPr="002205CA">
        <w:rPr>
          <w:color w:val="333333"/>
          <w:sz w:val="28"/>
          <w:szCs w:val="28"/>
          <w:shd w:val="clear" w:color="auto" w:fill="FFFFFF"/>
        </w:rPr>
        <w:t>едагогическая практика</w:t>
      </w:r>
      <w:r w:rsidR="00114240">
        <w:rPr>
          <w:color w:val="333333"/>
          <w:sz w:val="28"/>
          <w:szCs w:val="28"/>
          <w:shd w:val="clear" w:color="auto" w:fill="FFFFFF"/>
        </w:rPr>
        <w:t xml:space="preserve"> </w:t>
      </w:r>
      <w:r w:rsidR="00114240" w:rsidRPr="002205CA">
        <w:rPr>
          <w:color w:val="333333"/>
          <w:sz w:val="28"/>
          <w:szCs w:val="28"/>
          <w:shd w:val="clear" w:color="auto" w:fill="FFFFFF"/>
        </w:rPr>
        <w:t>обращен</w:t>
      </w:r>
      <w:r w:rsidR="00114240">
        <w:rPr>
          <w:color w:val="333333"/>
          <w:sz w:val="28"/>
          <w:szCs w:val="28"/>
          <w:shd w:val="clear" w:color="auto" w:fill="FFFFFF"/>
        </w:rPr>
        <w:t xml:space="preserve">ия к подвигу духа в мирное или в военное время, реконструкция исторических событий при  создании театральной постановки силами детско-взрослой общности </w:t>
      </w:r>
      <w:r w:rsidRPr="002205CA">
        <w:rPr>
          <w:color w:val="333333"/>
          <w:sz w:val="28"/>
          <w:szCs w:val="28"/>
          <w:shd w:val="clear" w:color="auto" w:fill="FFFFFF"/>
        </w:rPr>
        <w:t>»;</w:t>
      </w:r>
    </w:p>
    <w:p w:rsidR="00A57A58" w:rsidRDefault="00A57A58" w:rsidP="00A57A58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2205CA">
        <w:rPr>
          <w:color w:val="333333"/>
          <w:sz w:val="28"/>
          <w:szCs w:val="28"/>
          <w:shd w:val="clear" w:color="auto" w:fill="FFFFFF"/>
        </w:rPr>
        <w:t xml:space="preserve">Секция </w:t>
      </w:r>
      <w:r>
        <w:rPr>
          <w:color w:val="333333"/>
          <w:sz w:val="28"/>
          <w:szCs w:val="28"/>
          <w:shd w:val="clear" w:color="auto" w:fill="FFFFFF"/>
        </w:rPr>
        <w:t>для педагогов и руководителей, реализующих направление</w:t>
      </w:r>
    </w:p>
    <w:p w:rsidR="00A57A58" w:rsidRPr="00C906E2" w:rsidRDefault="00A57A58" w:rsidP="00A57A58">
      <w:pPr>
        <w:pStyle w:val="a4"/>
        <w:spacing w:before="0" w:beforeAutospacing="0" w:after="0" w:afterAutospacing="0"/>
        <w:ind w:left="72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« </w:t>
      </w:r>
      <w:r w:rsidRPr="00A57A58">
        <w:rPr>
          <w:b/>
          <w:color w:val="333333"/>
          <w:sz w:val="28"/>
          <w:szCs w:val="28"/>
          <w:shd w:val="clear" w:color="auto" w:fill="FFFFFF"/>
        </w:rPr>
        <w:t>Детское кино</w:t>
      </w:r>
      <w:r>
        <w:rPr>
          <w:color w:val="333333"/>
          <w:sz w:val="28"/>
          <w:szCs w:val="28"/>
          <w:shd w:val="clear" w:color="auto" w:fill="FFFFFF"/>
        </w:rPr>
        <w:t>».</w:t>
      </w:r>
      <w:r w:rsidRPr="002205CA">
        <w:rPr>
          <w:color w:val="333333"/>
          <w:sz w:val="28"/>
          <w:szCs w:val="28"/>
          <w:shd w:val="clear" w:color="auto" w:fill="FFFFFF"/>
        </w:rPr>
        <w:t xml:space="preserve"> «</w:t>
      </w:r>
      <w:r w:rsidRPr="00C906E2">
        <w:rPr>
          <w:color w:val="333333"/>
          <w:sz w:val="28"/>
          <w:szCs w:val="28"/>
          <w:shd w:val="clear" w:color="auto" w:fill="FFFFFF"/>
        </w:rPr>
        <w:t>Педагогическая практика</w:t>
      </w:r>
      <w:r w:rsidR="00114240">
        <w:rPr>
          <w:color w:val="333333"/>
          <w:sz w:val="28"/>
          <w:szCs w:val="28"/>
          <w:shd w:val="clear" w:color="auto" w:fill="FFFFFF"/>
        </w:rPr>
        <w:t xml:space="preserve"> развития детского киноискусства в школе: </w:t>
      </w:r>
      <w:r w:rsidR="00114240" w:rsidRPr="00114240">
        <w:rPr>
          <w:color w:val="333333"/>
          <w:sz w:val="28"/>
          <w:szCs w:val="28"/>
          <w:shd w:val="clear" w:color="auto" w:fill="FFFFFF"/>
        </w:rPr>
        <w:t xml:space="preserve"> </w:t>
      </w:r>
      <w:r w:rsidR="00114240">
        <w:rPr>
          <w:color w:val="333333"/>
          <w:sz w:val="28"/>
          <w:szCs w:val="28"/>
          <w:shd w:val="clear" w:color="auto" w:fill="FFFFFF"/>
        </w:rPr>
        <w:t>решения учащимися нравственных задач, осущес</w:t>
      </w:r>
      <w:r w:rsidR="00473F58">
        <w:rPr>
          <w:color w:val="333333"/>
          <w:sz w:val="28"/>
          <w:szCs w:val="28"/>
          <w:shd w:val="clear" w:color="auto" w:fill="FFFFFF"/>
        </w:rPr>
        <w:t>твление  выбора  между добром и</w:t>
      </w:r>
      <w:r w:rsidR="00114240">
        <w:rPr>
          <w:color w:val="333333"/>
          <w:sz w:val="28"/>
          <w:szCs w:val="28"/>
          <w:shd w:val="clear" w:color="auto" w:fill="FFFFFF"/>
        </w:rPr>
        <w:t xml:space="preserve"> злом,</w:t>
      </w:r>
      <w:r w:rsidR="00114240" w:rsidRPr="00C906E2">
        <w:rPr>
          <w:color w:val="333333"/>
          <w:sz w:val="28"/>
          <w:szCs w:val="28"/>
          <w:shd w:val="clear" w:color="auto" w:fill="FFFFFF"/>
        </w:rPr>
        <w:t xml:space="preserve"> </w:t>
      </w:r>
      <w:r w:rsidR="00114240">
        <w:rPr>
          <w:color w:val="333333"/>
          <w:sz w:val="28"/>
          <w:szCs w:val="28"/>
          <w:shd w:val="clear" w:color="auto" w:fill="FFFFFF"/>
        </w:rPr>
        <w:t>формирование российской гражданской  идентичности  и гордости за свою страну».</w:t>
      </w:r>
    </w:p>
    <w:p w:rsidR="00A57A58" w:rsidRPr="002205CA" w:rsidRDefault="00A57A58" w:rsidP="00A57A58">
      <w:pPr>
        <w:pStyle w:val="a4"/>
        <w:spacing w:before="0" w:beforeAutospacing="0" w:after="0" w:afterAutospacing="0"/>
        <w:ind w:left="720"/>
        <w:rPr>
          <w:color w:val="333333"/>
          <w:sz w:val="28"/>
          <w:szCs w:val="28"/>
          <w:shd w:val="clear" w:color="auto" w:fill="FFFFFF"/>
        </w:rPr>
      </w:pPr>
    </w:p>
    <w:p w:rsidR="00FC44E9" w:rsidRPr="002205CA" w:rsidRDefault="00F76519" w:rsidP="002205C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2205CA">
        <w:rPr>
          <w:color w:val="333333"/>
          <w:sz w:val="28"/>
          <w:szCs w:val="28"/>
          <w:shd w:val="clear" w:color="auto" w:fill="FFFFFF"/>
        </w:rPr>
        <w:t xml:space="preserve">По мере </w:t>
      </w:r>
      <w:r w:rsidR="00885C9F" w:rsidRPr="002205CA">
        <w:rPr>
          <w:color w:val="333333"/>
          <w:sz w:val="28"/>
          <w:szCs w:val="28"/>
          <w:shd w:val="clear" w:color="auto" w:fill="FFFFFF"/>
        </w:rPr>
        <w:t>регистрации оргкомитет</w:t>
      </w:r>
      <w:r w:rsidRPr="002205CA">
        <w:rPr>
          <w:color w:val="333333"/>
          <w:sz w:val="28"/>
          <w:szCs w:val="28"/>
          <w:shd w:val="clear" w:color="auto" w:fill="FFFFFF"/>
        </w:rPr>
        <w:t xml:space="preserve"> конференции   оставляет за собой право предложить уча</w:t>
      </w:r>
      <w:r w:rsidR="00C906E2">
        <w:rPr>
          <w:color w:val="333333"/>
          <w:sz w:val="28"/>
          <w:szCs w:val="28"/>
          <w:shd w:val="clear" w:color="auto" w:fill="FFFFFF"/>
        </w:rPr>
        <w:t xml:space="preserve">стникам конференции изменения в направлениях </w:t>
      </w:r>
      <w:proofErr w:type="spellStart"/>
      <w:r w:rsidR="00885C9F" w:rsidRPr="002205CA">
        <w:rPr>
          <w:color w:val="333333"/>
          <w:sz w:val="28"/>
          <w:szCs w:val="28"/>
          <w:shd w:val="clear" w:color="auto" w:fill="FFFFFF"/>
        </w:rPr>
        <w:t>постерной</w:t>
      </w:r>
      <w:proofErr w:type="spellEnd"/>
      <w:r w:rsidR="00C906E2">
        <w:rPr>
          <w:color w:val="333333"/>
          <w:sz w:val="28"/>
          <w:szCs w:val="28"/>
          <w:shd w:val="clear" w:color="auto" w:fill="FFFFFF"/>
        </w:rPr>
        <w:t xml:space="preserve"> сессии и темах секций</w:t>
      </w:r>
      <w:r w:rsidR="009C671B">
        <w:rPr>
          <w:color w:val="333333"/>
          <w:sz w:val="28"/>
          <w:szCs w:val="28"/>
          <w:shd w:val="clear" w:color="auto" w:fill="FFFFFF"/>
        </w:rPr>
        <w:t xml:space="preserve"> </w:t>
      </w:r>
      <w:r w:rsidR="00C906E2">
        <w:rPr>
          <w:color w:val="333333"/>
          <w:sz w:val="28"/>
          <w:szCs w:val="28"/>
          <w:shd w:val="clear" w:color="auto" w:fill="FFFFFF"/>
        </w:rPr>
        <w:t>и круглых столов</w:t>
      </w:r>
      <w:r w:rsidRPr="002205CA">
        <w:rPr>
          <w:color w:val="333333"/>
          <w:sz w:val="28"/>
          <w:szCs w:val="28"/>
          <w:shd w:val="clear" w:color="auto" w:fill="FFFFFF"/>
        </w:rPr>
        <w:t xml:space="preserve"> конференции. </w:t>
      </w:r>
    </w:p>
    <w:p w:rsidR="00FC44E9" w:rsidRPr="002205CA" w:rsidRDefault="00FC44E9" w:rsidP="002205C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316261" w:rsidRPr="002205CA" w:rsidRDefault="00C906E2" w:rsidP="002205CA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Участники конференции</w:t>
      </w:r>
      <w:r w:rsidR="00CA02DF">
        <w:rPr>
          <w:color w:val="333333"/>
          <w:sz w:val="28"/>
          <w:szCs w:val="28"/>
          <w:shd w:val="clear" w:color="auto" w:fill="FFFFFF"/>
        </w:rPr>
        <w:t xml:space="preserve"> </w:t>
      </w:r>
      <w:r w:rsidR="002205CA" w:rsidRPr="002205CA">
        <w:rPr>
          <w:color w:val="333333"/>
          <w:sz w:val="28"/>
          <w:szCs w:val="28"/>
          <w:shd w:val="clear" w:color="auto" w:fill="FFFFFF"/>
        </w:rPr>
        <w:t xml:space="preserve">могут представить </w:t>
      </w:r>
      <w:proofErr w:type="spellStart"/>
      <w:r w:rsidR="002205CA" w:rsidRPr="002205CA">
        <w:rPr>
          <w:color w:val="333333"/>
          <w:sz w:val="28"/>
          <w:szCs w:val="28"/>
          <w:shd w:val="clear" w:color="auto" w:fill="FFFFFF"/>
        </w:rPr>
        <w:t>постеры</w:t>
      </w:r>
      <w:proofErr w:type="spellEnd"/>
      <w:r>
        <w:rPr>
          <w:color w:val="333333"/>
          <w:sz w:val="28"/>
          <w:szCs w:val="28"/>
          <w:shd w:val="clear" w:color="auto" w:fill="FFFFFF"/>
        </w:rPr>
        <w:t>,</w:t>
      </w:r>
      <w:r w:rsidR="00F76519" w:rsidRPr="002205CA">
        <w:rPr>
          <w:color w:val="333333"/>
          <w:sz w:val="28"/>
          <w:szCs w:val="28"/>
          <w:shd w:val="clear" w:color="auto" w:fill="FFFFFF"/>
        </w:rPr>
        <w:t xml:space="preserve"> тезисы</w:t>
      </w:r>
      <w:r>
        <w:rPr>
          <w:color w:val="333333"/>
          <w:sz w:val="28"/>
          <w:szCs w:val="28"/>
          <w:shd w:val="clear" w:color="auto" w:fill="FFFFFF"/>
        </w:rPr>
        <w:t xml:space="preserve"> для высту</w:t>
      </w:r>
      <w:r w:rsidR="00CA02DF">
        <w:rPr>
          <w:color w:val="333333"/>
          <w:sz w:val="28"/>
          <w:szCs w:val="28"/>
          <w:shd w:val="clear" w:color="auto" w:fill="FFFFFF"/>
        </w:rPr>
        <w:t>пления на секции и мастер-классы</w:t>
      </w:r>
      <w:proofErr w:type="gramStart"/>
      <w:r w:rsidR="00CA02DF">
        <w:rPr>
          <w:color w:val="333333"/>
          <w:sz w:val="28"/>
          <w:szCs w:val="28"/>
          <w:shd w:val="clear" w:color="auto" w:fill="FFFFFF"/>
        </w:rPr>
        <w:t xml:space="preserve"> </w:t>
      </w:r>
      <w:r w:rsidR="00316261" w:rsidRPr="002205CA">
        <w:rPr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FC44E9" w:rsidRPr="002205CA" w:rsidRDefault="00FC44E9" w:rsidP="00956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519" w:rsidRPr="002205CA" w:rsidRDefault="00F76519" w:rsidP="002205CA">
      <w:pPr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По итогам работы участники получат методические материалы по теме конференции.</w:t>
      </w:r>
    </w:p>
    <w:p w:rsidR="00F76519" w:rsidRPr="002205CA" w:rsidRDefault="00F76519" w:rsidP="002205CA">
      <w:pPr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Организационный взнос для участия в конференции отсутствует.</w:t>
      </w:r>
    </w:p>
    <w:p w:rsidR="00F76519" w:rsidRPr="002205CA" w:rsidRDefault="00F76519" w:rsidP="00F76519">
      <w:pPr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 xml:space="preserve">Тезисы на конференцию принимаются </w:t>
      </w:r>
      <w:r w:rsidR="00EB6384">
        <w:rPr>
          <w:rFonts w:ascii="Times New Roman" w:hAnsi="Times New Roman" w:cs="Times New Roman"/>
          <w:b/>
          <w:sz w:val="28"/>
          <w:szCs w:val="28"/>
        </w:rPr>
        <w:t xml:space="preserve">до 4 </w:t>
      </w:r>
      <w:r w:rsidR="002205CA">
        <w:rPr>
          <w:rFonts w:ascii="Times New Roman" w:hAnsi="Times New Roman" w:cs="Times New Roman"/>
          <w:b/>
          <w:sz w:val="28"/>
          <w:szCs w:val="28"/>
        </w:rPr>
        <w:t>апреля</w:t>
      </w:r>
      <w:r w:rsidR="00EB6384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2205C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205CA">
        <w:rPr>
          <w:rFonts w:ascii="Times New Roman" w:hAnsi="Times New Roman" w:cs="Times New Roman"/>
          <w:sz w:val="28"/>
          <w:szCs w:val="28"/>
        </w:rPr>
        <w:t xml:space="preserve"> на электронный адрес школы </w:t>
      </w:r>
      <w:hyperlink r:id="rId5" w:history="1">
        <w:r w:rsidRPr="002205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2205CA">
          <w:rPr>
            <w:rStyle w:val="a3"/>
            <w:rFonts w:ascii="Times New Roman" w:hAnsi="Times New Roman" w:cs="Times New Roman"/>
            <w:sz w:val="28"/>
            <w:szCs w:val="28"/>
          </w:rPr>
          <w:t>153-</w:t>
        </w:r>
        <w:r w:rsidRPr="002205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</w:t>
        </w:r>
        <w:r w:rsidRPr="002205C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2205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2205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205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205CA">
        <w:rPr>
          <w:rFonts w:ascii="Times New Roman" w:hAnsi="Times New Roman" w:cs="Times New Roman"/>
          <w:sz w:val="28"/>
          <w:szCs w:val="28"/>
        </w:rPr>
        <w:t xml:space="preserve">, директору Исаевой </w:t>
      </w:r>
      <w:r w:rsidR="00066574" w:rsidRPr="002205CA">
        <w:rPr>
          <w:rFonts w:ascii="Times New Roman" w:hAnsi="Times New Roman" w:cs="Times New Roman"/>
          <w:sz w:val="28"/>
          <w:szCs w:val="28"/>
        </w:rPr>
        <w:t>Наталии Романовне, с пометкой «Г</w:t>
      </w:r>
      <w:r w:rsidRPr="002205CA">
        <w:rPr>
          <w:rFonts w:ascii="Times New Roman" w:hAnsi="Times New Roman" w:cs="Times New Roman"/>
          <w:sz w:val="28"/>
          <w:szCs w:val="28"/>
        </w:rPr>
        <w:t xml:space="preserve">ородская </w:t>
      </w:r>
      <w:r w:rsidRPr="0022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конференция по духовному воспитанию </w:t>
      </w:r>
      <w:proofErr w:type="gramStart"/>
      <w:r w:rsidRPr="0022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2205CA">
        <w:rPr>
          <w:rFonts w:ascii="Times New Roman" w:hAnsi="Times New Roman" w:cs="Times New Roman"/>
          <w:sz w:val="28"/>
          <w:szCs w:val="28"/>
        </w:rPr>
        <w:t>».</w:t>
      </w:r>
    </w:p>
    <w:p w:rsidR="00F76519" w:rsidRPr="002205CA" w:rsidRDefault="00F76519" w:rsidP="00F76519">
      <w:pPr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Руководители и заместители руководителей ОУ могут оформить тезисы выступления в виде эссе. Педагоги представляют методические </w:t>
      </w:r>
      <w:r w:rsidR="002205CA" w:rsidRPr="002205CA">
        <w:rPr>
          <w:rFonts w:ascii="Times New Roman" w:hAnsi="Times New Roman" w:cs="Times New Roman"/>
          <w:sz w:val="28"/>
          <w:szCs w:val="28"/>
        </w:rPr>
        <w:t>разработки по</w:t>
      </w:r>
      <w:r w:rsidRPr="002205CA">
        <w:rPr>
          <w:rFonts w:ascii="Times New Roman" w:hAnsi="Times New Roman" w:cs="Times New Roman"/>
          <w:sz w:val="28"/>
          <w:szCs w:val="28"/>
        </w:rPr>
        <w:t xml:space="preserve"> теме конференции.</w:t>
      </w:r>
    </w:p>
    <w:p w:rsidR="00F76519" w:rsidRPr="002205CA" w:rsidRDefault="00F76519" w:rsidP="00F76519">
      <w:pPr>
        <w:spacing w:after="0" w:line="240" w:lineRule="auto"/>
        <w:ind w:firstLine="675"/>
        <w:rPr>
          <w:rFonts w:ascii="Times New Roman" w:hAnsi="Times New Roman" w:cs="Times New Roman"/>
          <w:b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 xml:space="preserve">Участникам конференции выдаются </w:t>
      </w:r>
      <w:r w:rsidRPr="002205CA">
        <w:rPr>
          <w:rFonts w:ascii="Times New Roman" w:hAnsi="Times New Roman" w:cs="Times New Roman"/>
          <w:b/>
          <w:sz w:val="28"/>
          <w:szCs w:val="28"/>
          <w:u w:val="single"/>
        </w:rPr>
        <w:t>сертификаты</w:t>
      </w:r>
      <w:r w:rsidRPr="002205CA">
        <w:rPr>
          <w:rFonts w:ascii="Times New Roman" w:hAnsi="Times New Roman" w:cs="Times New Roman"/>
          <w:sz w:val="28"/>
          <w:szCs w:val="28"/>
        </w:rPr>
        <w:t>.</w:t>
      </w:r>
    </w:p>
    <w:p w:rsidR="00F76519" w:rsidRPr="002205CA" w:rsidRDefault="00F76519" w:rsidP="00F76519">
      <w:pPr>
        <w:spacing w:after="0" w:line="240" w:lineRule="auto"/>
        <w:ind w:firstLine="6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5CA">
        <w:rPr>
          <w:rFonts w:ascii="Times New Roman" w:hAnsi="Times New Roman" w:cs="Times New Roman"/>
          <w:b/>
          <w:sz w:val="28"/>
          <w:szCs w:val="28"/>
        </w:rPr>
        <w:t>Для участия в конференции нужно заполнить и отправить в адрес оргкомитета:</w:t>
      </w:r>
    </w:p>
    <w:p w:rsidR="00F76519" w:rsidRPr="002205CA" w:rsidRDefault="00F76519" w:rsidP="00F765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>Заявку на участие в конференции (регистрационная карта участника). Приложение</w:t>
      </w:r>
      <w:proofErr w:type="gramStart"/>
      <w:r w:rsidRPr="002205C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205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519" w:rsidRPr="002205CA" w:rsidRDefault="00885C9F" w:rsidP="00F765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 xml:space="preserve">Фотографию </w:t>
      </w:r>
      <w:proofErr w:type="spellStart"/>
      <w:r w:rsidRPr="002205CA">
        <w:rPr>
          <w:rFonts w:ascii="Times New Roman" w:hAnsi="Times New Roman" w:cs="Times New Roman"/>
          <w:sz w:val="28"/>
          <w:szCs w:val="28"/>
        </w:rPr>
        <w:t>постера</w:t>
      </w:r>
      <w:proofErr w:type="spellEnd"/>
      <w:r w:rsidRPr="002205CA">
        <w:rPr>
          <w:rFonts w:ascii="Times New Roman" w:hAnsi="Times New Roman" w:cs="Times New Roman"/>
          <w:sz w:val="28"/>
          <w:szCs w:val="28"/>
        </w:rPr>
        <w:t xml:space="preserve"> (для работы в </w:t>
      </w:r>
      <w:proofErr w:type="spellStart"/>
      <w:r w:rsidRPr="002205CA">
        <w:rPr>
          <w:rFonts w:ascii="Times New Roman" w:hAnsi="Times New Roman" w:cs="Times New Roman"/>
          <w:sz w:val="28"/>
          <w:szCs w:val="28"/>
        </w:rPr>
        <w:t>постерной</w:t>
      </w:r>
      <w:proofErr w:type="spellEnd"/>
      <w:r w:rsidRPr="002205CA">
        <w:rPr>
          <w:rFonts w:ascii="Times New Roman" w:hAnsi="Times New Roman" w:cs="Times New Roman"/>
          <w:sz w:val="28"/>
          <w:szCs w:val="28"/>
        </w:rPr>
        <w:t xml:space="preserve"> сессии).</w:t>
      </w:r>
      <w:r w:rsidR="00F76519" w:rsidRPr="002205CA">
        <w:rPr>
          <w:rFonts w:ascii="Times New Roman" w:hAnsi="Times New Roman" w:cs="Times New Roman"/>
          <w:sz w:val="28"/>
          <w:szCs w:val="28"/>
        </w:rPr>
        <w:t xml:space="preserve"> Приложение 2. </w:t>
      </w:r>
    </w:p>
    <w:p w:rsidR="00F76519" w:rsidRPr="002205CA" w:rsidRDefault="00F76519" w:rsidP="00F765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 xml:space="preserve">Тезисы </w:t>
      </w:r>
      <w:r w:rsidR="00E56209" w:rsidRPr="002205CA">
        <w:rPr>
          <w:rFonts w:ascii="Times New Roman" w:hAnsi="Times New Roman" w:cs="Times New Roman"/>
          <w:sz w:val="28"/>
          <w:szCs w:val="28"/>
        </w:rPr>
        <w:t>участника (</w:t>
      </w:r>
      <w:r w:rsidR="00885C9F" w:rsidRPr="002205CA">
        <w:rPr>
          <w:rFonts w:ascii="Times New Roman" w:hAnsi="Times New Roman" w:cs="Times New Roman"/>
          <w:sz w:val="28"/>
          <w:szCs w:val="28"/>
        </w:rPr>
        <w:t>для выступления на секции</w:t>
      </w:r>
      <w:r w:rsidR="00E56209" w:rsidRPr="002205CA">
        <w:rPr>
          <w:rFonts w:ascii="Times New Roman" w:hAnsi="Times New Roman" w:cs="Times New Roman"/>
          <w:sz w:val="28"/>
          <w:szCs w:val="28"/>
        </w:rPr>
        <w:t>). Приложение</w:t>
      </w:r>
      <w:r w:rsidRPr="002205CA">
        <w:rPr>
          <w:rFonts w:ascii="Times New Roman" w:hAnsi="Times New Roman" w:cs="Times New Roman"/>
          <w:sz w:val="28"/>
          <w:szCs w:val="28"/>
        </w:rPr>
        <w:t xml:space="preserve"> 3. </w:t>
      </w:r>
    </w:p>
    <w:p w:rsidR="00F76519" w:rsidRPr="002205CA" w:rsidRDefault="00F76519" w:rsidP="00F76519">
      <w:pPr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t xml:space="preserve">Координатор: Исаева Наталия Романовна, директор МАОУ «СОШ № 153 с углубленным изучением иностранных языков» </w:t>
      </w:r>
      <w:proofErr w:type="gramStart"/>
      <w:r w:rsidRPr="002205C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205CA">
        <w:rPr>
          <w:rFonts w:ascii="Times New Roman" w:hAnsi="Times New Roman" w:cs="Times New Roman"/>
          <w:sz w:val="28"/>
          <w:szCs w:val="28"/>
        </w:rPr>
        <w:t>. Перми, тел. 215-98-50, 8-902-641-18-20.</w:t>
      </w:r>
    </w:p>
    <w:p w:rsidR="00F76519" w:rsidRPr="002205CA" w:rsidRDefault="00F76519" w:rsidP="00F76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519" w:rsidRPr="002205CA" w:rsidRDefault="002205CA" w:rsidP="00F76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о</w:t>
      </w:r>
      <w:r w:rsidR="00F76519" w:rsidRPr="002205CA">
        <w:rPr>
          <w:rFonts w:ascii="Times New Roman" w:hAnsi="Times New Roman" w:cs="Times New Roman"/>
          <w:sz w:val="28"/>
          <w:szCs w:val="28"/>
        </w:rPr>
        <w:t>ргкомитет конференции</w:t>
      </w:r>
    </w:p>
    <w:p w:rsidR="00F76519" w:rsidRPr="002205CA" w:rsidRDefault="00F76519" w:rsidP="00F76519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F76519" w:rsidRPr="002205CA" w:rsidRDefault="00F76519" w:rsidP="00F76519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F76519" w:rsidRPr="002205CA" w:rsidRDefault="00167676" w:rsidP="00807579">
      <w:pPr>
        <w:rPr>
          <w:rFonts w:ascii="Times New Roman" w:hAnsi="Times New Roman" w:cs="Times New Roman"/>
          <w:sz w:val="28"/>
          <w:szCs w:val="28"/>
        </w:rPr>
      </w:pPr>
      <w:r w:rsidRPr="002205CA">
        <w:rPr>
          <w:rFonts w:ascii="Times New Roman" w:hAnsi="Times New Roman" w:cs="Times New Roman"/>
          <w:sz w:val="28"/>
          <w:szCs w:val="28"/>
        </w:rPr>
        <w:br w:type="page"/>
      </w:r>
    </w:p>
    <w:p w:rsidR="00F76519" w:rsidRPr="002205CA" w:rsidRDefault="00F76519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05C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956F25" w:rsidRDefault="00956F25" w:rsidP="00F76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519" w:rsidRPr="002205CA" w:rsidRDefault="00F76519" w:rsidP="00F76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CA">
        <w:rPr>
          <w:rFonts w:ascii="Times New Roman" w:hAnsi="Times New Roman" w:cs="Times New Roman"/>
          <w:b/>
          <w:sz w:val="28"/>
          <w:szCs w:val="28"/>
        </w:rPr>
        <w:t>Заявка на участие в конференции</w:t>
      </w:r>
    </w:p>
    <w:p w:rsidR="00F76519" w:rsidRPr="002205CA" w:rsidRDefault="00F76519" w:rsidP="00F76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519" w:rsidRDefault="00956F25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Фамилия, имя, отчество </w:t>
      </w:r>
      <w:r w:rsidR="00F76519" w:rsidRPr="002205CA">
        <w:rPr>
          <w:rFonts w:ascii="Times New Roman" w:hAnsi="Times New Roman" w:cs="Times New Roman"/>
          <w:b/>
          <w:sz w:val="28"/>
          <w:szCs w:val="28"/>
        </w:rPr>
        <w:t>участника</w:t>
      </w:r>
    </w:p>
    <w:p w:rsidR="00956F25" w:rsidRPr="002205CA" w:rsidRDefault="00956F25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956F25" w:rsidRDefault="00956F25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19" w:rsidRDefault="00F76519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05CA">
        <w:rPr>
          <w:rFonts w:ascii="Times New Roman" w:hAnsi="Times New Roman" w:cs="Times New Roman"/>
          <w:b/>
          <w:sz w:val="28"/>
          <w:szCs w:val="28"/>
        </w:rPr>
        <w:t>Место работы</w:t>
      </w:r>
    </w:p>
    <w:p w:rsidR="00956F25" w:rsidRPr="002205CA" w:rsidRDefault="00956F25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956F25" w:rsidRDefault="00956F25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F25" w:rsidRDefault="00F76519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05CA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F76519" w:rsidRPr="002205CA" w:rsidRDefault="00F76519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05C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  <w:r w:rsidR="00956F25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F76519" w:rsidRPr="002205CA" w:rsidRDefault="00F76519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19" w:rsidRDefault="00F76519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05CA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2205CA">
        <w:rPr>
          <w:rFonts w:ascii="Times New Roman" w:hAnsi="Times New Roman" w:cs="Times New Roman"/>
          <w:b/>
          <w:sz w:val="28"/>
          <w:szCs w:val="28"/>
        </w:rPr>
        <w:t>-</w:t>
      </w:r>
      <w:r w:rsidRPr="002205C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</w:p>
    <w:p w:rsidR="00956F25" w:rsidRPr="002205CA" w:rsidRDefault="00956F25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F76519" w:rsidRPr="002205CA" w:rsidRDefault="00F76519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19" w:rsidRDefault="00F76519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05CA">
        <w:rPr>
          <w:rFonts w:ascii="Times New Roman" w:hAnsi="Times New Roman" w:cs="Times New Roman"/>
          <w:b/>
          <w:sz w:val="28"/>
          <w:szCs w:val="28"/>
        </w:rPr>
        <w:t>Название секции</w:t>
      </w:r>
    </w:p>
    <w:p w:rsidR="00956F25" w:rsidRPr="002205CA" w:rsidRDefault="00956F25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F76519" w:rsidRPr="002205CA" w:rsidRDefault="00F76519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6F25" w:rsidRDefault="00956F25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6F25" w:rsidRDefault="00956F25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6F25" w:rsidRDefault="00956F25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6F25" w:rsidRDefault="00956F25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6F25" w:rsidRDefault="00956F25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6519" w:rsidRPr="002205CA" w:rsidRDefault="00F76519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05C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F76519" w:rsidRPr="002205CA" w:rsidRDefault="00F76519" w:rsidP="00F765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23" w:type="dxa"/>
        <w:tblCellSpacing w:w="0" w:type="dxa"/>
        <w:tblLook w:val="04A0"/>
      </w:tblPr>
      <w:tblGrid>
        <w:gridCol w:w="9623"/>
      </w:tblGrid>
      <w:tr w:rsidR="00F76519" w:rsidRPr="002205CA" w:rsidTr="00167676">
        <w:trPr>
          <w:tblCellSpacing w:w="0" w:type="dxa"/>
        </w:trPr>
        <w:tc>
          <w:tcPr>
            <w:tcW w:w="9623" w:type="dxa"/>
            <w:tcMar>
              <w:top w:w="125" w:type="dxa"/>
              <w:left w:w="125" w:type="dxa"/>
              <w:bottom w:w="125" w:type="dxa"/>
              <w:right w:w="125" w:type="dxa"/>
            </w:tcMar>
          </w:tcPr>
          <w:p w:rsidR="00F76519" w:rsidRPr="002205CA" w:rsidRDefault="00167676" w:rsidP="0080757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2205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Краткая информация о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</w:t>
            </w:r>
            <w:r w:rsidR="00F76519" w:rsidRPr="002205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остерной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сессии и об оформлении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постера</w:t>
            </w:r>
            <w:proofErr w:type="spellEnd"/>
          </w:p>
          <w:p w:rsidR="00F76519" w:rsidRPr="002205CA" w:rsidRDefault="00F7651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На современных научных конференциях с большим количеством участников наряду с традиционными устными докладами практикуются так называемые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Постерные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сессии (стендовые доклады), в ходе которых авторы представляют свои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постеры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 отвечают на вопросы других участников конференции. </w:t>
            </w:r>
            <w:proofErr w:type="gram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Грамотно оформленный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постер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даст Вам возможность донести до коллег большое количество разнообразной информации, представленной в виде графиков, схем, таблиц и проч. В отличие от устных докладов, детальное и обстоятельное обсуждение Вашей практики со всеми заинтересовавшимися Вашей работой участниками конференции будет происходить непосредственно во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времяПостерной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сессии.</w:t>
            </w:r>
            <w:proofErr w:type="gramEnd"/>
          </w:p>
          <w:p w:rsidR="00F76519" w:rsidRPr="002205CA" w:rsidRDefault="00F7651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Размеры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постера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. 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Постер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может быть представлен </w:t>
            </w:r>
            <w:r w:rsidR="00885C9F"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как в</w:t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виде одного большого листа размером А</w:t>
            </w:r>
            <w:proofErr w:type="gram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proofErr w:type="gram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(594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x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841мм, портретная или альбомная ориентация), так и в виде нескольких листов бумаги меньшего формата (например, А4). Если Вы предпочтёте последний вариант, то, пожалуйста, имейте в виду, что максимальное количество листов формата А</w:t>
            </w:r>
            <w:proofErr w:type="gram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proofErr w:type="gram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(210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297 мм), которое Вы можете использовать, составляет 8, если Вы поместите свои материалы ниже 80 см от пола, их будет очень сложно читать.</w:t>
            </w:r>
          </w:p>
          <w:p w:rsidR="00F76519" w:rsidRPr="002205CA" w:rsidRDefault="00F7651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Оформление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постера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. </w:t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Каждый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постер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должен включать</w:t>
            </w:r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название доклада (</w:t>
            </w:r>
            <w:proofErr w:type="gram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напечатанное</w:t>
            </w:r>
            <w:proofErr w:type="gram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крайней мере 64-70 кеглем), фамилии авторов доклада, а также название организации, где данная практика была выполнена. Так как текст Вашего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постера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должен быть легко читаем с некоторого расстояния, не стоит использовать шрифт меньше 20-24 кегля.</w:t>
            </w:r>
          </w:p>
          <w:p w:rsidR="00F76519" w:rsidRPr="002205CA" w:rsidRDefault="00F7651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Некоторые дополнительные рекомендации:</w:t>
            </w:r>
          </w:p>
          <w:p w:rsidR="00F76519" w:rsidRPr="002205CA" w:rsidRDefault="00F76519" w:rsidP="00DF629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часто бывает удобно разделить всё стендовое пространство на несколько горизонтальных или вертикальных секций, чтобы разместить в них отдельные блоки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постера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(как то: аннотация, цели и задачи работы, экспериментальный материал, результаты практики, обсуждение результатов);</w:t>
            </w:r>
          </w:p>
          <w:p w:rsidR="00F76519" w:rsidRPr="002205CA" w:rsidRDefault="00F76519" w:rsidP="00DF629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Ваш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постер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будет значительно проще для восприятия, если материал в нём будет расположен так, чтобы его логично было читать слева направо и сверху вниз;</w:t>
            </w:r>
          </w:p>
          <w:p w:rsidR="00F76519" w:rsidRPr="002205CA" w:rsidRDefault="00F76519" w:rsidP="00DF629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разнообразные выделительные эффекты (цвет, фон, размер шрифта, обрамление, линии различной толщины) обычно помогают лучше и быстрее ориентироваться в представленном материале;</w:t>
            </w:r>
          </w:p>
          <w:p w:rsidR="00F76519" w:rsidRPr="002205CA" w:rsidRDefault="00F76519" w:rsidP="00DF629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однако слишком большое количество выделительных эффектов может привести к обратному результату, затруднив понимание </w:t>
            </w:r>
            <w:proofErr w:type="gram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Вашего</w:t>
            </w:r>
            <w:proofErr w:type="gram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постера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F76519" w:rsidRPr="002205CA" w:rsidRDefault="00F76519" w:rsidP="00DF629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если Вы заранее заготовите точные копии формата А</w:t>
            </w:r>
            <w:proofErr w:type="gram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proofErr w:type="gram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Вашего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постера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, Вы сможете раздать их всем заинтересовавшимся коллегам.</w:t>
            </w:r>
          </w:p>
          <w:p w:rsidR="00F76519" w:rsidRPr="002205CA" w:rsidRDefault="00F7651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Готовые шаблоны для редактирования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постера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Powerpoint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</w:t>
            </w:r>
          </w:p>
          <w:p w:rsidR="00F76519" w:rsidRPr="002205CA" w:rsidRDefault="001D4D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hyperlink r:id="rId6" w:tgtFrame="_blank" w:history="1">
              <w:r w:rsidR="00F76519" w:rsidRPr="002205CA">
                <w:rPr>
                  <w:rStyle w:val="a3"/>
                  <w:rFonts w:ascii="Times New Roman" w:eastAsia="Times New Roman" w:hAnsi="Times New Roman" w:cs="Times New Roman"/>
                  <w:color w:val="F26D00"/>
                  <w:sz w:val="28"/>
                  <w:szCs w:val="28"/>
                  <w:u w:val="none"/>
                  <w:lang w:eastAsia="en-US"/>
                </w:rPr>
                <w:t>http://researchposters.co.za/poster-templates/</w:t>
              </w:r>
            </w:hyperlink>
            <w:r w:rsidR="00F76519" w:rsidRPr="002205CA">
              <w:rPr>
                <w:rFonts w:ascii="Times New Roman" w:eastAsia="Times New Roman" w:hAnsi="Times New Roman" w:cs="Times New Roman"/>
                <w:color w:val="500050"/>
                <w:sz w:val="28"/>
                <w:szCs w:val="28"/>
                <w:lang w:eastAsia="en-US"/>
              </w:rPr>
              <w:t> ,</w:t>
            </w:r>
            <w:r w:rsidR="00F76519" w:rsidRPr="002205CA">
              <w:rPr>
                <w:rFonts w:ascii="Times New Roman" w:eastAsia="Times New Roman" w:hAnsi="Times New Roman" w:cs="Times New Roman"/>
                <w:color w:val="500050"/>
                <w:sz w:val="28"/>
                <w:szCs w:val="28"/>
                <w:lang w:eastAsia="en-US"/>
              </w:rPr>
              <w:br/>
            </w:r>
            <w:hyperlink r:id="rId7" w:tgtFrame="_blank" w:history="1">
              <w:r w:rsidR="00F76519" w:rsidRPr="002205CA">
                <w:rPr>
                  <w:rStyle w:val="a3"/>
                  <w:rFonts w:ascii="Times New Roman" w:eastAsia="Times New Roman" w:hAnsi="Times New Roman" w:cs="Times New Roman"/>
                  <w:color w:val="0857A6"/>
                  <w:sz w:val="28"/>
                  <w:szCs w:val="28"/>
                  <w:lang w:eastAsia="en-US"/>
                </w:rPr>
                <w:t>http://www.makesigns.com/SciPosters_Templates.aspx</w:t>
              </w:r>
            </w:hyperlink>
          </w:p>
          <w:p w:rsidR="00F76519" w:rsidRPr="002205CA" w:rsidRDefault="00F76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76519" w:rsidRPr="002205CA" w:rsidRDefault="00F76519" w:rsidP="002205C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Информация об оформлении </w:t>
            </w:r>
            <w:proofErr w:type="spellStart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постерных</w:t>
            </w:r>
            <w:proofErr w:type="spellEnd"/>
            <w:r w:rsidRPr="00220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докладов взята с сайта Международной конференции по когнитивной науке: </w:t>
            </w:r>
            <w:r w:rsidRPr="002205CA">
              <w:rPr>
                <w:rFonts w:ascii="Times New Roman" w:eastAsia="Times New Roman" w:hAnsi="Times New Roman" w:cs="Times New Roman"/>
                <w:color w:val="500050"/>
                <w:sz w:val="28"/>
                <w:szCs w:val="28"/>
                <w:lang w:eastAsia="en-US"/>
              </w:rPr>
              <w:t> </w:t>
            </w:r>
            <w:hyperlink r:id="rId8" w:tgtFrame="_blank" w:history="1">
              <w:r w:rsidRPr="002205CA">
                <w:rPr>
                  <w:rStyle w:val="a3"/>
                  <w:rFonts w:ascii="Times New Roman" w:eastAsia="Times New Roman" w:hAnsi="Times New Roman" w:cs="Times New Roman"/>
                  <w:color w:val="F26D00"/>
                  <w:sz w:val="28"/>
                  <w:szCs w:val="28"/>
                  <w:u w:val="none"/>
                  <w:lang w:eastAsia="en-US"/>
                </w:rPr>
                <w:t>http://www.cogsci2010.ru/catalog.aspx?CatalogId=227</w:t>
              </w:r>
            </w:hyperlink>
            <w:r w:rsidRPr="002205CA">
              <w:rPr>
                <w:rFonts w:ascii="Times New Roman" w:eastAsia="Times New Roman" w:hAnsi="Times New Roman" w:cs="Times New Roman"/>
                <w:color w:val="500050"/>
                <w:sz w:val="28"/>
                <w:szCs w:val="28"/>
                <w:lang w:eastAsia="en-US"/>
              </w:rPr>
              <w:t> .</w:t>
            </w:r>
          </w:p>
        </w:tc>
      </w:tr>
    </w:tbl>
    <w:p w:rsidR="00F76519" w:rsidRPr="002205CA" w:rsidRDefault="00F76519" w:rsidP="00F76519">
      <w:pPr>
        <w:rPr>
          <w:rFonts w:ascii="Times New Roman" w:hAnsi="Times New Roman" w:cs="Times New Roman"/>
          <w:sz w:val="28"/>
          <w:szCs w:val="28"/>
        </w:rPr>
      </w:pPr>
    </w:p>
    <w:p w:rsidR="00F76519" w:rsidRPr="002205CA" w:rsidRDefault="00F76519" w:rsidP="00F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05CA" w:rsidRDefault="002205CA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7579" w:rsidRDefault="00807579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6F25" w:rsidRDefault="00956F25" w:rsidP="00956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519" w:rsidRPr="002205CA" w:rsidRDefault="00F76519" w:rsidP="00F765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05C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807579" w:rsidRDefault="00807579" w:rsidP="00F76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519" w:rsidRPr="002205CA" w:rsidRDefault="00F76519" w:rsidP="00F76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CA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текста </w:t>
      </w:r>
    </w:p>
    <w:p w:rsidR="00F76519" w:rsidRPr="002205CA" w:rsidRDefault="00F76519" w:rsidP="00F76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519" w:rsidRPr="002205CA" w:rsidRDefault="00F76519" w:rsidP="00F76519">
      <w:pPr>
        <w:tabs>
          <w:tab w:val="left" w:pos="43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5CA">
        <w:rPr>
          <w:rFonts w:ascii="Times New Roman" w:hAnsi="Times New Roman" w:cs="Times New Roman"/>
          <w:bCs/>
          <w:sz w:val="28"/>
          <w:szCs w:val="28"/>
        </w:rPr>
        <w:t xml:space="preserve">Материалы для публикации набираются в формате </w:t>
      </w:r>
      <w:proofErr w:type="spellStart"/>
      <w:r w:rsidRPr="002205CA">
        <w:rPr>
          <w:rFonts w:ascii="Times New Roman" w:hAnsi="Times New Roman" w:cs="Times New Roman"/>
          <w:bCs/>
          <w:sz w:val="28"/>
          <w:szCs w:val="28"/>
        </w:rPr>
        <w:t>MicrosoftWord</w:t>
      </w:r>
      <w:proofErr w:type="spellEnd"/>
      <w:r w:rsidRPr="002205CA">
        <w:rPr>
          <w:rFonts w:ascii="Times New Roman" w:hAnsi="Times New Roman" w:cs="Times New Roman"/>
          <w:bCs/>
          <w:sz w:val="28"/>
          <w:szCs w:val="28"/>
        </w:rPr>
        <w:t xml:space="preserve"> любой версии.  Объем материалов – до 7 страниц. </w:t>
      </w:r>
      <w:proofErr w:type="gramStart"/>
      <w:r w:rsidRPr="002205CA">
        <w:rPr>
          <w:rFonts w:ascii="Times New Roman" w:hAnsi="Times New Roman" w:cs="Times New Roman"/>
          <w:bCs/>
          <w:sz w:val="28"/>
          <w:szCs w:val="28"/>
        </w:rPr>
        <w:t xml:space="preserve">Параметры страницы: размер бумаги А-4, </w:t>
      </w:r>
      <w:r w:rsidR="00E56209" w:rsidRPr="002205CA">
        <w:rPr>
          <w:rFonts w:ascii="Times New Roman" w:hAnsi="Times New Roman" w:cs="Times New Roman"/>
          <w:bCs/>
          <w:sz w:val="28"/>
          <w:szCs w:val="28"/>
        </w:rPr>
        <w:t>книжный; верхнее</w:t>
      </w:r>
      <w:r w:rsidRPr="002205CA">
        <w:rPr>
          <w:rFonts w:ascii="Times New Roman" w:hAnsi="Times New Roman" w:cs="Times New Roman"/>
          <w:bCs/>
          <w:sz w:val="28"/>
          <w:szCs w:val="28"/>
        </w:rPr>
        <w:t xml:space="preserve"> поле – 2 см; нижнее поле – 2 см; левое поле – 2 см; правое поле – 2 см. </w:t>
      </w:r>
      <w:r w:rsidR="00E56209" w:rsidRPr="002205CA">
        <w:rPr>
          <w:rFonts w:ascii="Times New Roman" w:hAnsi="Times New Roman" w:cs="Times New Roman"/>
          <w:bCs/>
          <w:sz w:val="28"/>
          <w:szCs w:val="28"/>
        </w:rPr>
        <w:t>Параметры шрифта</w:t>
      </w:r>
      <w:r w:rsidRPr="002205CA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2205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05CA">
        <w:rPr>
          <w:rFonts w:ascii="Times New Roman" w:hAnsi="Times New Roman" w:cs="Times New Roman"/>
          <w:bCs/>
          <w:sz w:val="28"/>
          <w:szCs w:val="28"/>
        </w:rPr>
        <w:t>TimesNewRoman</w:t>
      </w:r>
      <w:proofErr w:type="spellEnd"/>
      <w:r w:rsidRPr="002205CA">
        <w:rPr>
          <w:rFonts w:ascii="Times New Roman" w:hAnsi="Times New Roman" w:cs="Times New Roman"/>
          <w:bCs/>
          <w:sz w:val="28"/>
          <w:szCs w:val="28"/>
        </w:rPr>
        <w:t xml:space="preserve">, размер 14; междустрочный интервал – одинарный. </w:t>
      </w:r>
    </w:p>
    <w:p w:rsidR="00293EB9" w:rsidRPr="00807579" w:rsidRDefault="00F76519" w:rsidP="00807579">
      <w:pPr>
        <w:tabs>
          <w:tab w:val="left" w:pos="43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5CA">
        <w:rPr>
          <w:rFonts w:ascii="Times New Roman" w:hAnsi="Times New Roman" w:cs="Times New Roman"/>
          <w:bCs/>
          <w:sz w:val="28"/>
          <w:szCs w:val="28"/>
        </w:rPr>
        <w:t xml:space="preserve">Перечень литературных источников приводится в алфавитном порядке в конце статьи.  Ссылки на источники приводятся в тексте в квадратных скобках. </w:t>
      </w:r>
    </w:p>
    <w:sectPr w:rsidR="00293EB9" w:rsidRPr="00807579" w:rsidSect="0016767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0411"/>
    <w:multiLevelType w:val="hybridMultilevel"/>
    <w:tmpl w:val="A15E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45EA9"/>
    <w:multiLevelType w:val="hybridMultilevel"/>
    <w:tmpl w:val="4392C4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83160"/>
    <w:multiLevelType w:val="hybridMultilevel"/>
    <w:tmpl w:val="DDA0D042"/>
    <w:lvl w:ilvl="0" w:tplc="133074BC">
      <w:start w:val="1"/>
      <w:numFmt w:val="decimal"/>
      <w:lvlText w:val="%1."/>
      <w:lvlJc w:val="left"/>
      <w:pPr>
        <w:ind w:left="89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9228"/>
        </w:tabs>
        <w:ind w:left="92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9948"/>
        </w:tabs>
        <w:ind w:left="99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668"/>
        </w:tabs>
        <w:ind w:left="106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11388"/>
        </w:tabs>
        <w:ind w:left="113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12108"/>
        </w:tabs>
        <w:ind w:left="121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12828"/>
        </w:tabs>
        <w:ind w:left="128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13548"/>
        </w:tabs>
        <w:ind w:left="135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14268"/>
        </w:tabs>
        <w:ind w:left="14268" w:hanging="360"/>
      </w:pPr>
    </w:lvl>
  </w:abstractNum>
  <w:abstractNum w:abstractNumId="3">
    <w:nsid w:val="2FA50410"/>
    <w:multiLevelType w:val="hybridMultilevel"/>
    <w:tmpl w:val="8B86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711A5"/>
    <w:multiLevelType w:val="hybridMultilevel"/>
    <w:tmpl w:val="83EA42AA"/>
    <w:lvl w:ilvl="0" w:tplc="E8F8F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029C2"/>
    <w:multiLevelType w:val="hybridMultilevel"/>
    <w:tmpl w:val="693A6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C720A"/>
    <w:multiLevelType w:val="hybridMultilevel"/>
    <w:tmpl w:val="2F28A232"/>
    <w:lvl w:ilvl="0" w:tplc="8334C9D2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294755"/>
    <w:multiLevelType w:val="multilevel"/>
    <w:tmpl w:val="AA66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0973A9"/>
    <w:multiLevelType w:val="multilevel"/>
    <w:tmpl w:val="F89E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519"/>
    <w:rsid w:val="00033611"/>
    <w:rsid w:val="00066574"/>
    <w:rsid w:val="000C5D34"/>
    <w:rsid w:val="00114240"/>
    <w:rsid w:val="0012208D"/>
    <w:rsid w:val="001312DA"/>
    <w:rsid w:val="00157A5D"/>
    <w:rsid w:val="00167676"/>
    <w:rsid w:val="00194437"/>
    <w:rsid w:val="001D4D56"/>
    <w:rsid w:val="002134C0"/>
    <w:rsid w:val="002205CA"/>
    <w:rsid w:val="00293EB9"/>
    <w:rsid w:val="002A71FE"/>
    <w:rsid w:val="00316261"/>
    <w:rsid w:val="003C0D89"/>
    <w:rsid w:val="003D0052"/>
    <w:rsid w:val="004366D9"/>
    <w:rsid w:val="00473F58"/>
    <w:rsid w:val="00473FD9"/>
    <w:rsid w:val="004930E6"/>
    <w:rsid w:val="0049420E"/>
    <w:rsid w:val="00521D4C"/>
    <w:rsid w:val="00584A55"/>
    <w:rsid w:val="005B067F"/>
    <w:rsid w:val="005F3D43"/>
    <w:rsid w:val="00645492"/>
    <w:rsid w:val="00665A0A"/>
    <w:rsid w:val="00684CEA"/>
    <w:rsid w:val="006C286A"/>
    <w:rsid w:val="006D5AA9"/>
    <w:rsid w:val="00730EF3"/>
    <w:rsid w:val="00740539"/>
    <w:rsid w:val="007D6923"/>
    <w:rsid w:val="00807579"/>
    <w:rsid w:val="00850471"/>
    <w:rsid w:val="00880C19"/>
    <w:rsid w:val="00885C9F"/>
    <w:rsid w:val="00921C3B"/>
    <w:rsid w:val="009371FE"/>
    <w:rsid w:val="009528D8"/>
    <w:rsid w:val="00956F25"/>
    <w:rsid w:val="009C1CFE"/>
    <w:rsid w:val="009C671B"/>
    <w:rsid w:val="00A02FCC"/>
    <w:rsid w:val="00A57A58"/>
    <w:rsid w:val="00B675FC"/>
    <w:rsid w:val="00B930DC"/>
    <w:rsid w:val="00C906E2"/>
    <w:rsid w:val="00CA02DF"/>
    <w:rsid w:val="00CF59D2"/>
    <w:rsid w:val="00D06A75"/>
    <w:rsid w:val="00D61795"/>
    <w:rsid w:val="00D964EA"/>
    <w:rsid w:val="00DE63FF"/>
    <w:rsid w:val="00DF6294"/>
    <w:rsid w:val="00E56209"/>
    <w:rsid w:val="00E92BE0"/>
    <w:rsid w:val="00EB6384"/>
    <w:rsid w:val="00EB6F0C"/>
    <w:rsid w:val="00F01AC0"/>
    <w:rsid w:val="00F16C00"/>
    <w:rsid w:val="00F279D0"/>
    <w:rsid w:val="00F76519"/>
    <w:rsid w:val="00F877AA"/>
    <w:rsid w:val="00FA00BC"/>
    <w:rsid w:val="00FC44E9"/>
    <w:rsid w:val="00FD63DF"/>
    <w:rsid w:val="00FF0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AutoShape 4"/>
        <o:r id="V:Rule5" type="connector" idref="#AutoShape 3"/>
        <o:r id="V:Rule6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65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Intense Quote"/>
    <w:basedOn w:val="a"/>
    <w:next w:val="a"/>
    <w:link w:val="a6"/>
    <w:uiPriority w:val="30"/>
    <w:qFormat/>
    <w:rsid w:val="00B930D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B930DC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956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gsci2010.ru/catalog.aspx?CatalogId=2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kesigns.com/SciPosters_Templat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earchposters.co.za/poster-templates/" TargetMode="External"/><Relationship Id="rId5" Type="http://schemas.openxmlformats.org/officeDocument/2006/relationships/hyperlink" Target="mailto:school153-perm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2023-03-26T06:48:00Z</dcterms:created>
  <dcterms:modified xsi:type="dcterms:W3CDTF">2023-03-26T06:48:00Z</dcterms:modified>
</cp:coreProperties>
</file>