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00" w:before="1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Государственное автономное образовательное учреждение высшего образования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00" w:before="1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«МОСКОВСКИЙ ГОРОДСКОЙ ПЕДАГОГИЧЕСКИЙ УНИВЕРСИТЕТ»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00" w:before="1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Межрегиональная общественная организация «МЕЖРЕГИОНАЛЬНАЯ ТЬЮТОРСКАЯ АССОЦИАЦИЯ»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00" w:before="10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876300" cy="876300"/>
            <wp:effectExtent b="0" l="0" r="0" t="0"/>
            <wp:docPr descr="Описание: Macintosh HD:Users:Ejli:Documents:годвилль :Mgpu-01.jpg" id="1" name="image1.png"/>
            <a:graphic>
              <a:graphicData uri="http://schemas.openxmlformats.org/drawingml/2006/picture">
                <pic:pic>
                  <pic:nvPicPr>
                    <pic:cNvPr descr="Описание: Macintosh HD:Users:Ejli:Documents:годвилль :Mgpu-0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876300" cy="787400"/>
            <wp:effectExtent b="0" l="0" r="0" t="0"/>
            <wp:docPr descr="Macintosh HD:Users:Ejli:Pictures:жилье:др д сережа:logo_delf.jpg" id="2" name="image2.png"/>
            <a:graphic>
              <a:graphicData uri="http://schemas.openxmlformats.org/drawingml/2006/picture">
                <pic:pic>
                  <pic:nvPicPr>
                    <pic:cNvPr descr="Macintosh HD:Users:Ejli:Pictures:жилье:др д сережа:logo_delf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 проведении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XIII Международной научно-практической конференции (XXV Всероссийской)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«Тьюторство в открытом образовательном пространстве: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языки описания и работы с «самостью» - развитие личности; 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становление субъектности; формирование self skills»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27 октября – 28 октября 2020 г.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Информационное письмо № 1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(далее – МГПУ) и Межрегиональная общественная организация Межрегиональная Тьюторская Ассоциация (далее - МТА)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информируют о проведении XIII Международной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«Тьюторство в открытом образовательном пространстве: языки описания и работы с «самостью» - развитие личности; становление субъектности; формирование self skills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2"/>
          <w:szCs w:val="22"/>
          <w:highlight w:val="white"/>
          <w:u w:val="no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которая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27 октября - 28 октября 2020 г.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56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В формате онлайн.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Фокусом обсуждения и анализа на этой конференции станут различные языки описания того, что в современном научном сообществе метафорически называют «самостью» человека. Антропологический подход связывает этот процесс с развитием личности, деятельностный подход – с формированием субъектности, а компетентностный подход выделяет особую группу компетентностей «self-skills». </w:t>
      </w:r>
    </w:p>
    <w:p w:rsidR="00000000" w:rsidDel="00000000" w:rsidP="00000000" w:rsidRDefault="00000000" w:rsidRPr="00000000" w14:paraId="00000013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На конференции мы проанализируем эти подходы как на уровне описания процесса оформления «самости» (чему будут посвящены пленарные и секционные доклады), так и на уровне организации конкретной антропопрактической работы (в рамках обсуждения на секциях и мастер-классах). Для участия в конференции мы приглашаем всех, кого интересует данная проблематика.</w:t>
      </w:r>
    </w:p>
    <w:p w:rsidR="00000000" w:rsidDel="00000000" w:rsidP="00000000" w:rsidRDefault="00000000" w:rsidRPr="00000000" w14:paraId="00000015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 настоящий момент идет формирование пленарных докладов. </w:t>
      </w:r>
    </w:p>
    <w:p w:rsidR="00000000" w:rsidDel="00000000" w:rsidP="00000000" w:rsidRDefault="00000000" w:rsidRPr="00000000" w14:paraId="00000017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Во второй день конференции будет проведена традиционная презентация МТА, а также работа секций и мастерских.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Сопредседатели программного комитета: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567" w:right="0" w:firstLine="426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−</w:t>
        <w:tab/>
        <w:t xml:space="preserve">Геворкян Е.Н., д.экон.н., профессор, первый проректор ГАОУ ВО МГПУ, академик РАО;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567" w:right="0" w:firstLine="426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−</w:t>
        <w:tab/>
        <w:t xml:space="preserve">Ковалева Т.М., д.пед.н., профессор, зав.лаборатории индивидуализации и непрерывного образования ГАОУ ВО МГПУ, президент МТА.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Зам.председателя программного комитета: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567" w:right="0" w:firstLine="426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−</w:t>
        <w:tab/>
        <w:t xml:space="preserve">Суханова Е.А., к.пед.н., заместитель проректора по учебной работе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Председатель оргкомитета: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−</w:t>
        <w:tab/>
        <w:t xml:space="preserve">Шалашова М.М., д.пед.н, директор института непрерывного образования ГАОУ ВО МГПУ.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Зам. председателя оргкомитета: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1873" w:right="0" w:hanging="88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Лебедева Н.В., координатор магистерских тьюторских программ ГАОУ ВО МГПУ, магистр педагогики.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1873" w:right="0" w:hanging="88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Змушко Н.С., специалист по УМР лаборатории индивидуализации и непрерывного образования ГАОУ ВО МГПУ, магистр педагогики.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и прием заявок для участия в конференции будет производиться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 5 сентября до 25 октября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 сайте: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https://tutormgpu.timepad.ru/event/1343110/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Обращаем Ваше внимание, что к конференции будет напечатан сборник статей и тезисов.  Сотрудники и студенты МГПУ, а также пленарные докладчики и члены Правления МОО «МТА» освобождаются от оплаты публикации в сборнике. Стоимость публикации составляет 300 руб. за печатную страницу текста.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Прием заявок на публикации в сборнике принимается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до 3 сентября 2020 года.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Оргкомитет оставляет за собой право отбора и редактирования присланных работ.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Статьи присылайте на почту: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terovaa@mgpu.ru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Основные требования к публикациям статей: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к рассмотрению принимаются статьи объемом 11 000 знаков без пробелов;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статья должна быть написана научным языком и посвящена тематике конференции;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процент заимствований не может превышать 25% от объема текста статьи;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</w:t>
        <w:tab/>
        <w:t xml:space="preserve">шрифт TimesNewRoman, кегль 12, межстрочный интервал 1,0;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</w:t>
        <w:tab/>
        <w:t xml:space="preserve">формат страницы А4, поля сверху, справа, слева - 2 см., снизу - 2 см.;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</w:t>
        <w:tab/>
        <w:t xml:space="preserve">в начале статьи должны присутствовать (на русском языке):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1287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название, сведения об авторах (ФИО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полностью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место работы/учебы (субъект РФ, город или населенный пункт), должность (с указанием расшифрованного названия организации), научная степень – не более 2-х человек, электронные почты для указания в сведениях об авторах);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1287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аннотация объемом до 5-ти строк (шрифт TimesNewRoman, кегль 10, курсив, межстрочный интервал 1,0);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1287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ключевые слова;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</w:t>
        <w:tab/>
        <w:t xml:space="preserve">текст без переносов, без лишних знаков пробела, знак табуляции оформлен клавишей tab;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</w:t>
        <w:tab/>
        <w:t xml:space="preserve">сноски - в квадратных скобках по тексту; в конце статьи: литература (не более 6 источников).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участники конференции получают сертификат об участии в конференции.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Для контактов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используйте, пожалуйста: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tutor.conf@gmail.com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тел. 8-926-7777-153 –  председатель Оргкомитета Нина Владимировна Лебедева.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пожеланиями успехов!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Оргкомитет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2" w:top="567" w:left="993" w:right="616" w:header="1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9"/>
      <w:numFmt w:val="bullet"/>
      <w:lvlText w:val="−"/>
      <w:lvlJc w:val="left"/>
      <w:pPr>
        <w:ind w:left="1873" w:hanging="879.9999999999999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9"/>
      <w:numFmt w:val="bullet"/>
      <w:lvlText w:val="−"/>
      <w:lvlJc w:val="left"/>
      <w:pPr>
        <w:ind w:left="1287" w:hanging="360.0000000000001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utor.conf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tutormgpu.timepad.ru/event/13431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