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CC" w:rsidRDefault="009523D6">
      <w:pPr>
        <w:jc w:val="center"/>
        <w:rPr>
          <w:b/>
          <w:color w:val="auto"/>
          <w:sz w:val="32"/>
          <w:szCs w:val="28"/>
        </w:rPr>
      </w:pPr>
      <w:r>
        <w:rPr>
          <w:b/>
          <w:color w:val="auto"/>
          <w:sz w:val="32"/>
          <w:szCs w:val="28"/>
        </w:rPr>
        <w:t>Техническое задание № 2</w:t>
      </w:r>
    </w:p>
    <w:p w:rsidR="00C373CC" w:rsidRDefault="009523D6">
      <w:pPr>
        <w:jc w:val="center"/>
        <w:rPr>
          <w:b/>
          <w:color w:val="auto"/>
          <w:sz w:val="32"/>
          <w:szCs w:val="28"/>
        </w:rPr>
      </w:pPr>
      <w:r>
        <w:rPr>
          <w:b/>
          <w:color w:val="auto"/>
          <w:sz w:val="32"/>
          <w:szCs w:val="28"/>
        </w:rPr>
        <w:t>для сетевой группы учителей иностранного языка проекта «Образовательный лифт: ШНОР»</w:t>
      </w:r>
    </w:p>
    <w:p w:rsidR="00C373CC" w:rsidRDefault="00C373CC">
      <w:pPr>
        <w:rPr>
          <w:sz w:val="28"/>
          <w:szCs w:val="28"/>
        </w:rPr>
      </w:pPr>
    </w:p>
    <w:p w:rsidR="00C373CC" w:rsidRDefault="009523D6">
      <w:pPr>
        <w:shd w:val="clear" w:color="auto" w:fill="FFFFFF"/>
        <w:spacing w:line="338" w:lineRule="atLeast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ОТЧЁТ ОБ АПРОБАЦИИ КОНТРОЛЬНО-ИЗМЕРИТЕЛЬНЫХ МАТЕРИАЛОВ </w:t>
      </w:r>
      <w:r w:rsidRPr="009523D6">
        <w:rPr>
          <w:rFonts w:eastAsia="Times New Roman"/>
          <w:b/>
          <w:sz w:val="28"/>
          <w:szCs w:val="28"/>
          <w:u w:val="single"/>
          <w:lang w:eastAsia="ru-RU"/>
        </w:rPr>
        <w:t>ПО ПРЕДМЕТУ</w:t>
      </w:r>
      <w:r>
        <w:rPr>
          <w:rFonts w:eastAsia="Times New Roman"/>
          <w:sz w:val="28"/>
          <w:szCs w:val="28"/>
          <w:lang w:eastAsia="ru-RU"/>
        </w:rPr>
        <w:t xml:space="preserve"> В УСЛОВИЯХ ДОСТИЖЕНИЯ КОМПЛЕКСНЫХ ОБРАЗОВАТЕЛЬНЫХ РЕЗУЛЬТАТОВ</w:t>
      </w:r>
    </w:p>
    <w:p w:rsidR="00C373CC" w:rsidRDefault="00C373CC">
      <w:pPr>
        <w:shd w:val="clear" w:color="auto" w:fill="FFFFFF"/>
        <w:spacing w:line="338" w:lineRule="atLeast"/>
        <w:rPr>
          <w:b/>
          <w:sz w:val="28"/>
          <w:szCs w:val="28"/>
        </w:rPr>
      </w:pPr>
    </w:p>
    <w:p w:rsidR="00C373CC" w:rsidRPr="009523D6" w:rsidRDefault="009523D6">
      <w:pPr>
        <w:shd w:val="clear" w:color="auto" w:fill="FFFFFF"/>
        <w:spacing w:line="338" w:lineRule="atLeast"/>
        <w:rPr>
          <w:rFonts w:eastAsia="Times New Roman"/>
          <w:sz w:val="28"/>
          <w:szCs w:val="28"/>
          <w:lang w:eastAsia="ru-RU"/>
        </w:rPr>
      </w:pPr>
      <w:r>
        <w:rPr>
          <w:b/>
          <w:sz w:val="28"/>
          <w:szCs w:val="28"/>
        </w:rPr>
        <w:t>Срок предоставления задания № 2</w:t>
      </w:r>
      <w:r>
        <w:rPr>
          <w:sz w:val="28"/>
          <w:szCs w:val="28"/>
        </w:rPr>
        <w:t xml:space="preserve"> – к </w:t>
      </w:r>
      <w:r w:rsidR="000428D0" w:rsidRPr="000428D0">
        <w:rPr>
          <w:rFonts w:eastAsia="Times New Roman"/>
          <w:sz w:val="28"/>
          <w:szCs w:val="28"/>
          <w:lang w:eastAsia="ru-RU"/>
        </w:rPr>
        <w:t>10</w:t>
      </w:r>
      <w:r w:rsidRPr="009523D6">
        <w:rPr>
          <w:rFonts w:eastAsia="Times New Roman"/>
          <w:sz w:val="28"/>
          <w:szCs w:val="28"/>
          <w:lang w:eastAsia="ru-RU"/>
        </w:rPr>
        <w:t xml:space="preserve"> </w:t>
      </w:r>
      <w:r w:rsidR="000428D0">
        <w:rPr>
          <w:rFonts w:eastAsia="Times New Roman"/>
          <w:sz w:val="28"/>
          <w:szCs w:val="28"/>
          <w:lang w:eastAsia="ru-RU"/>
        </w:rPr>
        <w:t>ок</w:t>
      </w:r>
      <w:r w:rsidRPr="009523D6">
        <w:rPr>
          <w:rFonts w:eastAsia="Times New Roman"/>
          <w:sz w:val="28"/>
          <w:szCs w:val="28"/>
          <w:lang w:eastAsia="ru-RU"/>
        </w:rPr>
        <w:t>тября</w:t>
      </w:r>
      <w:r>
        <w:rPr>
          <w:rFonts w:eastAsia="Times New Roman"/>
          <w:sz w:val="28"/>
          <w:szCs w:val="28"/>
          <w:lang w:eastAsia="ru-RU"/>
        </w:rPr>
        <w:t xml:space="preserve"> 202</w:t>
      </w:r>
      <w:r w:rsidR="000428D0">
        <w:rPr>
          <w:rFonts w:eastAsia="Times New Roman"/>
          <w:sz w:val="28"/>
          <w:szCs w:val="28"/>
          <w:lang w:eastAsia="ru-RU"/>
        </w:rPr>
        <w:t>4</w:t>
      </w:r>
      <w:r>
        <w:rPr>
          <w:rFonts w:eastAsia="Times New Roman"/>
          <w:sz w:val="28"/>
          <w:szCs w:val="28"/>
          <w:lang w:eastAsia="ru-RU"/>
        </w:rPr>
        <w:t xml:space="preserve"> года</w:t>
      </w:r>
      <w:r w:rsidRPr="009523D6">
        <w:rPr>
          <w:rFonts w:eastAsia="Times New Roman"/>
          <w:sz w:val="28"/>
          <w:szCs w:val="28"/>
          <w:lang w:eastAsia="ru-RU"/>
        </w:rPr>
        <w:t>.</w:t>
      </w:r>
    </w:p>
    <w:p w:rsidR="00C373CC" w:rsidRPr="009523D6" w:rsidRDefault="00C373CC">
      <w:pPr>
        <w:shd w:val="clear" w:color="auto" w:fill="FFFFFF"/>
        <w:spacing w:line="338" w:lineRule="atLeast"/>
        <w:rPr>
          <w:rFonts w:eastAsia="Times New Roman"/>
          <w:sz w:val="28"/>
          <w:szCs w:val="28"/>
          <w:lang w:eastAsia="ru-RU"/>
        </w:rPr>
      </w:pPr>
    </w:p>
    <w:p w:rsidR="00C373CC" w:rsidRDefault="009523D6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Задание </w:t>
      </w:r>
      <w:r>
        <w:rPr>
          <w:rFonts w:eastAsia="Times New Roman"/>
          <w:sz w:val="28"/>
          <w:szCs w:val="28"/>
          <w:lang w:eastAsia="ru-RU"/>
        </w:rPr>
        <w:t xml:space="preserve">после выполнения высылается руководителю группы </w:t>
      </w:r>
      <w:proofErr w:type="spellStart"/>
      <w:r>
        <w:rPr>
          <w:rFonts w:eastAsia="Times New Roman"/>
          <w:sz w:val="28"/>
          <w:szCs w:val="28"/>
          <w:lang w:eastAsia="ru-RU"/>
        </w:rPr>
        <w:t>Смердовой</w:t>
      </w:r>
      <w:proofErr w:type="spellEnd"/>
      <w:r w:rsidRPr="009523D6">
        <w:rPr>
          <w:rFonts w:eastAsia="Times New Roman"/>
          <w:sz w:val="28"/>
          <w:szCs w:val="28"/>
          <w:lang w:eastAsia="ru-RU"/>
        </w:rPr>
        <w:t xml:space="preserve"> Екатерине Андреевне</w:t>
      </w:r>
      <w:r>
        <w:rPr>
          <w:rFonts w:eastAsia="Times New Roman"/>
          <w:sz w:val="28"/>
          <w:szCs w:val="28"/>
          <w:lang w:eastAsia="ru-RU"/>
        </w:rPr>
        <w:t xml:space="preserve"> на почту </w:t>
      </w:r>
      <w:r>
        <w:rPr>
          <w:sz w:val="28"/>
          <w:szCs w:val="28"/>
          <w:lang w:val="en-US"/>
        </w:rPr>
        <w:t>sea</w:t>
      </w:r>
      <w:r w:rsidRPr="009523D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cub</w:t>
      </w:r>
      <w:r w:rsidRPr="009523D6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iro</w:t>
      </w:r>
      <w:proofErr w:type="spellEnd"/>
      <w:r w:rsidRPr="009523D6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perm</w:t>
      </w:r>
      <w:r w:rsidRPr="009523D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C373CC" w:rsidRDefault="00C373CC">
      <w:pPr>
        <w:shd w:val="clear" w:color="auto" w:fill="FFFFFF"/>
        <w:spacing w:line="338" w:lineRule="atLeast"/>
        <w:jc w:val="both"/>
        <w:rPr>
          <w:rFonts w:eastAsia="Times New Roman"/>
          <w:b/>
          <w:sz w:val="28"/>
          <w:szCs w:val="28"/>
          <w:lang w:eastAsia="ru-RU"/>
        </w:rPr>
      </w:pPr>
    </w:p>
    <w:p w:rsidR="00C373CC" w:rsidRDefault="009523D6">
      <w:pPr>
        <w:shd w:val="clear" w:color="auto" w:fill="FFFFFF"/>
        <w:spacing w:line="338" w:lineRule="atLeast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>Общие требования.</w:t>
      </w:r>
    </w:p>
    <w:p w:rsidR="00C373CC" w:rsidRPr="009523D6" w:rsidRDefault="009523D6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Документ </w:t>
      </w:r>
      <w:r>
        <w:rPr>
          <w:rFonts w:eastAsia="Times New Roman"/>
          <w:sz w:val="28"/>
          <w:szCs w:val="28"/>
          <w:lang w:val="en-US" w:eastAsia="ru-RU"/>
        </w:rPr>
        <w:t>Word</w:t>
      </w:r>
      <w:r>
        <w:rPr>
          <w:rFonts w:eastAsia="Times New Roman"/>
          <w:sz w:val="28"/>
          <w:szCs w:val="28"/>
          <w:lang w:eastAsia="ru-RU"/>
        </w:rPr>
        <w:t>, который содержит название документа и сведения об авторе (ФИО, предмет, ОО)</w:t>
      </w:r>
      <w:r w:rsidRPr="009523D6">
        <w:rPr>
          <w:rFonts w:eastAsia="Times New Roman"/>
          <w:sz w:val="28"/>
          <w:szCs w:val="28"/>
          <w:lang w:eastAsia="ru-RU"/>
        </w:rPr>
        <w:t>.</w:t>
      </w:r>
    </w:p>
    <w:p w:rsidR="00C373CC" w:rsidRDefault="00C373CC">
      <w:pPr>
        <w:jc w:val="both"/>
        <w:rPr>
          <w:rFonts w:eastAsia="Times New Roman"/>
          <w:b/>
          <w:sz w:val="28"/>
          <w:szCs w:val="28"/>
          <w:lang w:eastAsia="ru-RU"/>
        </w:rPr>
      </w:pP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Образовательный продукт:</w:t>
      </w:r>
      <w:r>
        <w:rPr>
          <w:sz w:val="28"/>
          <w:szCs w:val="28"/>
        </w:rPr>
        <w:t xml:space="preserve"> методическая разработка.</w:t>
      </w:r>
    </w:p>
    <w:p w:rsidR="000428D0" w:rsidRDefault="000428D0" w:rsidP="000428D0">
      <w:pPr>
        <w:jc w:val="both"/>
        <w:rPr>
          <w:sz w:val="28"/>
          <w:szCs w:val="28"/>
        </w:rPr>
      </w:pP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Требования к выполнению:</w:t>
      </w:r>
      <w:r>
        <w:rPr>
          <w:sz w:val="28"/>
          <w:szCs w:val="28"/>
        </w:rPr>
        <w:t xml:space="preserve"> оформить отчёт о</w:t>
      </w:r>
      <w:r w:rsidR="00416DF3">
        <w:rPr>
          <w:sz w:val="28"/>
          <w:szCs w:val="28"/>
        </w:rPr>
        <w:t>б апробации контрольно-измерительных материалов</w:t>
      </w:r>
      <w:r>
        <w:rPr>
          <w:sz w:val="28"/>
          <w:szCs w:val="28"/>
        </w:rPr>
        <w:t>: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пояснительная записка (включает описание </w:t>
      </w:r>
      <w:r w:rsidR="00416DF3">
        <w:rPr>
          <w:sz w:val="28"/>
          <w:szCs w:val="28"/>
        </w:rPr>
        <w:t>контрольной работы: количество заданий, тема, проверяемые результаты по ФГОС, класс, время выполнения, форма выполнения (</w:t>
      </w:r>
      <w:proofErr w:type="spellStart"/>
      <w:r w:rsidR="00416DF3">
        <w:rPr>
          <w:sz w:val="28"/>
          <w:szCs w:val="28"/>
        </w:rPr>
        <w:t>онлайн</w:t>
      </w:r>
      <w:proofErr w:type="spellEnd"/>
      <w:r w:rsidR="00416DF3">
        <w:rPr>
          <w:sz w:val="28"/>
          <w:szCs w:val="28"/>
        </w:rPr>
        <w:t xml:space="preserve">, письменная, устная и т.д.), форма оценивания (формирующее, </w:t>
      </w:r>
      <w:proofErr w:type="spellStart"/>
      <w:r w:rsidR="00416DF3">
        <w:rPr>
          <w:sz w:val="28"/>
          <w:szCs w:val="28"/>
        </w:rPr>
        <w:t>критериальное</w:t>
      </w:r>
      <w:proofErr w:type="spellEnd"/>
      <w:r w:rsidR="00416DF3">
        <w:rPr>
          <w:sz w:val="28"/>
          <w:szCs w:val="28"/>
        </w:rPr>
        <w:t>, автоматическая проверка, письмо ученику и т.д.), характер получения обратной связи от обучающихся</w:t>
      </w:r>
      <w:r>
        <w:rPr>
          <w:sz w:val="28"/>
          <w:szCs w:val="28"/>
        </w:rPr>
        <w:t>);</w:t>
      </w:r>
      <w:proofErr w:type="gramEnd"/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текст </w:t>
      </w:r>
      <w:r w:rsidR="00416DF3">
        <w:rPr>
          <w:sz w:val="28"/>
          <w:szCs w:val="28"/>
        </w:rPr>
        <w:t>заданий контрольной работы</w:t>
      </w:r>
      <w:r>
        <w:rPr>
          <w:sz w:val="28"/>
          <w:szCs w:val="28"/>
        </w:rPr>
        <w:t xml:space="preserve"> (либо ссылка на электронный ресурс);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- обратн</w:t>
      </w:r>
      <w:r w:rsidR="00416DF3">
        <w:rPr>
          <w:sz w:val="28"/>
          <w:szCs w:val="28"/>
        </w:rPr>
        <w:t>ая</w:t>
      </w:r>
      <w:r>
        <w:rPr>
          <w:sz w:val="28"/>
          <w:szCs w:val="28"/>
        </w:rPr>
        <w:t xml:space="preserve"> связ</w:t>
      </w:r>
      <w:r w:rsidR="00416DF3">
        <w:rPr>
          <w:sz w:val="28"/>
          <w:szCs w:val="28"/>
        </w:rPr>
        <w:t>ь</w:t>
      </w:r>
      <w:r>
        <w:rPr>
          <w:sz w:val="28"/>
          <w:szCs w:val="28"/>
        </w:rPr>
        <w:t xml:space="preserve"> от </w:t>
      </w:r>
      <w:proofErr w:type="gramStart"/>
      <w:r w:rsidR="00416DF3"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, </w:t>
      </w:r>
      <w:r w:rsidR="00416DF3">
        <w:rPr>
          <w:sz w:val="28"/>
          <w:szCs w:val="28"/>
        </w:rPr>
        <w:t>выполнивших контрольную работу.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  <w:u w:val="single"/>
        </w:rPr>
      </w:pP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Критерии оценивания:</w:t>
      </w:r>
      <w:r>
        <w:rPr>
          <w:sz w:val="28"/>
          <w:szCs w:val="28"/>
        </w:rPr>
        <w:t xml:space="preserve"> 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есть пояснительная записка с описанием </w:t>
      </w:r>
      <w:r w:rsidR="004713BB">
        <w:rPr>
          <w:sz w:val="28"/>
          <w:szCs w:val="28"/>
        </w:rPr>
        <w:t>контрольной работы (</w:t>
      </w:r>
      <w:proofErr w:type="gramStart"/>
      <w:r w:rsidR="004713BB">
        <w:rPr>
          <w:sz w:val="28"/>
          <w:szCs w:val="28"/>
        </w:rPr>
        <w:t>см</w:t>
      </w:r>
      <w:proofErr w:type="gramEnd"/>
      <w:r w:rsidR="004713BB">
        <w:rPr>
          <w:sz w:val="28"/>
          <w:szCs w:val="28"/>
        </w:rPr>
        <w:t>. выше)</w:t>
      </w:r>
      <w:r>
        <w:rPr>
          <w:sz w:val="28"/>
          <w:szCs w:val="28"/>
        </w:rPr>
        <w:t>;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</w:t>
      </w:r>
      <w:r w:rsidR="004713BB">
        <w:rPr>
          <w:sz w:val="28"/>
          <w:szCs w:val="28"/>
        </w:rPr>
        <w:t>контрольной работы</w:t>
      </w:r>
      <w:r>
        <w:rPr>
          <w:sz w:val="28"/>
          <w:szCs w:val="28"/>
        </w:rPr>
        <w:t xml:space="preserve"> соответствует </w:t>
      </w:r>
      <w:r w:rsidR="004713BB">
        <w:rPr>
          <w:sz w:val="28"/>
          <w:szCs w:val="28"/>
        </w:rPr>
        <w:t>оцениваемым</w:t>
      </w:r>
      <w:r>
        <w:rPr>
          <w:sz w:val="28"/>
          <w:szCs w:val="28"/>
        </w:rPr>
        <w:t xml:space="preserve"> результатам;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="004713BB">
        <w:rPr>
          <w:sz w:val="28"/>
          <w:szCs w:val="28"/>
        </w:rPr>
        <w:t>контрольная</w:t>
      </w:r>
      <w:proofErr w:type="gramEnd"/>
      <w:r w:rsidR="004713BB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 соответствует требованиям обновленного ФГОС ООО, СОО;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</w:t>
      </w:r>
      <w:r w:rsidR="00EA6386">
        <w:rPr>
          <w:sz w:val="28"/>
          <w:szCs w:val="28"/>
        </w:rPr>
        <w:t>контрольной работы имеет комплексный, системный характер</w:t>
      </w:r>
      <w:r>
        <w:rPr>
          <w:sz w:val="28"/>
          <w:szCs w:val="28"/>
        </w:rPr>
        <w:t>.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Образец оформления задания: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</w:p>
    <w:p w:rsidR="000428D0" w:rsidRDefault="000428D0" w:rsidP="000428D0">
      <w:pPr>
        <w:numPr>
          <w:ilvl w:val="0"/>
          <w:numId w:val="1"/>
        </w:num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записка.</w:t>
      </w:r>
    </w:p>
    <w:p w:rsidR="000428D0" w:rsidRDefault="000428D0" w:rsidP="000428D0">
      <w:pPr>
        <w:numPr>
          <w:ilvl w:val="0"/>
          <w:numId w:val="1"/>
        </w:num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Предмет,</w:t>
      </w:r>
      <w:r w:rsidR="00EA6386">
        <w:rPr>
          <w:sz w:val="28"/>
          <w:szCs w:val="28"/>
        </w:rPr>
        <w:t xml:space="preserve"> тема,</w:t>
      </w:r>
      <w:r>
        <w:rPr>
          <w:sz w:val="28"/>
          <w:szCs w:val="28"/>
        </w:rPr>
        <w:t xml:space="preserve"> класс</w:t>
      </w:r>
      <w:r w:rsidR="00EA6386">
        <w:rPr>
          <w:sz w:val="28"/>
          <w:szCs w:val="28"/>
        </w:rPr>
        <w:t>.</w:t>
      </w:r>
    </w:p>
    <w:p w:rsidR="000428D0" w:rsidRDefault="000428D0" w:rsidP="000428D0">
      <w:pPr>
        <w:numPr>
          <w:ilvl w:val="0"/>
          <w:numId w:val="1"/>
        </w:num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</w:t>
      </w:r>
      <w:r w:rsidR="00EA6386">
        <w:rPr>
          <w:sz w:val="28"/>
          <w:szCs w:val="28"/>
        </w:rPr>
        <w:t>контрольной работы</w:t>
      </w:r>
      <w:r>
        <w:rPr>
          <w:sz w:val="28"/>
          <w:szCs w:val="28"/>
        </w:rPr>
        <w:t>.</w:t>
      </w:r>
    </w:p>
    <w:p w:rsidR="000428D0" w:rsidRDefault="00EA6386" w:rsidP="000428D0">
      <w:pPr>
        <w:numPr>
          <w:ilvl w:val="0"/>
          <w:numId w:val="1"/>
        </w:numPr>
        <w:suppressAutoHyphens/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</w:rPr>
        <w:t>Текст обратной связи от обучающихся (либо фото / скан)</w:t>
      </w:r>
      <w:r w:rsidR="000428D0">
        <w:rPr>
          <w:sz w:val="28"/>
          <w:szCs w:val="28"/>
        </w:rPr>
        <w:t>.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  <w:u w:val="single"/>
        </w:rPr>
      </w:pPr>
    </w:p>
    <w:p w:rsidR="000428D0" w:rsidRDefault="000428D0" w:rsidP="000428D0">
      <w:pPr>
        <w:ind w:firstLineChars="200" w:firstLine="5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Оценка:</w:t>
      </w:r>
      <w:r>
        <w:rPr>
          <w:sz w:val="28"/>
          <w:szCs w:val="28"/>
        </w:rPr>
        <w:t xml:space="preserve"> зачет /незачет.</w:t>
      </w:r>
    </w:p>
    <w:p w:rsidR="000428D0" w:rsidRDefault="000428D0" w:rsidP="000428D0">
      <w:pPr>
        <w:ind w:firstLineChars="200" w:firstLine="560"/>
        <w:jc w:val="both"/>
        <w:rPr>
          <w:sz w:val="28"/>
          <w:szCs w:val="28"/>
          <w:u w:val="single"/>
        </w:rPr>
      </w:pPr>
    </w:p>
    <w:p w:rsidR="000428D0" w:rsidRDefault="000428D0" w:rsidP="000428D0">
      <w:pPr>
        <w:jc w:val="both"/>
      </w:pPr>
    </w:p>
    <w:p w:rsidR="00C373CC" w:rsidRDefault="00C373CC" w:rsidP="000428D0">
      <w:pPr>
        <w:jc w:val="both"/>
        <w:rPr>
          <w:sz w:val="28"/>
          <w:szCs w:val="28"/>
        </w:rPr>
      </w:pPr>
    </w:p>
    <w:sectPr w:rsidR="00C373CC" w:rsidSect="00A934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CE3F88D"/>
    <w:multiLevelType w:val="singleLevel"/>
    <w:tmpl w:val="8CE3F88D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doNotExpandShiftReturn/>
    <w:doNotWrapTextWithPunct/>
    <w:doNotUseEastAsianBreakRules/>
    <w:useFELayout/>
    <w:doNotUseIndentAsNumberingTabStop/>
  </w:compat>
  <w:rsids>
    <w:rsidRoot w:val="00194C11"/>
    <w:rsid w:val="000428D0"/>
    <w:rsid w:val="00053877"/>
    <w:rsid w:val="00067745"/>
    <w:rsid w:val="000B0C3F"/>
    <w:rsid w:val="000D0BBB"/>
    <w:rsid w:val="00194C11"/>
    <w:rsid w:val="001C53A4"/>
    <w:rsid w:val="002721DB"/>
    <w:rsid w:val="002B09EB"/>
    <w:rsid w:val="0037702A"/>
    <w:rsid w:val="00397D88"/>
    <w:rsid w:val="003A759F"/>
    <w:rsid w:val="00416DF3"/>
    <w:rsid w:val="004713BB"/>
    <w:rsid w:val="004B370E"/>
    <w:rsid w:val="00514BF3"/>
    <w:rsid w:val="00543FE3"/>
    <w:rsid w:val="00593A4C"/>
    <w:rsid w:val="005B1E0A"/>
    <w:rsid w:val="005C4291"/>
    <w:rsid w:val="006901C0"/>
    <w:rsid w:val="008C7E19"/>
    <w:rsid w:val="00931C09"/>
    <w:rsid w:val="009523D6"/>
    <w:rsid w:val="009616A3"/>
    <w:rsid w:val="009B23E2"/>
    <w:rsid w:val="00A441E0"/>
    <w:rsid w:val="00A4663F"/>
    <w:rsid w:val="00A93434"/>
    <w:rsid w:val="00AC195F"/>
    <w:rsid w:val="00B30024"/>
    <w:rsid w:val="00B348A7"/>
    <w:rsid w:val="00BF6D94"/>
    <w:rsid w:val="00C373CC"/>
    <w:rsid w:val="00C94B71"/>
    <w:rsid w:val="00CE4313"/>
    <w:rsid w:val="00D15405"/>
    <w:rsid w:val="00D96349"/>
    <w:rsid w:val="00DC254D"/>
    <w:rsid w:val="00E1149D"/>
    <w:rsid w:val="00E54753"/>
    <w:rsid w:val="00EA6386"/>
    <w:rsid w:val="00EA78FF"/>
    <w:rsid w:val="00EC7A90"/>
    <w:rsid w:val="00F84ECE"/>
    <w:rsid w:val="02244E5C"/>
    <w:rsid w:val="05693A50"/>
    <w:rsid w:val="0E0664F9"/>
    <w:rsid w:val="10E65FCA"/>
    <w:rsid w:val="14C27BDD"/>
    <w:rsid w:val="1AD10E58"/>
    <w:rsid w:val="1BEA1282"/>
    <w:rsid w:val="2AAE06FD"/>
    <w:rsid w:val="2D156268"/>
    <w:rsid w:val="2F587118"/>
    <w:rsid w:val="3303176D"/>
    <w:rsid w:val="3D947D7F"/>
    <w:rsid w:val="3E883AD7"/>
    <w:rsid w:val="43B40714"/>
    <w:rsid w:val="45B74495"/>
    <w:rsid w:val="4A4B03E4"/>
    <w:rsid w:val="53D835AE"/>
    <w:rsid w:val="549677EC"/>
    <w:rsid w:val="5AC47885"/>
    <w:rsid w:val="5ECA29CB"/>
    <w:rsid w:val="685370BA"/>
    <w:rsid w:val="709B050E"/>
    <w:rsid w:val="757D4E30"/>
    <w:rsid w:val="780C0CD3"/>
    <w:rsid w:val="7CA65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3CC"/>
    <w:rPr>
      <w:rFonts w:eastAsiaTheme="minorHAnsi"/>
      <w:color w:val="000000" w:themeColor="text1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rsid w:val="00C373CC"/>
    <w:rPr>
      <w:sz w:val="20"/>
      <w:szCs w:val="20"/>
    </w:rPr>
  </w:style>
  <w:style w:type="character" w:styleId="a4">
    <w:name w:val="FollowedHyperlink"/>
    <w:basedOn w:val="a0"/>
    <w:uiPriority w:val="99"/>
    <w:semiHidden/>
    <w:unhideWhenUsed/>
    <w:rsid w:val="00C373CC"/>
    <w:rPr>
      <w:color w:val="954F72" w:themeColor="followedHyperlink"/>
      <w:u w:val="single"/>
    </w:rPr>
  </w:style>
  <w:style w:type="character" w:styleId="a5">
    <w:name w:val="Hyperlink"/>
    <w:basedOn w:val="a0"/>
    <w:uiPriority w:val="99"/>
    <w:unhideWhenUsed/>
    <w:rsid w:val="00C373CC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C37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373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245</Words>
  <Characters>1402</Characters>
  <Application>Microsoft Office Word</Application>
  <DocSecurity>0</DocSecurity>
  <Lines>11</Lines>
  <Paragraphs>3</Paragraphs>
  <ScaleCrop>false</ScaleCrop>
  <Company>ИРО ПК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Клинова М Н</dc:creator>
  <cp:lastModifiedBy>Smerdova-EA</cp:lastModifiedBy>
  <cp:revision>8</cp:revision>
  <dcterms:created xsi:type="dcterms:W3CDTF">2023-04-25T09:50:00Z</dcterms:created>
  <dcterms:modified xsi:type="dcterms:W3CDTF">2024-06-20T09:08:00Z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1033-11.2.0.10451</vt:lpwstr>
  </property>
  <property fmtid="{D5CDD505-2E9C-101B-9397-08002B2CF9AE}" pid="3" name="ICV">
    <vt:lpwstr>10E86E691D7F415082035934887DC415</vt:lpwstr>
  </property>
</Properties>
</file>