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43" w:rsidRDefault="00883943" w:rsidP="00883943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color w:val="1F497D"/>
          <w:sz w:val="28"/>
          <w:szCs w:val="28"/>
          <w:shd w:val="clear" w:color="auto" w:fill="FFFFFF"/>
        </w:rPr>
        <w:t>Г</w:t>
      </w:r>
      <w:r>
        <w:rPr>
          <w:color w:val="1F497D"/>
          <w:sz w:val="28"/>
          <w:szCs w:val="28"/>
          <w:shd w:val="clear" w:color="auto" w:fill="FFFFFF"/>
        </w:rPr>
        <w:t>руппа компаний "АВЕРС"</w:t>
      </w:r>
    </w:p>
    <w:p w:rsidR="00883943" w:rsidRDefault="00883943" w:rsidP="00883943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Благодарим Вас за регистрацию на вторую онлайн конференцию "</w:t>
      </w:r>
      <w:r>
        <w:rPr>
          <w:rFonts w:ascii="Arial" w:hAnsi="Arial" w:cs="Arial"/>
          <w:b/>
          <w:bCs/>
          <w:color w:val="333333"/>
          <w:sz w:val="23"/>
          <w:szCs w:val="23"/>
        </w:rPr>
        <w:t xml:space="preserve">БИБЛИОТЕКА </w:t>
      </w:r>
      <w:proofErr w:type="gramStart"/>
      <w:r>
        <w:rPr>
          <w:rFonts w:ascii="Arial" w:hAnsi="Arial" w:cs="Arial"/>
          <w:b/>
          <w:bCs/>
          <w:color w:val="333333"/>
          <w:sz w:val="23"/>
          <w:szCs w:val="23"/>
        </w:rPr>
        <w:t>В</w:t>
      </w:r>
      <w:proofErr w:type="gramEnd"/>
      <w:r>
        <w:rPr>
          <w:rFonts w:ascii="Arial" w:hAnsi="Arial" w:cs="Arial"/>
          <w:b/>
          <w:bCs/>
          <w:color w:val="333333"/>
          <w:sz w:val="23"/>
          <w:szCs w:val="23"/>
        </w:rPr>
        <w:t xml:space="preserve"> ЦИФРОВУЮ ЭПОХУ-2021</w:t>
      </w:r>
      <w:r>
        <w:rPr>
          <w:rFonts w:ascii="Arial" w:hAnsi="Arial" w:cs="Arial"/>
          <w:color w:val="333333"/>
          <w:sz w:val="23"/>
          <w:szCs w:val="23"/>
        </w:rPr>
        <w:t>", которая начнется </w:t>
      </w:r>
    </w:p>
    <w:p w:rsidR="00883943" w:rsidRDefault="00883943" w:rsidP="00883943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333333"/>
          <w:sz w:val="23"/>
          <w:szCs w:val="23"/>
        </w:rPr>
        <w:t>29 апреля в 10-00 по московскому времени</w:t>
      </w:r>
    </w:p>
    <w:p w:rsidR="00B5338A" w:rsidRDefault="00B5338A" w:rsidP="00B5338A">
      <w:pPr>
        <w:rPr>
          <w:color w:val="1F497D"/>
          <w:sz w:val="28"/>
          <w:szCs w:val="28"/>
          <w:shd w:val="clear" w:color="auto" w:fill="FFFFFF"/>
        </w:rPr>
      </w:pPr>
      <w:r>
        <w:rPr>
          <w:color w:val="1F497D"/>
          <w:sz w:val="28"/>
          <w:szCs w:val="28"/>
          <w:shd w:val="clear" w:color="auto" w:fill="FFFFFF"/>
        </w:rPr>
        <w:t xml:space="preserve">29 апреля начинает работу наша конференция «БИБЛИОТЕКА </w:t>
      </w:r>
      <w:proofErr w:type="gramStart"/>
      <w:r>
        <w:rPr>
          <w:color w:val="1F497D"/>
          <w:sz w:val="28"/>
          <w:szCs w:val="28"/>
          <w:shd w:val="clear" w:color="auto" w:fill="FFFFFF"/>
        </w:rPr>
        <w:t>В</w:t>
      </w:r>
      <w:proofErr w:type="gramEnd"/>
      <w:r>
        <w:rPr>
          <w:color w:val="1F497D"/>
          <w:sz w:val="28"/>
          <w:szCs w:val="28"/>
          <w:shd w:val="clear" w:color="auto" w:fill="FFFFFF"/>
        </w:rPr>
        <w:t xml:space="preserve"> ЦИФРОВУЮ ЭПОХУ-2021». Начало работы конференции с 9-30 по </w:t>
      </w:r>
      <w:proofErr w:type="spellStart"/>
      <w:proofErr w:type="gramStart"/>
      <w:r>
        <w:rPr>
          <w:color w:val="1F497D"/>
          <w:sz w:val="28"/>
          <w:szCs w:val="28"/>
          <w:shd w:val="clear" w:color="auto" w:fill="FFFFFF"/>
        </w:rPr>
        <w:t>мск</w:t>
      </w:r>
      <w:proofErr w:type="spellEnd"/>
      <w:proofErr w:type="gramEnd"/>
      <w:r>
        <w:rPr>
          <w:color w:val="1F497D"/>
          <w:sz w:val="28"/>
          <w:szCs w:val="28"/>
          <w:shd w:val="clear" w:color="auto" w:fill="FFFFFF"/>
        </w:rPr>
        <w:t xml:space="preserve"> для подключения, сама трансляция начнется в 10-00 по </w:t>
      </w:r>
      <w:proofErr w:type="spellStart"/>
      <w:r>
        <w:rPr>
          <w:color w:val="1F497D"/>
          <w:sz w:val="28"/>
          <w:szCs w:val="28"/>
          <w:shd w:val="clear" w:color="auto" w:fill="FFFFFF"/>
        </w:rPr>
        <w:t>мск</w:t>
      </w:r>
      <w:proofErr w:type="spellEnd"/>
      <w:r>
        <w:rPr>
          <w:color w:val="1F497D"/>
          <w:sz w:val="28"/>
          <w:szCs w:val="28"/>
          <w:shd w:val="clear" w:color="auto" w:fill="FFFFFF"/>
        </w:rPr>
        <w:t>. Официальная программа опубликована на сайте: </w:t>
      </w:r>
      <w:r>
        <w:rPr>
          <w:rStyle w:val="a5"/>
          <w:color w:val="FF0000"/>
          <w:sz w:val="28"/>
          <w:szCs w:val="28"/>
          <w:shd w:val="clear" w:color="auto" w:fill="FFFFFF"/>
        </w:rPr>
        <w:t> </w:t>
      </w:r>
      <w:r>
        <w:rPr>
          <w:color w:val="1F497D"/>
          <w:sz w:val="28"/>
          <w:szCs w:val="28"/>
          <w:shd w:val="clear" w:color="auto" w:fill="FFFFFF"/>
        </w:rPr>
        <w:t>  </w:t>
      </w:r>
      <w:hyperlink r:id="rId5" w:tgtFrame="_blank" w:history="1">
        <w:r>
          <w:rPr>
            <w:rStyle w:val="a4"/>
            <w:color w:val="005BD1"/>
            <w:sz w:val="28"/>
            <w:szCs w:val="28"/>
            <w:shd w:val="clear" w:color="auto" w:fill="FFFFFF"/>
          </w:rPr>
          <w:t>https://library.bitrix24.shop/</w:t>
        </w:r>
      </w:hyperlink>
      <w:r>
        <w:rPr>
          <w:color w:val="1F497D"/>
          <w:sz w:val="28"/>
          <w:szCs w:val="28"/>
          <w:shd w:val="clear" w:color="auto" w:fill="FFFFFF"/>
        </w:rPr>
        <w:t>. Здесь же – регистрация на мероприятие</w:t>
      </w:r>
    </w:p>
    <w:p w:rsidR="00883943" w:rsidRDefault="00883943" w:rsidP="0088394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Ссылка на подключение к трансляции: </w:t>
      </w:r>
      <w:hyperlink r:id="rId6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https://library.bitrix24.shop/invite/</w:t>
        </w:r>
      </w:hyperlink>
    </w:p>
    <w:p w:rsidR="00883943" w:rsidRDefault="00883943" w:rsidP="0088394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Участие в конференции БЕСПЛАТНОЕ.</w:t>
      </w:r>
      <w:bookmarkStart w:id="0" w:name="_GoBack"/>
      <w:bookmarkEnd w:id="0"/>
    </w:p>
    <w:p w:rsidR="00883943" w:rsidRDefault="00883943" w:rsidP="0088394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Комната откроется за 30 минут до начала конференции (в 9.30 часов по московскому времени).</w:t>
      </w:r>
    </w:p>
    <w:p w:rsidR="00883943" w:rsidRDefault="00883943" w:rsidP="0088394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По завершении конференции у Вас есть возможность приобрести: Сертификат участника (стоимость 150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руб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), запись конференции (стоимость 350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руб</w:t>
      </w:r>
      <w:proofErr w:type="spellEnd"/>
      <w:r>
        <w:rPr>
          <w:rFonts w:ascii="Arial" w:hAnsi="Arial" w:cs="Arial"/>
          <w:color w:val="333333"/>
          <w:sz w:val="23"/>
          <w:szCs w:val="23"/>
        </w:rPr>
        <w:t>).</w:t>
      </w:r>
    </w:p>
    <w:p w:rsidR="00883943" w:rsidRDefault="00883943" w:rsidP="0088394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Убедитесь, что в организации разрешен доступ к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ютуб</w:t>
      </w:r>
      <w:proofErr w:type="spellEnd"/>
      <w:r>
        <w:rPr>
          <w:rFonts w:ascii="Arial" w:hAnsi="Arial" w:cs="Arial"/>
          <w:color w:val="333333"/>
          <w:sz w:val="23"/>
          <w:szCs w:val="23"/>
        </w:rPr>
        <w:t> </w:t>
      </w:r>
      <w:hyperlink r:id="rId7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https://www.youtube.com/</w:t>
        </w:r>
      </w:hyperlink>
      <w:r>
        <w:rPr>
          <w:rFonts w:ascii="Arial" w:hAnsi="Arial" w:cs="Arial"/>
          <w:color w:val="333333"/>
          <w:sz w:val="23"/>
          <w:szCs w:val="23"/>
        </w:rPr>
        <w:t>  (если доступ запрещен, попросите администратора сети открыть доступ) </w:t>
      </w:r>
    </w:p>
    <w:p w:rsidR="00883943" w:rsidRDefault="00883943" w:rsidP="00883943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Просим Вас подписаться на наш канал </w:t>
      </w:r>
      <w:proofErr w:type="spellStart"/>
      <w:r>
        <w:rPr>
          <w:rFonts w:ascii="Arial" w:hAnsi="Arial" w:cs="Arial"/>
          <w:color w:val="333333"/>
          <w:sz w:val="23"/>
          <w:szCs w:val="23"/>
        </w:rPr>
        <w:fldChar w:fldCharType="begin"/>
      </w:r>
      <w:r>
        <w:rPr>
          <w:rFonts w:ascii="Arial" w:hAnsi="Arial" w:cs="Arial"/>
          <w:color w:val="333333"/>
          <w:sz w:val="23"/>
          <w:szCs w:val="23"/>
        </w:rPr>
        <w:instrText xml:space="preserve"> HYPERLINK "https://avers-24.bitrix24.ru/pub/mail/click.php?tag=crm.eyJ1cm4iOiIxODQxMjAtVkc2RVFQIn0%3D&amp;url=https%3A%2F%2Fwww.youtube.com%2Fchannel%2FUCjg1Wsayn0Z2-H6SbKJJ0nQ%3Fb24form_user%3D2.10192-1620645248-a097857f6c261ad1f810e55b8112c05460f00c337b4277468106efff0ac11c30&amp;sign=487bcc9c6ea09005107bccf574f07f531b7872b86c4f009269b1c7ab2400e60d" \t "_blank" </w:instrText>
      </w:r>
      <w:r>
        <w:rPr>
          <w:rFonts w:ascii="Arial" w:hAnsi="Arial" w:cs="Arial"/>
          <w:color w:val="333333"/>
          <w:sz w:val="23"/>
          <w:szCs w:val="23"/>
        </w:rPr>
        <w:fldChar w:fldCharType="separate"/>
      </w:r>
      <w:r>
        <w:rPr>
          <w:rStyle w:val="a4"/>
          <w:rFonts w:ascii="Arial" w:hAnsi="Arial" w:cs="Arial"/>
          <w:color w:val="005BD1"/>
          <w:sz w:val="23"/>
          <w:szCs w:val="23"/>
        </w:rPr>
        <w:t>YouTube</w:t>
      </w:r>
      <w:proofErr w:type="spellEnd"/>
      <w:r>
        <w:rPr>
          <w:rStyle w:val="a4"/>
          <w:rFonts w:ascii="Arial" w:hAnsi="Arial" w:cs="Arial"/>
          <w:color w:val="005BD1"/>
          <w:sz w:val="23"/>
          <w:szCs w:val="23"/>
        </w:rPr>
        <w:t xml:space="preserve"> канал</w:t>
      </w:r>
      <w:r>
        <w:rPr>
          <w:rFonts w:ascii="Arial" w:hAnsi="Arial" w:cs="Arial"/>
          <w:color w:val="333333"/>
          <w:sz w:val="23"/>
          <w:szCs w:val="23"/>
        </w:rPr>
        <w:fldChar w:fldCharType="end"/>
      </w:r>
    </w:p>
    <w:p w:rsidR="00883943" w:rsidRDefault="00883943" w:rsidP="0088394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P.S.: Если это письмо вам пришло по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ошибке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и Вы не регистрировались на конференцию "БИБЛИОТЕКА В ЦИФРОВУЮ ЭПОХУ-2021" просто проигнорируйте это письмо.</w:t>
      </w:r>
    </w:p>
    <w:p w:rsidR="00B5338A" w:rsidRDefault="00B5338A"/>
    <w:sectPr w:rsidR="00B53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43"/>
    <w:rsid w:val="00883943"/>
    <w:rsid w:val="008D2F6F"/>
    <w:rsid w:val="00B5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3943"/>
    <w:rPr>
      <w:color w:val="0000FF"/>
      <w:u w:val="single"/>
    </w:rPr>
  </w:style>
  <w:style w:type="character" w:styleId="a5">
    <w:name w:val="Strong"/>
    <w:basedOn w:val="a0"/>
    <w:uiPriority w:val="22"/>
    <w:qFormat/>
    <w:rsid w:val="00B533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3943"/>
    <w:rPr>
      <w:color w:val="0000FF"/>
      <w:u w:val="single"/>
    </w:rPr>
  </w:style>
  <w:style w:type="character" w:styleId="a5">
    <w:name w:val="Strong"/>
    <w:basedOn w:val="a0"/>
    <w:uiPriority w:val="22"/>
    <w:qFormat/>
    <w:rsid w:val="00B53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vers-24.bitrix24.ru/pub/mail/click.php?tag=crm.eyJ1cm4iOiIxODQxMjAtVkc2RVFQIn0%3D&amp;url=https%3A%2F%2Fwww.youtube.com%2F%3Fb24form_user%3D2.10192-1620645248-a097857f6c261ad1f810e55b8112c05460f00c337b4277468106efff0ac11c30&amp;sign=80af98326f568e1772e0bfd28443ee886c8a2daf07285f1090c2c9a8f0ec40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vers-24.bitrix24.ru/pub/mail/click.php?tag=crm.eyJ1cm4iOiIxODQxMjAtVkc2RVFQIn0%3D&amp;url=https%3A%2F%2Flibrary.bitrix24.shop%2Finvite%2F%3Fb24form_user%3D2.10192-1620645248-a097857f6c261ad1f810e55b8112c05460f00c337b4277468106efff0ac11c30&amp;sign=d19e5c7b57ae7bc37d39deb326bcd7bfcd554e06b509bc56d266ac33267db341" TargetMode="External"/><Relationship Id="rId5" Type="http://schemas.openxmlformats.org/officeDocument/2006/relationships/hyperlink" Target="https://library.bitrix24.shop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2021-04-26T11:31:00Z</dcterms:created>
  <dcterms:modified xsi:type="dcterms:W3CDTF">2021-04-26T11:59:00Z</dcterms:modified>
</cp:coreProperties>
</file>