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96E" w:rsidRDefault="0022596E" w:rsidP="0022596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1"/>
          <w:szCs w:val="11"/>
        </w:rPr>
      </w:pPr>
      <w:r>
        <w:rPr>
          <w:rStyle w:val="normaltextrun"/>
          <w:rFonts w:ascii="Cambria" w:hAnsi="Cambria" w:cs="Segoe UI"/>
          <w:b/>
          <w:bCs/>
          <w:sz w:val="32"/>
          <w:szCs w:val="32"/>
        </w:rPr>
        <w:t>Форма анкеты субъекта Российской Федерации </w:t>
      </w:r>
      <w:r>
        <w:rPr>
          <w:rStyle w:val="scxw224300644"/>
          <w:rFonts w:ascii="Cambria" w:hAnsi="Cambria" w:cs="Segoe UI"/>
          <w:sz w:val="32"/>
          <w:szCs w:val="32"/>
        </w:rPr>
        <w:t> </w:t>
      </w:r>
      <w:r>
        <w:rPr>
          <w:rFonts w:ascii="Cambria" w:hAnsi="Cambria" w:cs="Segoe UI"/>
          <w:sz w:val="32"/>
          <w:szCs w:val="32"/>
        </w:rPr>
        <w:br/>
      </w:r>
      <w:r>
        <w:rPr>
          <w:rStyle w:val="normaltextrun"/>
          <w:rFonts w:ascii="Cambria" w:hAnsi="Cambria" w:cs="Segoe UI"/>
          <w:b/>
          <w:bCs/>
          <w:sz w:val="32"/>
          <w:szCs w:val="32"/>
        </w:rPr>
        <w:t>по результатам обсуждения перспективных моделей КИМ </w:t>
      </w:r>
      <w:r>
        <w:rPr>
          <w:rStyle w:val="scxw224300644"/>
          <w:rFonts w:ascii="Cambria" w:hAnsi="Cambria" w:cs="Segoe UI"/>
          <w:sz w:val="32"/>
          <w:szCs w:val="32"/>
        </w:rPr>
        <w:t> </w:t>
      </w:r>
      <w:r>
        <w:rPr>
          <w:rFonts w:ascii="Cambria" w:hAnsi="Cambria" w:cs="Segoe UI"/>
          <w:sz w:val="32"/>
          <w:szCs w:val="32"/>
        </w:rPr>
        <w:br/>
      </w:r>
      <w:r>
        <w:rPr>
          <w:rStyle w:val="normaltextrun"/>
          <w:rFonts w:ascii="Cambria" w:hAnsi="Cambria" w:cs="Segoe UI"/>
          <w:b/>
          <w:bCs/>
          <w:sz w:val="32"/>
          <w:szCs w:val="32"/>
        </w:rPr>
        <w:t>на основе ФГОС по учебным предметам</w:t>
      </w:r>
      <w:r>
        <w:rPr>
          <w:rStyle w:val="scxw224300644"/>
          <w:rFonts w:ascii="Cambria" w:hAnsi="Cambria" w:cs="Segoe UI"/>
          <w:sz w:val="32"/>
          <w:szCs w:val="32"/>
        </w:rPr>
        <w:t> </w:t>
      </w:r>
      <w:r>
        <w:rPr>
          <w:rFonts w:ascii="Cambria" w:hAnsi="Cambria" w:cs="Segoe UI"/>
          <w:sz w:val="32"/>
          <w:szCs w:val="32"/>
        </w:rPr>
        <w:br/>
      </w:r>
      <w:r>
        <w:rPr>
          <w:rStyle w:val="eop"/>
          <w:rFonts w:ascii="Cambria" w:hAnsi="Cambria" w:cs="Segoe UI"/>
          <w:sz w:val="36"/>
          <w:szCs w:val="36"/>
        </w:rPr>
        <w:t> </w:t>
      </w:r>
    </w:p>
    <w:p w:rsidR="0022596E" w:rsidRDefault="0022596E" w:rsidP="0022596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1"/>
          <w:szCs w:val="11"/>
        </w:rPr>
      </w:pPr>
      <w:proofErr w:type="spellStart"/>
      <w:r>
        <w:rPr>
          <w:rStyle w:val="normaltextrun"/>
          <w:rFonts w:ascii="Cambria" w:hAnsi="Cambria" w:cs="Segoe UI"/>
          <w:sz w:val="36"/>
          <w:szCs w:val="36"/>
        </w:rPr>
        <w:t>______________Пермский</w:t>
      </w:r>
      <w:proofErr w:type="spellEnd"/>
      <w:r>
        <w:rPr>
          <w:rStyle w:val="normaltextrun"/>
          <w:rFonts w:ascii="Cambria" w:hAnsi="Cambria" w:cs="Segoe UI"/>
          <w:sz w:val="36"/>
          <w:szCs w:val="36"/>
        </w:rPr>
        <w:t xml:space="preserve"> </w:t>
      </w:r>
      <w:proofErr w:type="spellStart"/>
      <w:r>
        <w:rPr>
          <w:rStyle w:val="normaltextrun"/>
          <w:rFonts w:ascii="Cambria" w:hAnsi="Cambria" w:cs="Segoe UI"/>
          <w:sz w:val="36"/>
          <w:szCs w:val="36"/>
        </w:rPr>
        <w:t>край____________________</w:t>
      </w:r>
      <w:proofErr w:type="spellEnd"/>
      <w:r>
        <w:rPr>
          <w:rStyle w:val="scxw224300644"/>
          <w:rFonts w:ascii="Cambria" w:hAnsi="Cambria" w:cs="Segoe UI"/>
          <w:sz w:val="22"/>
          <w:szCs w:val="22"/>
        </w:rPr>
        <w:t> </w:t>
      </w:r>
      <w:r>
        <w:rPr>
          <w:rFonts w:ascii="Cambria" w:hAnsi="Cambria" w:cs="Segoe UI"/>
          <w:sz w:val="22"/>
          <w:szCs w:val="22"/>
        </w:rPr>
        <w:br/>
      </w:r>
      <w:r>
        <w:rPr>
          <w:rStyle w:val="normaltextrun"/>
          <w:rFonts w:ascii="Cambria" w:hAnsi="Cambria" w:cs="Segoe UI"/>
          <w:sz w:val="22"/>
          <w:szCs w:val="22"/>
          <w:vertAlign w:val="superscript"/>
        </w:rPr>
        <w:t>наименование субъекта Российской Федерации</w:t>
      </w:r>
      <w:r>
        <w:rPr>
          <w:rStyle w:val="eop"/>
          <w:rFonts w:ascii="Cambria" w:hAnsi="Cambria" w:cs="Segoe UI"/>
          <w:sz w:val="22"/>
          <w:szCs w:val="22"/>
        </w:rPr>
        <w:t> </w:t>
      </w:r>
    </w:p>
    <w:p w:rsidR="0022596E" w:rsidRDefault="0022596E" w:rsidP="0022596E">
      <w:pPr>
        <w:pStyle w:val="paragraph"/>
        <w:spacing w:before="0" w:beforeAutospacing="0" w:after="0" w:afterAutospacing="0"/>
        <w:ind w:left="82"/>
        <w:textAlignment w:val="baseline"/>
        <w:rPr>
          <w:rFonts w:ascii="Segoe UI" w:hAnsi="Segoe UI" w:cs="Segoe UI"/>
          <w:sz w:val="11"/>
          <w:szCs w:val="11"/>
        </w:rPr>
      </w:pPr>
      <w:r>
        <w:rPr>
          <w:rStyle w:val="eop"/>
          <w:rFonts w:ascii="Cambria" w:hAnsi="Cambria" w:cs="Segoe UI"/>
          <w:sz w:val="28"/>
          <w:szCs w:val="28"/>
        </w:rPr>
        <w:t> </w:t>
      </w:r>
    </w:p>
    <w:p w:rsidR="0022596E" w:rsidRDefault="0022596E" w:rsidP="0022596E">
      <w:pPr>
        <w:pStyle w:val="paragraph"/>
        <w:spacing w:before="0" w:beforeAutospacing="0" w:after="0" w:afterAutospacing="0"/>
        <w:ind w:left="82"/>
        <w:textAlignment w:val="baseline"/>
        <w:rPr>
          <w:rFonts w:ascii="Segoe UI" w:hAnsi="Segoe UI" w:cs="Segoe UI"/>
          <w:sz w:val="11"/>
          <w:szCs w:val="11"/>
        </w:rPr>
      </w:pPr>
      <w:r>
        <w:rPr>
          <w:rStyle w:val="eop"/>
          <w:rFonts w:ascii="Cambria" w:hAnsi="Cambria" w:cs="Segoe UI"/>
          <w:sz w:val="28"/>
          <w:szCs w:val="28"/>
        </w:rPr>
        <w:t> </w:t>
      </w:r>
    </w:p>
    <w:p w:rsidR="0022596E" w:rsidRDefault="0022596E" w:rsidP="0022596E">
      <w:pPr>
        <w:pStyle w:val="paragraph"/>
        <w:numPr>
          <w:ilvl w:val="0"/>
          <w:numId w:val="1"/>
        </w:numPr>
        <w:spacing w:before="0" w:beforeAutospacing="0" w:after="0" w:afterAutospacing="0"/>
        <w:ind w:left="-355" w:firstLine="0"/>
        <w:textAlignment w:val="baseline"/>
        <w:rPr>
          <w:rFonts w:ascii="Cambria" w:hAnsi="Cambria" w:cs="Segoe UI"/>
          <w:sz w:val="28"/>
          <w:szCs w:val="28"/>
        </w:rPr>
      </w:pPr>
      <w:r>
        <w:rPr>
          <w:rStyle w:val="normaltextrun"/>
          <w:rFonts w:ascii="Cambria" w:hAnsi="Cambria" w:cs="Segoe UI"/>
          <w:sz w:val="28"/>
          <w:szCs w:val="28"/>
        </w:rPr>
        <w:t>Организации, привлеченные к обсуждению перспективных моделей КИМ</w:t>
      </w:r>
      <w:r>
        <w:rPr>
          <w:rStyle w:val="scxw224300644"/>
          <w:rFonts w:ascii="Cambria" w:hAnsi="Cambria" w:cs="Segoe UI"/>
          <w:sz w:val="28"/>
          <w:szCs w:val="28"/>
        </w:rPr>
        <w:t> </w:t>
      </w:r>
      <w:r>
        <w:rPr>
          <w:rFonts w:ascii="Cambria" w:hAnsi="Cambria" w:cs="Segoe UI"/>
          <w:sz w:val="28"/>
          <w:szCs w:val="28"/>
        </w:rPr>
        <w:br/>
      </w:r>
      <w:r>
        <w:rPr>
          <w:rStyle w:val="eop"/>
          <w:rFonts w:ascii="Cambria" w:hAnsi="Cambria" w:cs="Segoe UI"/>
          <w:sz w:val="28"/>
          <w:szCs w:val="28"/>
        </w:rPr>
        <w:t> </w:t>
      </w:r>
    </w:p>
    <w:p w:rsidR="0022596E" w:rsidRDefault="0022596E" w:rsidP="0022596E">
      <w:pPr>
        <w:pStyle w:val="paragraph"/>
        <w:spacing w:before="0" w:beforeAutospacing="0" w:after="0" w:afterAutospacing="0"/>
        <w:ind w:left="-137"/>
        <w:textAlignment w:val="baseline"/>
        <w:rPr>
          <w:rStyle w:val="eop"/>
          <w:rFonts w:ascii="Cambria" w:hAnsi="Cambria" w:cs="Segoe UI"/>
          <w:sz w:val="28"/>
          <w:szCs w:val="28"/>
        </w:rPr>
      </w:pPr>
    </w:p>
    <w:p w:rsidR="0022596E" w:rsidRDefault="0022596E" w:rsidP="0022596E">
      <w:pPr>
        <w:pStyle w:val="paragraph"/>
        <w:spacing w:before="0" w:beforeAutospacing="0" w:after="0" w:afterAutospacing="0"/>
        <w:ind w:left="-137"/>
        <w:textAlignment w:val="baseline"/>
        <w:rPr>
          <w:rStyle w:val="eop"/>
          <w:rFonts w:ascii="Cambria" w:hAnsi="Cambria" w:cs="Segoe UI"/>
          <w:sz w:val="28"/>
          <w:szCs w:val="28"/>
        </w:rPr>
      </w:pPr>
    </w:p>
    <w:p w:rsidR="0022596E" w:rsidRDefault="0022596E" w:rsidP="0022596E">
      <w:pPr>
        <w:pStyle w:val="paragraph"/>
        <w:spacing w:before="0" w:beforeAutospacing="0" w:after="0" w:afterAutospacing="0"/>
        <w:ind w:left="-137"/>
        <w:textAlignment w:val="baseline"/>
        <w:rPr>
          <w:rStyle w:val="eop"/>
          <w:rFonts w:ascii="Cambria" w:hAnsi="Cambria" w:cs="Segoe UI"/>
          <w:sz w:val="28"/>
          <w:szCs w:val="28"/>
        </w:rPr>
      </w:pPr>
    </w:p>
    <w:p w:rsidR="0022596E" w:rsidRDefault="0022596E" w:rsidP="0022596E">
      <w:pPr>
        <w:pStyle w:val="paragraph"/>
        <w:spacing w:before="0" w:beforeAutospacing="0" w:after="0" w:afterAutospacing="0"/>
        <w:ind w:left="-137"/>
        <w:textAlignment w:val="baseline"/>
        <w:rPr>
          <w:rStyle w:val="eop"/>
          <w:rFonts w:ascii="Cambria" w:hAnsi="Cambria" w:cs="Segoe UI"/>
          <w:sz w:val="28"/>
          <w:szCs w:val="28"/>
        </w:rPr>
      </w:pPr>
    </w:p>
    <w:p w:rsidR="0022596E" w:rsidRDefault="0022596E" w:rsidP="0022596E">
      <w:pPr>
        <w:pStyle w:val="paragraph"/>
        <w:spacing w:before="0" w:beforeAutospacing="0" w:after="0" w:afterAutospacing="0"/>
        <w:ind w:left="-137"/>
        <w:textAlignment w:val="baseline"/>
        <w:rPr>
          <w:rStyle w:val="eop"/>
          <w:rFonts w:ascii="Cambria" w:hAnsi="Cambria" w:cs="Segoe UI"/>
          <w:sz w:val="28"/>
          <w:szCs w:val="28"/>
        </w:rPr>
      </w:pPr>
    </w:p>
    <w:p w:rsidR="0022596E" w:rsidRDefault="0022596E" w:rsidP="0022596E">
      <w:pPr>
        <w:pStyle w:val="paragraph"/>
        <w:spacing w:before="0" w:beforeAutospacing="0" w:after="0" w:afterAutospacing="0"/>
        <w:ind w:left="-137"/>
        <w:textAlignment w:val="baseline"/>
        <w:rPr>
          <w:rFonts w:ascii="Segoe UI" w:hAnsi="Segoe UI" w:cs="Segoe UI"/>
          <w:sz w:val="11"/>
          <w:szCs w:val="11"/>
        </w:rPr>
      </w:pPr>
      <w:r>
        <w:rPr>
          <w:rStyle w:val="eop"/>
          <w:rFonts w:ascii="Cambria" w:hAnsi="Cambria" w:cs="Segoe UI"/>
          <w:sz w:val="28"/>
          <w:szCs w:val="28"/>
        </w:rPr>
        <w:t> </w:t>
      </w:r>
    </w:p>
    <w:p w:rsidR="0022596E" w:rsidRDefault="0022596E" w:rsidP="0022596E">
      <w:pPr>
        <w:pStyle w:val="paragraph"/>
        <w:spacing w:before="0" w:beforeAutospacing="0" w:after="0" w:afterAutospacing="0"/>
        <w:ind w:left="-137"/>
        <w:textAlignment w:val="baseline"/>
        <w:rPr>
          <w:rFonts w:ascii="Segoe UI" w:hAnsi="Segoe UI" w:cs="Segoe UI"/>
          <w:sz w:val="11"/>
          <w:szCs w:val="11"/>
        </w:rPr>
      </w:pPr>
      <w:r>
        <w:rPr>
          <w:rStyle w:val="eop"/>
          <w:rFonts w:ascii="Cambria" w:hAnsi="Cambria" w:cs="Segoe UI"/>
          <w:sz w:val="28"/>
          <w:szCs w:val="28"/>
        </w:rPr>
        <w:t> </w:t>
      </w:r>
    </w:p>
    <w:p w:rsidR="0022596E" w:rsidRDefault="0022596E" w:rsidP="0022596E">
      <w:pPr>
        <w:pStyle w:val="paragraph"/>
        <w:numPr>
          <w:ilvl w:val="0"/>
          <w:numId w:val="7"/>
        </w:numPr>
        <w:spacing w:before="0" w:beforeAutospacing="0" w:after="0" w:afterAutospacing="0"/>
        <w:ind w:left="-355" w:firstLine="0"/>
        <w:textAlignment w:val="baseline"/>
        <w:rPr>
          <w:rStyle w:val="eop"/>
          <w:rFonts w:ascii="Cambria" w:hAnsi="Cambria" w:cs="Segoe UI"/>
          <w:sz w:val="28"/>
          <w:szCs w:val="28"/>
        </w:rPr>
      </w:pPr>
      <w:r>
        <w:rPr>
          <w:rStyle w:val="normaltextrun"/>
          <w:rFonts w:ascii="Cambria" w:hAnsi="Cambria" w:cs="Segoe UI"/>
          <w:sz w:val="28"/>
          <w:szCs w:val="28"/>
        </w:rPr>
        <w:t>Категории специалистов перечисленных организаций, привлеченные к обсуждению перспективных моделей КИМ</w:t>
      </w:r>
      <w:r>
        <w:rPr>
          <w:rStyle w:val="eop"/>
          <w:rFonts w:ascii="Cambria" w:hAnsi="Cambria" w:cs="Segoe UI"/>
          <w:sz w:val="28"/>
          <w:szCs w:val="28"/>
        </w:rPr>
        <w:t> </w:t>
      </w:r>
    </w:p>
    <w:p w:rsidR="0022596E" w:rsidRDefault="0022596E" w:rsidP="0022596E">
      <w:pPr>
        <w:pStyle w:val="paragraph"/>
        <w:spacing w:before="0" w:beforeAutospacing="0" w:after="0" w:afterAutospacing="0"/>
        <w:ind w:left="-355"/>
        <w:textAlignment w:val="baseline"/>
        <w:rPr>
          <w:rStyle w:val="eop"/>
          <w:rFonts w:ascii="Cambria" w:hAnsi="Cambria" w:cs="Segoe UI"/>
          <w:sz w:val="28"/>
          <w:szCs w:val="28"/>
        </w:rPr>
      </w:pPr>
    </w:p>
    <w:p w:rsidR="0022596E" w:rsidRDefault="0022596E" w:rsidP="0022596E">
      <w:pPr>
        <w:pStyle w:val="paragraph"/>
        <w:spacing w:before="0" w:beforeAutospacing="0" w:after="0" w:afterAutospacing="0"/>
        <w:ind w:left="-355"/>
        <w:textAlignment w:val="baseline"/>
        <w:rPr>
          <w:rStyle w:val="eop"/>
          <w:rFonts w:ascii="Cambria" w:hAnsi="Cambria" w:cs="Segoe UI"/>
          <w:sz w:val="28"/>
          <w:szCs w:val="28"/>
        </w:rPr>
      </w:pPr>
    </w:p>
    <w:p w:rsidR="0022596E" w:rsidRDefault="0022596E" w:rsidP="0022596E">
      <w:pPr>
        <w:pStyle w:val="paragraph"/>
        <w:spacing w:before="0" w:beforeAutospacing="0" w:after="0" w:afterAutospacing="0"/>
        <w:ind w:left="-355"/>
        <w:textAlignment w:val="baseline"/>
        <w:rPr>
          <w:rStyle w:val="eop"/>
          <w:rFonts w:ascii="Cambria" w:hAnsi="Cambria" w:cs="Segoe UI"/>
          <w:sz w:val="28"/>
          <w:szCs w:val="28"/>
        </w:rPr>
      </w:pPr>
    </w:p>
    <w:p w:rsidR="0022596E" w:rsidRDefault="0022596E" w:rsidP="0022596E">
      <w:pPr>
        <w:pStyle w:val="paragraph"/>
        <w:spacing w:before="0" w:beforeAutospacing="0" w:after="0" w:afterAutospacing="0"/>
        <w:ind w:left="-355"/>
        <w:textAlignment w:val="baseline"/>
        <w:rPr>
          <w:rStyle w:val="eop"/>
          <w:rFonts w:ascii="Cambria" w:hAnsi="Cambria" w:cs="Segoe UI"/>
          <w:sz w:val="28"/>
          <w:szCs w:val="28"/>
        </w:rPr>
      </w:pPr>
    </w:p>
    <w:p w:rsidR="0022596E" w:rsidRDefault="0022596E" w:rsidP="0022596E">
      <w:pPr>
        <w:pStyle w:val="paragraph"/>
        <w:spacing w:before="0" w:beforeAutospacing="0" w:after="0" w:afterAutospacing="0"/>
        <w:ind w:left="-355"/>
        <w:textAlignment w:val="baseline"/>
        <w:rPr>
          <w:rStyle w:val="eop"/>
          <w:rFonts w:ascii="Cambria" w:hAnsi="Cambria" w:cs="Segoe UI"/>
          <w:sz w:val="28"/>
          <w:szCs w:val="28"/>
        </w:rPr>
      </w:pPr>
    </w:p>
    <w:p w:rsidR="0022596E" w:rsidRDefault="0022596E" w:rsidP="0022596E">
      <w:pPr>
        <w:pStyle w:val="paragraph"/>
        <w:spacing w:before="0" w:beforeAutospacing="0" w:after="0" w:afterAutospacing="0"/>
        <w:ind w:left="-355"/>
        <w:textAlignment w:val="baseline"/>
        <w:rPr>
          <w:rStyle w:val="eop"/>
          <w:rFonts w:ascii="Cambria" w:hAnsi="Cambria" w:cs="Segoe UI"/>
          <w:sz w:val="28"/>
          <w:szCs w:val="28"/>
        </w:rPr>
      </w:pPr>
    </w:p>
    <w:p w:rsidR="0022596E" w:rsidRDefault="0022596E" w:rsidP="0022596E">
      <w:pPr>
        <w:pStyle w:val="paragraph"/>
        <w:spacing w:before="0" w:beforeAutospacing="0" w:after="0" w:afterAutospacing="0"/>
        <w:ind w:left="-355"/>
        <w:textAlignment w:val="baseline"/>
        <w:rPr>
          <w:rStyle w:val="eop"/>
          <w:rFonts w:ascii="Cambria" w:hAnsi="Cambria" w:cs="Segoe UI"/>
          <w:sz w:val="28"/>
          <w:szCs w:val="28"/>
        </w:rPr>
      </w:pPr>
    </w:p>
    <w:p w:rsidR="0022596E" w:rsidRPr="0022596E" w:rsidRDefault="0022596E" w:rsidP="0022596E">
      <w:pPr>
        <w:numPr>
          <w:ilvl w:val="0"/>
          <w:numId w:val="13"/>
        </w:numPr>
        <w:spacing w:after="0" w:line="240" w:lineRule="auto"/>
        <w:ind w:left="-355" w:firstLine="0"/>
        <w:textAlignment w:val="baseline"/>
        <w:rPr>
          <w:rFonts w:ascii="Cambria" w:eastAsia="Times New Roman" w:hAnsi="Cambria" w:cs="Segoe UI"/>
          <w:sz w:val="28"/>
          <w:szCs w:val="28"/>
          <w:lang w:eastAsia="ru-RU"/>
        </w:rPr>
      </w:pPr>
      <w:r w:rsidRPr="0022596E">
        <w:rPr>
          <w:rFonts w:ascii="Cambria" w:eastAsia="Times New Roman" w:hAnsi="Cambria" w:cs="Segoe UI"/>
          <w:sz w:val="28"/>
          <w:lang w:eastAsia="ru-RU"/>
        </w:rPr>
        <w:t>Итоги обсуждения перспективных моделей КИМ по учебным предметам </w:t>
      </w:r>
    </w:p>
    <w:p w:rsidR="0022596E" w:rsidRPr="0022596E" w:rsidRDefault="0022596E" w:rsidP="0022596E">
      <w:pPr>
        <w:spacing w:after="0" w:line="240" w:lineRule="auto"/>
        <w:ind w:left="-137"/>
        <w:textAlignment w:val="baseline"/>
        <w:rPr>
          <w:rFonts w:ascii="Segoe UI" w:eastAsia="Times New Roman" w:hAnsi="Segoe UI" w:cs="Segoe UI"/>
          <w:sz w:val="11"/>
          <w:szCs w:val="11"/>
          <w:lang w:eastAsia="ru-RU"/>
        </w:rPr>
      </w:pPr>
      <w:r w:rsidRPr="0022596E">
        <w:rPr>
          <w:rFonts w:ascii="Cambria" w:eastAsia="Times New Roman" w:hAnsi="Cambria" w:cs="Segoe UI"/>
          <w:sz w:val="28"/>
          <w:lang w:eastAsia="ru-RU"/>
        </w:rPr>
        <w:t> </w:t>
      </w:r>
    </w:p>
    <w:tbl>
      <w:tblPr>
        <w:tblW w:w="9648" w:type="dxa"/>
        <w:tblInd w:w="-2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77"/>
        <w:gridCol w:w="1178"/>
        <w:gridCol w:w="2869"/>
        <w:gridCol w:w="2826"/>
        <w:gridCol w:w="1998"/>
      </w:tblGrid>
      <w:tr w:rsidR="0022596E" w:rsidRPr="0022596E" w:rsidTr="0022596E">
        <w:trPr>
          <w:trHeight w:val="1139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E" w:rsidRPr="0022596E" w:rsidRDefault="0022596E" w:rsidP="002259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№ </w:t>
            </w:r>
            <w:proofErr w:type="spellStart"/>
            <w:proofErr w:type="gramStart"/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</w:t>
            </w:r>
            <w:proofErr w:type="spellEnd"/>
            <w:proofErr w:type="gramEnd"/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/</w:t>
            </w:r>
            <w:proofErr w:type="spellStart"/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</w:t>
            </w:r>
            <w:proofErr w:type="spellEnd"/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 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E" w:rsidRPr="0022596E" w:rsidRDefault="0022596E" w:rsidP="002259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Учебный предмет 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E" w:rsidRPr="0022596E" w:rsidRDefault="0022596E" w:rsidP="002259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Соответствует ли представленная модель КИМ 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</w:t>
            </w:r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предметным требованиям ФГОС? 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E" w:rsidRPr="0022596E" w:rsidRDefault="0022596E" w:rsidP="002259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Обеспечивает ли представленная модель комплексную проверку предметных и </w:t>
            </w:r>
            <w:proofErr w:type="spellStart"/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метапредметных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</w:t>
            </w:r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 результатов ФГОС? 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E" w:rsidRPr="0022596E" w:rsidRDefault="0022596E" w:rsidP="002259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Обеспечивает ли предложенная модель </w:t>
            </w:r>
            <w:proofErr w:type="gramStart"/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преемствен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</w:t>
            </w:r>
            <w:proofErr w:type="spellStart"/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ность</w:t>
            </w:r>
            <w:proofErr w:type="spellEnd"/>
            <w:proofErr w:type="gramEnd"/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с моделями КИМ прежних лет? </w:t>
            </w:r>
          </w:p>
        </w:tc>
      </w:tr>
      <w:tr w:rsidR="0022596E" w:rsidRPr="0022596E" w:rsidTr="0022596E">
        <w:trPr>
          <w:trHeight w:val="182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E" w:rsidRPr="0022596E" w:rsidRDefault="0022596E" w:rsidP="00225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E" w:rsidRPr="0022596E" w:rsidRDefault="0022596E" w:rsidP="00225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9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E" w:rsidRPr="0022596E" w:rsidRDefault="0022596E" w:rsidP="0022596E">
            <w:pPr>
              <w:spacing w:after="0" w:line="18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96E">
              <w:rPr>
                <w:rFonts w:ascii="Times New Roman" w:eastAsia="Times New Roman" w:hAnsi="Times New Roman" w:cs="Times New Roman"/>
                <w:i/>
                <w:iCs/>
                <w:sz w:val="28"/>
                <w:lang w:eastAsia="ru-RU"/>
              </w:rPr>
              <w:t>Да/Нет</w:t>
            </w:r>
            <w:proofErr w:type="gramStart"/>
            <w:r w:rsidRPr="0022596E">
              <w:rPr>
                <w:rFonts w:ascii="Times New Roman" w:eastAsia="Times New Roman" w:hAnsi="Times New Roman" w:cs="Times New Roman"/>
                <w:i/>
                <w:iCs/>
                <w:vertAlign w:val="superscript"/>
                <w:lang w:eastAsia="ru-RU"/>
              </w:rPr>
              <w:t>1</w:t>
            </w:r>
            <w:proofErr w:type="gramEnd"/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 </w:t>
            </w:r>
          </w:p>
        </w:tc>
        <w:tc>
          <w:tcPr>
            <w:tcW w:w="2826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E" w:rsidRPr="0022596E" w:rsidRDefault="0022596E" w:rsidP="0022596E">
            <w:pPr>
              <w:spacing w:after="0" w:line="18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96E">
              <w:rPr>
                <w:rFonts w:ascii="Times New Roman" w:eastAsia="Times New Roman" w:hAnsi="Times New Roman" w:cs="Times New Roman"/>
                <w:i/>
                <w:iCs/>
                <w:sz w:val="28"/>
                <w:lang w:eastAsia="ru-RU"/>
              </w:rPr>
              <w:t>Да</w:t>
            </w:r>
            <w:proofErr w:type="gramStart"/>
            <w:r w:rsidRPr="0022596E">
              <w:rPr>
                <w:rFonts w:ascii="Times New Roman" w:eastAsia="Times New Roman" w:hAnsi="Times New Roman" w:cs="Times New Roman"/>
                <w:i/>
                <w:iCs/>
                <w:sz w:val="28"/>
                <w:lang w:eastAsia="ru-RU"/>
              </w:rPr>
              <w:t>/Н</w:t>
            </w:r>
            <w:proofErr w:type="gramEnd"/>
            <w:r w:rsidRPr="0022596E">
              <w:rPr>
                <w:rFonts w:ascii="Times New Roman" w:eastAsia="Times New Roman" w:hAnsi="Times New Roman" w:cs="Times New Roman"/>
                <w:i/>
                <w:iCs/>
                <w:sz w:val="28"/>
                <w:lang w:eastAsia="ru-RU"/>
              </w:rPr>
              <w:t>ет</w:t>
            </w:r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E" w:rsidRPr="0022596E" w:rsidRDefault="0022596E" w:rsidP="0022596E">
            <w:pPr>
              <w:spacing w:after="0" w:line="18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96E">
              <w:rPr>
                <w:rFonts w:ascii="Times New Roman" w:eastAsia="Times New Roman" w:hAnsi="Times New Roman" w:cs="Times New Roman"/>
                <w:i/>
                <w:iCs/>
                <w:sz w:val="28"/>
                <w:lang w:eastAsia="ru-RU"/>
              </w:rPr>
              <w:t>Да</w:t>
            </w:r>
            <w:proofErr w:type="gramStart"/>
            <w:r w:rsidRPr="0022596E">
              <w:rPr>
                <w:rFonts w:ascii="Times New Roman" w:eastAsia="Times New Roman" w:hAnsi="Times New Roman" w:cs="Times New Roman"/>
                <w:i/>
                <w:iCs/>
                <w:sz w:val="28"/>
                <w:lang w:eastAsia="ru-RU"/>
              </w:rPr>
              <w:t>/Н</w:t>
            </w:r>
            <w:proofErr w:type="gramEnd"/>
            <w:r w:rsidRPr="0022596E">
              <w:rPr>
                <w:rFonts w:ascii="Times New Roman" w:eastAsia="Times New Roman" w:hAnsi="Times New Roman" w:cs="Times New Roman"/>
                <w:i/>
                <w:iCs/>
                <w:sz w:val="28"/>
                <w:lang w:eastAsia="ru-RU"/>
              </w:rPr>
              <w:t>ет</w:t>
            </w:r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 </w:t>
            </w:r>
          </w:p>
        </w:tc>
      </w:tr>
      <w:tr w:rsidR="0022596E" w:rsidRPr="0022596E" w:rsidTr="0022596E">
        <w:trPr>
          <w:trHeight w:val="337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E" w:rsidRPr="0022596E" w:rsidRDefault="0022596E" w:rsidP="0022596E">
            <w:pPr>
              <w:numPr>
                <w:ilvl w:val="0"/>
                <w:numId w:val="14"/>
              </w:numPr>
              <w:spacing w:after="0" w:line="240" w:lineRule="auto"/>
              <w:ind w:left="-18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E" w:rsidRPr="0022596E" w:rsidRDefault="0022596E" w:rsidP="0022596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Биология 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E" w:rsidRPr="0022596E" w:rsidRDefault="0022596E" w:rsidP="002259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 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E" w:rsidRPr="0022596E" w:rsidRDefault="0022596E" w:rsidP="002259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 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96E" w:rsidRPr="0022596E" w:rsidRDefault="0022596E" w:rsidP="0022596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96E">
              <w:rPr>
                <w:rFonts w:ascii="Times New Roman" w:eastAsia="Times New Roman" w:hAnsi="Times New Roman" w:cs="Times New Roman"/>
                <w:sz w:val="28"/>
                <w:lang w:eastAsia="ru-RU"/>
              </w:rPr>
              <w:t> </w:t>
            </w:r>
          </w:p>
        </w:tc>
      </w:tr>
    </w:tbl>
    <w:p w:rsidR="0022596E" w:rsidRDefault="0022596E" w:rsidP="0022596E">
      <w:pPr>
        <w:pStyle w:val="paragraph"/>
        <w:spacing w:before="0" w:beforeAutospacing="0" w:after="0" w:afterAutospacing="0"/>
        <w:ind w:left="-355"/>
        <w:textAlignment w:val="baseline"/>
        <w:rPr>
          <w:rFonts w:ascii="Cambria" w:hAnsi="Cambria" w:cs="Segoe UI"/>
          <w:sz w:val="28"/>
          <w:szCs w:val="28"/>
        </w:rPr>
      </w:pPr>
    </w:p>
    <w:p w:rsidR="0022596E" w:rsidRDefault="0022596E" w:rsidP="0022596E">
      <w:pPr>
        <w:pStyle w:val="paragraph"/>
        <w:numPr>
          <w:ilvl w:val="0"/>
          <w:numId w:val="15"/>
        </w:numPr>
        <w:spacing w:before="0" w:beforeAutospacing="0" w:after="0" w:afterAutospacing="0"/>
        <w:ind w:left="118" w:firstLine="0"/>
        <w:jc w:val="both"/>
        <w:textAlignment w:val="baseline"/>
        <w:rPr>
          <w:rFonts w:ascii="Cambria" w:hAnsi="Cambria"/>
          <w:sz w:val="28"/>
          <w:szCs w:val="28"/>
        </w:rPr>
      </w:pPr>
      <w:r>
        <w:rPr>
          <w:rStyle w:val="normaltextrun"/>
          <w:rFonts w:ascii="Cambria" w:hAnsi="Cambria"/>
          <w:sz w:val="28"/>
          <w:szCs w:val="28"/>
        </w:rPr>
        <w:lastRenderedPageBreak/>
        <w:t>Предложения и замечания специалистов субъекта Российской Федерации по учебному предмету по предложенной для рассмотрения экзаменационной модели (в свободной форме) – при необходимости.</w:t>
      </w:r>
      <w:r>
        <w:rPr>
          <w:rStyle w:val="eop"/>
          <w:rFonts w:ascii="Cambria" w:hAnsi="Cambria"/>
          <w:sz w:val="28"/>
          <w:szCs w:val="28"/>
        </w:rPr>
        <w:t> </w:t>
      </w:r>
    </w:p>
    <w:p w:rsidR="0022596E" w:rsidRDefault="0022596E" w:rsidP="0022596E">
      <w:pPr>
        <w:pStyle w:val="paragraph"/>
        <w:numPr>
          <w:ilvl w:val="0"/>
          <w:numId w:val="16"/>
        </w:numPr>
        <w:spacing w:before="0" w:beforeAutospacing="0" w:after="0" w:afterAutospacing="0"/>
        <w:ind w:left="337" w:firstLine="0"/>
        <w:textAlignment w:val="baseline"/>
        <w:rPr>
          <w:rFonts w:ascii="Cambria" w:hAnsi="Cambria"/>
          <w:sz w:val="28"/>
          <w:szCs w:val="28"/>
        </w:rPr>
      </w:pPr>
      <w:r>
        <w:rPr>
          <w:rStyle w:val="normaltextrun"/>
          <w:rFonts w:ascii="Cambria" w:hAnsi="Cambria"/>
          <w:sz w:val="28"/>
          <w:szCs w:val="28"/>
        </w:rPr>
        <w:t>Биология</w:t>
      </w:r>
      <w:r>
        <w:rPr>
          <w:rStyle w:val="eop"/>
          <w:rFonts w:ascii="Cambria" w:hAnsi="Cambria"/>
          <w:sz w:val="28"/>
          <w:szCs w:val="28"/>
        </w:rPr>
        <w:t> </w:t>
      </w:r>
    </w:p>
    <w:p w:rsidR="0022596E" w:rsidRDefault="0022596E" w:rsidP="0022596E">
      <w:pPr>
        <w:pStyle w:val="paragraph"/>
        <w:spacing w:before="0" w:beforeAutospacing="0" w:after="0" w:afterAutospacing="0"/>
        <w:ind w:left="-355"/>
        <w:textAlignment w:val="baseline"/>
        <w:rPr>
          <w:rFonts w:ascii="Cambria" w:hAnsi="Cambria" w:cs="Segoe UI"/>
          <w:sz w:val="28"/>
          <w:szCs w:val="28"/>
        </w:rPr>
      </w:pPr>
    </w:p>
    <w:p w:rsidR="0022596E" w:rsidRDefault="0022596E" w:rsidP="0022596E">
      <w:pPr>
        <w:pStyle w:val="paragraph"/>
        <w:spacing w:before="0" w:beforeAutospacing="0" w:after="0" w:afterAutospacing="0"/>
        <w:ind w:left="-355"/>
        <w:textAlignment w:val="baseline"/>
        <w:rPr>
          <w:rFonts w:ascii="Cambria" w:hAnsi="Cambria" w:cs="Segoe UI"/>
          <w:sz w:val="28"/>
          <w:szCs w:val="28"/>
        </w:rPr>
      </w:pPr>
    </w:p>
    <w:sectPr w:rsidR="0022596E" w:rsidSect="00070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1552E"/>
    <w:multiLevelType w:val="multilevel"/>
    <w:tmpl w:val="FA8A4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F73A74"/>
    <w:multiLevelType w:val="multilevel"/>
    <w:tmpl w:val="7AEE74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D945B5"/>
    <w:multiLevelType w:val="multilevel"/>
    <w:tmpl w:val="DE5892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8A2C89"/>
    <w:multiLevelType w:val="multilevel"/>
    <w:tmpl w:val="6E04E7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35DEE"/>
    <w:multiLevelType w:val="multilevel"/>
    <w:tmpl w:val="8DD80B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614396"/>
    <w:multiLevelType w:val="multilevel"/>
    <w:tmpl w:val="4A6A1D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492F8D"/>
    <w:multiLevelType w:val="multilevel"/>
    <w:tmpl w:val="B1A6C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445682"/>
    <w:multiLevelType w:val="multilevel"/>
    <w:tmpl w:val="05FCF2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EA24A2"/>
    <w:multiLevelType w:val="multilevel"/>
    <w:tmpl w:val="2D102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150A2E"/>
    <w:multiLevelType w:val="multilevel"/>
    <w:tmpl w:val="55C6E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E61648"/>
    <w:multiLevelType w:val="multilevel"/>
    <w:tmpl w:val="F3884A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7E777E"/>
    <w:multiLevelType w:val="multilevel"/>
    <w:tmpl w:val="FBE058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0C7C5C"/>
    <w:multiLevelType w:val="multilevel"/>
    <w:tmpl w:val="5D6A1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5E6630"/>
    <w:multiLevelType w:val="multilevel"/>
    <w:tmpl w:val="2F0A19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9D5DE8"/>
    <w:multiLevelType w:val="multilevel"/>
    <w:tmpl w:val="B5EA69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483B86"/>
    <w:multiLevelType w:val="multilevel"/>
    <w:tmpl w:val="65641F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13"/>
  </w:num>
  <w:num w:numId="5">
    <w:abstractNumId w:val="2"/>
  </w:num>
  <w:num w:numId="6">
    <w:abstractNumId w:val="4"/>
  </w:num>
  <w:num w:numId="7">
    <w:abstractNumId w:val="5"/>
  </w:num>
  <w:num w:numId="8">
    <w:abstractNumId w:val="0"/>
  </w:num>
  <w:num w:numId="9">
    <w:abstractNumId w:val="1"/>
  </w:num>
  <w:num w:numId="10">
    <w:abstractNumId w:val="10"/>
  </w:num>
  <w:num w:numId="11">
    <w:abstractNumId w:val="14"/>
  </w:num>
  <w:num w:numId="12">
    <w:abstractNumId w:val="7"/>
  </w:num>
  <w:num w:numId="13">
    <w:abstractNumId w:val="11"/>
  </w:num>
  <w:num w:numId="14">
    <w:abstractNumId w:val="8"/>
  </w:num>
  <w:num w:numId="15">
    <w:abstractNumId w:val="15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596E"/>
    <w:rsid w:val="00070310"/>
    <w:rsid w:val="0022596E"/>
    <w:rsid w:val="003048C4"/>
    <w:rsid w:val="0032630E"/>
    <w:rsid w:val="005E7BF3"/>
    <w:rsid w:val="00A40DFA"/>
    <w:rsid w:val="00B55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2259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22596E"/>
  </w:style>
  <w:style w:type="character" w:customStyle="1" w:styleId="scxw224300644">
    <w:name w:val="scxw224300644"/>
    <w:basedOn w:val="a0"/>
    <w:rsid w:val="0022596E"/>
  </w:style>
  <w:style w:type="character" w:customStyle="1" w:styleId="eop">
    <w:name w:val="eop"/>
    <w:basedOn w:val="a0"/>
    <w:rsid w:val="0022596E"/>
  </w:style>
  <w:style w:type="character" w:customStyle="1" w:styleId="pagebreaktextspan">
    <w:name w:val="pagebreaktextspan"/>
    <w:basedOn w:val="a0"/>
    <w:rsid w:val="0022596E"/>
  </w:style>
  <w:style w:type="character" w:customStyle="1" w:styleId="superscript">
    <w:name w:val="superscript"/>
    <w:basedOn w:val="a0"/>
    <w:rsid w:val="002259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5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6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54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52246">
              <w:marLeft w:val="0"/>
              <w:marRight w:val="0"/>
              <w:marTop w:val="18"/>
              <w:marBottom w:val="1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6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01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31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65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0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1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1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97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86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5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3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08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8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72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36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92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6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68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2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0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10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74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20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64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1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1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1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2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4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7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3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7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2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7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43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2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6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2020-12-17T07:20:00Z</dcterms:created>
  <dcterms:modified xsi:type="dcterms:W3CDTF">2020-12-17T07:32:00Z</dcterms:modified>
</cp:coreProperties>
</file>