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4" w:rsidRDefault="000D1544">
      <w:r>
        <w:fldChar w:fldCharType="begin"/>
      </w:r>
      <w:r>
        <w:instrText xml:space="preserve"> HYPERLINK "</w:instrText>
      </w:r>
      <w:r w:rsidRPr="000D1544">
        <w:instrText>https://www.garant.ru/products/ipo/prime/doc/56817654/</w:instrText>
      </w:r>
      <w:r>
        <w:instrText xml:space="preserve">" </w:instrText>
      </w:r>
      <w:r>
        <w:fldChar w:fldCharType="separate"/>
      </w:r>
      <w:r w:rsidRPr="00545DC3">
        <w:rPr>
          <w:rStyle w:val="a3"/>
        </w:rPr>
        <w:t>https://www.garant.ru/products/ipo/prime/doc/56817654/</w:t>
      </w:r>
      <w:r>
        <w:fldChar w:fldCharType="end"/>
      </w:r>
    </w:p>
    <w:p w:rsidR="000D1544" w:rsidRDefault="000D1544" w:rsidP="000D1544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Проект Приказа Министерства труда и социальной защиты РФ "Об утверждении профессионального стандарта "Специалист по библиотечно-информационной деятельности" (подготовлен Минтрудом России 21.04.2022)</w:t>
      </w:r>
    </w:p>
    <w:p w:rsidR="000D1544" w:rsidRDefault="000D1544" w:rsidP="000D154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 мая 2022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bookmarkStart w:id="0" w:name="0"/>
      <w:bookmarkEnd w:id="0"/>
      <w:r>
        <w:rPr>
          <w:rFonts w:ascii="Arial" w:hAnsi="Arial" w:cs="Arial"/>
          <w:color w:val="333333"/>
          <w:sz w:val="23"/>
          <w:szCs w:val="23"/>
        </w:rPr>
        <w:t>Досье на проект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Пояснительная записка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пунктом 16 Правил разработки и утверждения профессиональных стандартов, утвержденных постановлением Правительства Российской Федерации от 22 января 2013 г. N 23 (Собрание законодательства Российской Федерации, 2013, N 4, ст. 293; 2014, N 39, ст. 5266), приказываю: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Утвердить прилагаемый профессиональный стандарт "Специалист по библиотечно-информационной деятельности".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Установить, что настоящий приказ вступает в силу с 1 сентября 2022 г. и действует до 1 сентября 2028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1213"/>
      </w:tblGrid>
      <w:tr w:rsidR="000D1544" w:rsidTr="000D1544">
        <w:tc>
          <w:tcPr>
            <w:tcW w:w="2500" w:type="pct"/>
            <w:hideMark/>
          </w:tcPr>
          <w:p w:rsidR="000D1544" w:rsidRDefault="000D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Министр</w:t>
            </w:r>
          </w:p>
        </w:tc>
        <w:tc>
          <w:tcPr>
            <w:tcW w:w="2500" w:type="pct"/>
            <w:hideMark/>
          </w:tcPr>
          <w:p w:rsidR="000D1544" w:rsidRDefault="000D1544">
            <w:r>
              <w:t xml:space="preserve">А.О. </w:t>
            </w:r>
            <w:proofErr w:type="spellStart"/>
            <w:r>
              <w:t>Котяков</w:t>
            </w:r>
            <w:proofErr w:type="spellEnd"/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Проект</w:t>
      </w:r>
    </w:p>
    <w:p w:rsidR="000D1544" w:rsidRDefault="000D1544" w:rsidP="000D1544">
      <w:pPr>
        <w:pStyle w:val="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ПРОФЕССИОНАЛЬНЫЙ СТАНДАРТ</w:t>
      </w:r>
      <w:r>
        <w:rPr>
          <w:rFonts w:ascii="Arial" w:hAnsi="Arial" w:cs="Arial"/>
          <w:color w:val="333333"/>
          <w:sz w:val="26"/>
          <w:szCs w:val="26"/>
        </w:rPr>
        <w:br/>
        <w:t>Специалист по библиотечно-информационной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Регистрационный номер</w:t>
            </w:r>
          </w:p>
        </w:tc>
      </w:tr>
    </w:tbl>
    <w:p w:rsidR="000D1544" w:rsidRDefault="000D1544" w:rsidP="000D1544">
      <w:pPr>
        <w:pStyle w:val="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I. 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4"/>
        <w:gridCol w:w="205"/>
        <w:gridCol w:w="389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Библиотечно-информационная деятельность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gridSpan w:val="2"/>
            <w:hideMark/>
          </w:tcPr>
          <w:p w:rsidR="000D1544" w:rsidRDefault="000D1544">
            <w:r>
              <w:t>(наименование вида профессиональной деятельности)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Основная цель вида профессиональной деятельности: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Удовлетворение и формирование информационных, профессиональных, образовательных и культурных потребностей пользователей библиотек, содействие развитию культуры, науки и образования средствами библиотечно-информационной деятельности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Группа занятий: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371"/>
        <w:gridCol w:w="924"/>
        <w:gridCol w:w="1554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Специалисты библиотек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(код ОКЗ</w:t>
            </w:r>
            <w:hyperlink r:id="rId5" w:anchor="1" w:history="1">
              <w:r>
                <w:rPr>
                  <w:rStyle w:val="a3"/>
                  <w:color w:val="808080"/>
                  <w:bdr w:val="none" w:sz="0" w:space="0" w:color="auto" w:frame="1"/>
                </w:rPr>
                <w:t>*(1))</w:t>
              </w:r>
            </w:hyperlink>
          </w:p>
        </w:tc>
        <w:tc>
          <w:tcPr>
            <w:tcW w:w="0" w:type="auto"/>
            <w:hideMark/>
          </w:tcPr>
          <w:p w:rsidR="000D1544" w:rsidRDefault="000D1544">
            <w:r>
              <w:t>(наименование)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(код ОКЗ)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(наименование)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Отнесение к видам экономической деятельности: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4893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91.01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Деятельность библиотек и архивов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(код ОКВЭД</w:t>
            </w:r>
            <w:hyperlink r:id="rId6" w:anchor="2" w:history="1">
              <w:r>
                <w:rPr>
                  <w:rStyle w:val="a3"/>
                  <w:color w:val="808080"/>
                  <w:bdr w:val="none" w:sz="0" w:space="0" w:color="auto" w:frame="1"/>
                </w:rPr>
                <w:t>*(2))</w:t>
              </w:r>
            </w:hyperlink>
          </w:p>
        </w:tc>
        <w:tc>
          <w:tcPr>
            <w:tcW w:w="0" w:type="auto"/>
            <w:hideMark/>
          </w:tcPr>
          <w:p w:rsidR="000D1544" w:rsidRDefault="000D1544">
            <w:r>
              <w:t>(наименование вида экономической деятельности)</w:t>
            </w:r>
          </w:p>
        </w:tc>
      </w:tr>
    </w:tbl>
    <w:p w:rsidR="000D1544" w:rsidRDefault="000D1544" w:rsidP="000D1544">
      <w:pPr>
        <w:pStyle w:val="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175"/>
        <w:gridCol w:w="1433"/>
        <w:gridCol w:w="3238"/>
        <w:gridCol w:w="644"/>
        <w:gridCol w:w="1494"/>
      </w:tblGrid>
      <w:tr w:rsidR="000D1544" w:rsidTr="000D1544">
        <w:tc>
          <w:tcPr>
            <w:tcW w:w="0" w:type="auto"/>
            <w:gridSpan w:val="3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Трудовые функции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уровень (подуровень) квалификации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Библиотечно-информационное обслуживание пользователей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Стационарное, </w:t>
            </w:r>
            <w:proofErr w:type="spellStart"/>
            <w:r>
              <w:t>внестационарное</w:t>
            </w:r>
            <w:proofErr w:type="spellEnd"/>
            <w:r>
              <w:t xml:space="preserve"> и дистанционное обслуживание пользователей библиотеки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A/01.6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Библиотечно-информационное обслуживание детей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A/02.6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Библиотечно-информационное обслуживание лиц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A/03.6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проведение библиотечных культурно-просветительских, образовательных и событийных мероприятий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A/04.6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библиотечных сайтов/порталов, сетевых социальных сервисов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A/05.6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Формирование, учет и обработка библиотечного фонда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Комплектование библиотечного фонда печатными и электронными документами, сетевыми ресурсами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B/01.6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Учет и обработка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B/02.6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Организация и сохранение библиотечного фонда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Организация, обеспечение сохранности и безопасности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C/01.6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технология работы с фондом редких и ценных книг, книжных памятников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C/02.6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Микрокопирование и оцифровка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C/03.6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Каталогизация документов, ведение справочно-поискового аппарата библиотеки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Аналитико-синтетическая обработка документов в библиотеке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D/01.6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ведение электронных/традиционных каталогов библиотеки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D/02.6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Библиографическая и информационно-аналитическая деятельность библиотеки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Справочно-библиографическое обслуживание в стационарном и дистанционном режимах пользователей библиотеки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E/01.7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Информационное обслуживание в стационарном и дистанционном режимах пользователей библиотеки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E/02.7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E/03.7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краеведческих библиотечно-информационных ресурсов, создание и продвижение краеведческой библиографической информации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E/04.7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Библиотечная исследовательская, методическая и проектная деятельность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Библиотечная исследовательская работа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F/01.7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Библиотечная методическая работа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F/02.7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Библиотечная проектная деятельность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F/03.7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Организация деятельности структурного подразделения библиотеки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Планирование работы структурного подразделения библиотеки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G/01.7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Руководство работой структурного подразделения библиотеки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G/02.7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Учёт и контроль работы структурного подразделения библиотеки, отчетность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G/03.7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7</w:t>
            </w:r>
          </w:p>
        </w:tc>
      </w:tr>
    </w:tbl>
    <w:p w:rsidR="000D1544" w:rsidRDefault="000D1544" w:rsidP="000D1544">
      <w:pPr>
        <w:pStyle w:val="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III. Характеристика обобщенных трудовых функций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3.1.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057"/>
        <w:gridCol w:w="401"/>
        <w:gridCol w:w="164"/>
        <w:gridCol w:w="211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Библиотечно-информационное обслуживание пользователей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965"/>
        <w:gridCol w:w="180"/>
        <w:gridCol w:w="1728"/>
        <w:gridCol w:w="180"/>
        <w:gridCol w:w="1122"/>
        <w:gridCol w:w="277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0"/>
        <w:gridCol w:w="505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Библиотекарь Ведущий библиотекарь Главный библиотекарь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46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Среднее профессиональное образование - программы подготовки специалистов среднего звена     или    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     или     Высшее образование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    или     Высшее образование (непрофильное)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опыту практической работы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Для должности "ведущий библиотекарь" стаж работы по профилю деятельности для лиц со средним профессиональным образованием не менее трех лет, для лиц с высшим профессиональным образованием не менее одного года </w:t>
            </w:r>
            <w:proofErr w:type="gramStart"/>
            <w:r>
              <w:t>Для</w:t>
            </w:r>
            <w:proofErr w:type="gramEnd"/>
            <w:r>
              <w:t xml:space="preserve"> должности "главный библиотекарь" стаж работы в должности ведущего библиотекаря не менее трех лет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0D1544" w:rsidRDefault="000D1544" w:rsidP="000D1544">
      <w:pPr>
        <w:pStyle w:val="toleft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566"/>
        <w:gridCol w:w="5668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базовой группы, должности (профессии) или специальности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ОКЗ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Специалисты библиотек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ЕКС</w:t>
            </w:r>
            <w:hyperlink r:id="rId7" w:anchor="3" w:history="1">
              <w:r>
                <w:rPr>
                  <w:rStyle w:val="a3"/>
                  <w:color w:val="808080"/>
                  <w:bdr w:val="none" w:sz="0" w:space="0" w:color="auto" w:frame="1"/>
                </w:rPr>
                <w:t>*(3)</w:t>
              </w:r>
            </w:hyperlink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Библиотекарь Главный библиотекарь Специалист по библиотечно-выставочной работе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ОКПДТР</w:t>
            </w:r>
            <w:hyperlink r:id="rId8" w:anchor="4" w:history="1">
              <w:r>
                <w:rPr>
                  <w:rStyle w:val="a3"/>
                  <w:color w:val="808080"/>
                  <w:bdr w:val="none" w:sz="0" w:space="0" w:color="auto" w:frame="1"/>
                </w:rPr>
                <w:t>*(4)</w:t>
              </w:r>
            </w:hyperlink>
          </w:p>
        </w:tc>
        <w:tc>
          <w:tcPr>
            <w:tcW w:w="0" w:type="auto"/>
            <w:hideMark/>
          </w:tcPr>
          <w:p w:rsidR="000D1544" w:rsidRDefault="000D1544">
            <w:r>
              <w:t>20316 20318 20650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Библиотекарь </w:t>
            </w:r>
            <w:proofErr w:type="spellStart"/>
            <w:r>
              <w:t>Библиотекарь</w:t>
            </w:r>
            <w:proofErr w:type="spellEnd"/>
            <w:r>
              <w:t xml:space="preserve"> (средней квалификации) Главный библиотекарь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ОКСО</w:t>
            </w:r>
            <w:hyperlink r:id="rId9" w:anchor="5" w:history="1">
              <w:r>
                <w:rPr>
                  <w:rStyle w:val="a3"/>
                  <w:color w:val="808080"/>
                  <w:bdr w:val="none" w:sz="0" w:space="0" w:color="auto" w:frame="1"/>
                </w:rPr>
                <w:t>*(5)</w:t>
              </w:r>
            </w:hyperlink>
          </w:p>
        </w:tc>
        <w:tc>
          <w:tcPr>
            <w:tcW w:w="0" w:type="auto"/>
            <w:hideMark/>
          </w:tcPr>
          <w:p w:rsidR="000D1544" w:rsidRDefault="000D1544">
            <w:r>
              <w:t>8.51.02.03 8.51.03.06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Библиотековедение Библиотечно-информационная деятельность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3.1.1.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420"/>
        <w:gridCol w:w="401"/>
        <w:gridCol w:w="652"/>
        <w:gridCol w:w="2263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Стационарное, </w:t>
            </w:r>
            <w:proofErr w:type="spellStart"/>
            <w:r>
              <w:rPr>
                <w:b/>
                <w:bCs/>
              </w:rPr>
              <w:t>внестационарное</w:t>
            </w:r>
            <w:proofErr w:type="spellEnd"/>
            <w:r>
              <w:rPr>
                <w:b/>
                <w:bCs/>
              </w:rPr>
              <w:t xml:space="preserve"> и дистанционное обслуживание пользователей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A/01.6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7747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Регистрация/перерегистрация пользователя библиотеки, информирование о правилах пользования библиотекой, её ресурсах, сервисах, услугах и порядке их использования/получения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Прием информационных запросов пользователя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Консультирование пользователей библиотеки по правилам составления запросов и методике поиска информации о документах в справочно-поисковом аппарате и электронных ресурсах библиотеки, поисковых ресурсах информационно-телекоммуникационной сети "Интернет"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Поиск документов, библиографической и справочной информации по запросу пользователя в библиотечном фонде, в локальных и сетевых ресурсах в целях удовлетворения запросов пользователя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Бронирование заказанных удаленным пользователем библиотеки документов из библиотечного фонда с целью удовлетворения информационных запросов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электронных копий печатных документов и версий электронных документов по запросам удаленного пользователя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Выдача/трансляция, регистрация выдачи, продление срока пользования документов, библиографической и справочной информации в стационарном и дистанционном (удаленном) режимах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Прием и регистрация возврата документов в библиотеку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Расстановка возвращенных пользователем библиотеки документов в библиотечный фонд, мелкий ремонт изданий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Копирование и перевод документов в цифровой/бумажный формат по запросу пользователя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Оформление заказа, выдачи, возврата документов по межбиблиотечному абонементу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Прием и выполнение запросов пользователя библиотеки в режиме электронной доставки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выставок, раскрывающих библиотечный фонд и другие информационные ресурсы, в традиционном и цифровом формате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обратной связи с пользователями библиотеки в стационарном и дистанционном (удаленном) режимах, изучение информационных потребностей и запросов пользователей библиотеки с целью повышения эффективности библиотечно-информационного обслуживания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Учет и анализ отказов на запросы пользователей библиотеки на документы, библиографическую и справочную информацию, локальные и сетевые ресурсы с целью их удовлетворения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 с пользователями библиотеки, не возвратившими документы в установленный срок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Предоставление платных библиотечных услуг пользователю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системы учета библиотечно-информационного обслуживания, ведение планово-отчетной документации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Учет поступлений документов в фонд структурного подразделения, обслуживающего пользователей библиотеки, проведение проверки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Оформление комфортного библиотечного пространства и системы навигации в помещениях библиотеки и в фонде открытого доступа библиотеки с целью повышения эффективности библиотечно-информационного обслуживания пользователей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традиционные/автоматизированные технологии регистрации/перерегистрации пользователей библиотеки, осуществлять их информирование о правилах пользования библиотекой, ресурсах, сервисах и услугах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поиск, отбор, оценку документов в библиотечном фонде, в электронных ресурсах, справочно-поисковом аппарате библиотеки и информационно-телекоммуникационной сети "Интернет" в целях удовлетворения информационных запросов пользователей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Выполнять библиографические адресные, тематические, уточняющие и фактографические запросы пользователей библиотеки на основе справочно-поискового аппарата библиотеки, ресурсов информационно-телекоммуникационной сети "Интернет"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аналитико-синтетическую обработку печатных, электронных и сетевых электронных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автоматизированную библиотечно-информационную систему библиотеки, другие цифровые технологии и технические средства в целях библиотечно-информационного обслуживания пользователей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Переводить печатные документы в электронный формат и использовать технологии электронной доставки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организации библиотечных книжных выставок и тематических экспозиций, в том числе виртуальных, различного целевого и читательского назначения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библиотечно-информационное обслуживание пользователей библиотеки в стационарном и дистанционном (удаленном) режимах, учитывая их личностные характеристики и информационные потребности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Формировать читательскую культуру, информационно-</w:t>
            </w:r>
            <w:proofErr w:type="spellStart"/>
            <w:r>
              <w:t>медийную</w:t>
            </w:r>
            <w:proofErr w:type="spellEnd"/>
            <w:r>
              <w:t xml:space="preserve"> и цифровую грамотность пользователей библиотеки на основе использования индивидуальных и групповых методов библиотечной работы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Оформлять многофункциональное библиотечное пространство, его зонирование и навигацию с целью обеспечения комфорта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плановую, учетно-технологическую и отчетную документацию по библиотечно-информационному обслуживанию пользователей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Соблюдать кодекс этики библиотекаря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государственной политики в сфере культуры, науки и образования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и методические инструктивные документы по библиотечно-информационной деятельности, защите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организации библиотечно-информационного обслуживания пользователей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и технологии поиска, отбора, оценки документов, библиографической и справочной информации в поисковой системе библиотеки, электронных ресурсах крупнейших библиотек/информационных центров при выполнении запросов пользователей/удалённых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информационно-коммуникационных технологий, в том числе поисковые возможности и сервисы информационно-телекоммуникационной сети "Интернет"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аналитико-синтетической обработки печатных, электронных и сетевых электронных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работы с различными категориями пользователей библиотеки с учетом их возрастных, информационных и культурных потребностей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индивидуальной, групповой и массовой работы по поддержке чтения, формирования читательской культуры и информационной грамотности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организации библиотечной выставки, в том числе виртуальной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правила организации, раскрытия, использования библиотечного фонда и электронных ресурсов библиотеки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правила создания библиотечного пространства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Требования к составлению планов и учетно-отчетной документации по библиотечно-информационному обслуживанию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социальной и возрастной психологии, педагогики, социологии чтения и социальных коммуникаций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3.1.2.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3865"/>
        <w:gridCol w:w="401"/>
        <w:gridCol w:w="652"/>
        <w:gridCol w:w="2818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Библиотечно-информационное обслуживание детей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A/03.6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7719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Оформление и зонирование комфортного, безопасного пространства библиотеки для обслуживания детей в соответствии с их возрастными и психолого-педагогическими особенностями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Формирование, обработка и организация фонда детской литературы библиотеки, включая электронные документы, с учетом возрастной маркировки и классификации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в библиотеке книжных выставок и экспозиций по тематическим направлениям в традиционном и цифровом форматах с целью раскрытия библиотечного фонда детской литературы и его коллекций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в библиотеке справочно-поискового аппарата на фонд детской литературы для пользователей библиотеки детского возраста, родителей и специалистов по детскому чтению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библиотечных информационных продуктов различных типов и видов для пользователей библиотеки детского возраста, родителей и специалистов по детскому чтению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Осуществление подбора документов и предоставление адаптированного доступа (навигации) к библиотечным информационным и справочным ресурсам с учетом возрастных характеристик и индивидуальных особенностей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Осуществление индивидуальной, групповой и массовой работы с пользователями библиотеки детского возраста по привитию навыков чтения, развитию читательской культуры, </w:t>
            </w:r>
            <w:proofErr w:type="spellStart"/>
            <w:r>
              <w:t>медийно</w:t>
            </w:r>
            <w:proofErr w:type="spellEnd"/>
            <w:r>
              <w:t>-информационной и цифровой грамотности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индивидуальных траекторий читательского развития для отдельных категорий пользователей библиотеки детского возраста: дошкольников, младших школьников, подростков и юношества по индивидуальным запросам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проведение библиотечных культурно-досуговых мероприятий с учетом возрастных особенностей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Наполнение позитивным контентом сайта (раздела сайта) библиотеки, аккаунтов в социальных сетях с целью продвижения библиотечных ресурсов и услуг, популяризирующих детское чтение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Консультирование родителей (законных представителей) пользователей библиотеки детского возраста по организации детского, подросткового и юношеского чтения и обучению методикам совместного чтения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учета, мониторинга и анализа библиотечно-информационной работы с пользователями библиотеки детского возраста с целью оценки её эффективности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Применять технологии организации и зонирования комфортного, безопасного библиотечного пространства для обслуживания пользователей библиотеки детского возраста в соответствии с их возрастными и психолого-педагогическими особенностями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Формировать фонд детской литературы библиотеки с учетом возрастной маркировки и критериев оценки содержания, художественных достоинств и культурной ценности детской литературы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аналитико-синтетическую обработку документов и организовывать фонд детской литературы библиотеки, включая электронные документы с учетом возрастной маркировки и классификации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Проектировать и организовывать библиотечные книжные выставки и экспозиции по тематическим направлениям в традиционном и цифровом форматах с учетом психолого-педагогических особенностей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и вести справочно-поисковый аппарат библиотеки, в том числе электронные/традиционные каталоги на фонд детской литературы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методики обучения пользователей библиотеки детского возраста составлению запросов и информационному поиску документов в традиционном и электронном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Использовать формы и методы индивидуальной, групповой и массовой работы по развитию читательской культуры, </w:t>
            </w:r>
            <w:proofErr w:type="spellStart"/>
            <w:r>
              <w:t>медийно</w:t>
            </w:r>
            <w:proofErr w:type="spellEnd"/>
            <w:r>
              <w:t>-информационной и цифровой грамотности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программы библиотечных литературных занятий для отдельных категорий пользователей библиотеки детского возраста с учетом их возрастных характеристик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поиск, отбор, проверку документов и данных для создания информационных продуктов для пользователей библиотеки детского возраста, родителей и специалистов по детскому чтению на основе установленных критериев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поиск, отбор, проверку информации для наполнения сайта (раздела сайта) библиотеки и аккаунтов в социальных сетях с целью обеспечения информационной безопасности в библиотечно-информационном обслуживании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технологии социального партнерства и сетевого взаимодействия в продвижении детской книги и приобщении к чтению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методики оценки эффективности библиотечно-информационного обслуживания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информационных технологий, теории и практики библиотечно-информационного обслуживания пользователей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Международное и российское законодательство в области защиты детей от информации, причиняющей вред их здоровью и развитию, нормативные правовые акты по библиотечной работе с пользователями библиотеки детского возраста,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педагогики, общей и возрастной психологии и смежных наук по проблемам детского чтения и библиотечно-информационной работе с детьми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Жанры и виды, тенденции развития мировой и отечественной детской литературы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Общие тенденции развития цифровых технологий и социальных медиа и их применение в библиотечно-информационной работе с пользователями библиотеки детского возраста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Принципы, методологические и психолого-педагогические основы библиотечно-информационного обслуживания детей, приобщения их к чтению, формирования </w:t>
            </w:r>
            <w:proofErr w:type="spellStart"/>
            <w:r>
              <w:t>медийно</w:t>
            </w:r>
            <w:proofErr w:type="spellEnd"/>
            <w:r>
              <w:t>-информационной и цифровой грамотности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Социологические и маркетинговые методики изучения потребностей пользователей библиотеки детского возраста в чтении, особенностей их читательского поведения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Типы и виды информационных ресурсов для детей и возможности их использования в библиотечно-информационном обслуживании пользователей библиотеки детского возраста, родителей и специалистов по детскому чтению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Этика профессионального общения, в том числе с пользователями библиотеки детского возраста, родителями (законными представителями)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3.1.3.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445"/>
        <w:gridCol w:w="401"/>
        <w:gridCol w:w="652"/>
        <w:gridCol w:w="2238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Библиотечно-информационное обслуживание лиц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A/04.6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7722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Создание доступной среды и предоставления равных возможностей библиотечно-информационного обслуживания лиц с ограниченными возможностями здоровья на основе организации комфортного библиотечного пространства и системы навигации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и организация в библиотеке специализированного фонда документов для лиц с ограниченными возможностями здоровья - печатных (рельефно-графических, с рельефно-точечным шрифтом Брайля) и электронных, в том числе аудиовизуальных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Воспроизведение в библиотеке документов в доступных форматах по запросу пользователей библиотеки с использованием специальных методик и технологий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в библиотеке справочно-поискового аппарата, в том числе электронных каталогов библиотек, на специализированный фонд документов для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в библиотеке условий и организация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Организация дифференцированного библиотечно-информационного обслуживания различных категорий инвалидов-пользователей библиотек: слепых и слабовидящих, с проблемами опорно-двигательного аппарата, </w:t>
            </w:r>
            <w:proofErr w:type="spellStart"/>
            <w:r>
              <w:t>неслышащих</w:t>
            </w:r>
            <w:proofErr w:type="spellEnd"/>
            <w:r>
              <w:t xml:space="preserve"> и слабослышащих, с особенностями ментального развития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альтернативных форм получения полноценного библиотечно-информационного обслуживания лицам с ограниченными возможностями здоровья: специализированные пункты выдачи, надомный абонемент, почтовая рассылка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Обеспечение дистанционного доступа к электронным ресурсам и услугам библиотеки, коллекциям "говорящих" и аудиокниг, электронным базам документов, изданных рельефно-точечным шрифтом, фильмам с </w:t>
            </w:r>
            <w:proofErr w:type="spellStart"/>
            <w:r>
              <w:t>тифлокомментариями</w:t>
            </w:r>
            <w:proofErr w:type="spellEnd"/>
            <w:r>
              <w:t xml:space="preserve"> и дистанционным </w:t>
            </w:r>
            <w:proofErr w:type="spellStart"/>
            <w:r>
              <w:t>сурдопереводом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адаптированной системы информационной поддержки инвалидов - пользователей библиотек по социально значимым вопросам совместно с органами социальной защиты, реабилитационными, образовательными центрами и общественными организациями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0" w:type="auto"/>
            <w:hideMark/>
          </w:tcPr>
          <w:p w:rsidR="000D1544" w:rsidRDefault="000D1544">
            <w:r>
              <w:t>Оказание регулярной консультативной помощи в библиотечно-информационном обслуживании лицам с ограниченными возможностями здоровья с учетом их физических особенностей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планирования, учета, мониторинга и анализа библиотечно-информационного обслуживания лиц с ограниченными возможностями здоровья с целью оценки его результативности</w:t>
            </w:r>
          </w:p>
        </w:tc>
      </w:tr>
      <w:bookmarkEnd w:id="1"/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цифровые технологии и специальные технические устройства в библиотечно-информационном обслуживании лиц с ограниченными возможностями здоровья, в том числе программы конвертирования плоскопечатного текста в рельефно-точечный шрифт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Применять в библиотеке методику и технологию создания </w:t>
            </w:r>
            <w:proofErr w:type="spellStart"/>
            <w:r>
              <w:t>тифлокомментариев</w:t>
            </w:r>
            <w:proofErr w:type="spellEnd"/>
            <w:r>
              <w:t xml:space="preserve"> к визуальной продукции, озвучивания плоскопечатных изданий, создания рельефно-графических изображений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Формировать, обрабатывать и организовывать специализированный библиотечный фонд для лиц с ограниченными возможностями здоровья, включая электронные, в том числе аудиовизуальные, мультимедийные документы, документы рельефно-точечного шрифта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аналитико-синтетическую обработку документов в доступных форматах и вести справочно-поисковый аппарат на специализированный фонд документов для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технологии организации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дифференцированное библиотечно-информационное обслуживание различных категорий инвалидов-пользователей библиотек с учётом их физических и ментальных особенностей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Оказывать консультативную помощь лицам с ограниченными возможностями здоровья в библиотечно-информационном обслуживании с учетом их физических и ментальных особенностей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Преодолевать коммуникативные барьеры в библиотечно-информационном обслуживании лиц с ограниченными возможностями здоровья с учетом их физических и ментальных особенностей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технологии социального партнерства и сетевого взаимодействия в целях организации адаптированной системы информационной поддержки инвалидов по социально значимым вопросам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планирование, учет, мониторинг и анализ библиотечно-информационного обслуживания лиц с ограниченными возможностями здоровья с целью оценки его результативности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в том числе </w:t>
            </w:r>
            <w:proofErr w:type="spellStart"/>
            <w:r>
              <w:t>тифлобиблиотековедения</w:t>
            </w:r>
            <w:proofErr w:type="spellEnd"/>
            <w:r>
              <w:t xml:space="preserve">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теории и практики библиотечно-информационного обслуживания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 в области социальной защиты и реабилитации инвалидов и лиц с ограниченными возможностями здоровья,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дефектологии, тифлопедагогики и </w:t>
            </w:r>
            <w:proofErr w:type="spellStart"/>
            <w:r>
              <w:t>тифлопсихологии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Психолого-педагогические принципы и методики эффективного взаимодействия с инвалидами с учетом их физических и ментальных особенностей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Методические основы коррекционной помощи лицам с ограниченными возможностями здоровья в процессах библиотечно-информационного обслуживания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Технические, в том числе электронные устройства, используемые в процессах взаимодействия с инвалидами в библиотечно-информационном обслуживании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и правила формирования, организации и использования специализированного библиотечного фонда для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аналитико-синтетической обработки документов, технологии организации и ведения каталогов библиотек, баз данных библиотек на специализированный фонд для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Методы, формы и технологии интегрированного/инклюзивного библиотечно-информационного обслуживания лиц с ограниченными возможностями здоровья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3.1.4.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599"/>
        <w:gridCol w:w="401"/>
        <w:gridCol w:w="652"/>
        <w:gridCol w:w="208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библиотечных культурно-просветительских, образовательных и событийных мероприятий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A/05.6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7679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опросов пользователей библиотеки и населения в целях выявления потребностей в библиотечных культурно-просветительских, образовательных и событийных мероприятиях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Изучение информационных ресурсов с целью подготовки библиотечных мероприятий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Составление плана организации и проведения библиотечного мероприятия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сценария библиотечного мероприятия, распределение функциональных обязанностей между его организаторами, привлечение граждан, в том числе волонтеров, к участию в проведении мероприятия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Информирование населения о проведении библиотечного мероприятия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Проведение библиотечного мероприятия с целью удовлетворения информационных, образовательных, культурных, познавательных потребностей и интересов населения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Изучение мнения участников библиотечных мероприятий с целью повышения их уровня удовлетворенности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учета статистических показателей проведенного библиотечного культурно-просветительского, образовательного и событийного мероприятия, подготовка планово-отчетной документации в стационарном и дистанционном (удаленном) режимах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Изучать потребности населения в библиотечных культурно-просветительских, образовательных и событийных мероприятиях, в том числе проводить опросы среди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Определять тему, формат, состав участников и партнеров библиотечного мероприятия, осуществлять отбор информации по его тематике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подготовки и проведения библиотечных мероприятий в стационарном и дистанционном (удаленном) режимах с учетом информационных, образовательных, культурных, познавательных потребностей граждан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план и сценарий проведения библиотечного культурно-просветительского, образовательного и событийного мероприятия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Составлять текст информации о библиотечном мероприятии для размещения на сайте библиотеки, социальных сетях и каналах массового информирования населения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социального партнерства с культурными, образовательными, научными, общественными организациями и средствами массовой информации, в том числе привлекать волонтеров к организации и проведению мероприятий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информационно-коммуникационные, в том числе мультимедийные технологии и технические средства, в организации и проведении библиотечных мероприятий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учетно-отчетную документацию и анализировать эффективность библиотечных мероприятий с целью повышения уровня удовлетворенности их участников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Соблюдать кодекс этики библиотекаря, в том числе этику общения с аудиторией в процессе проведения мероприятия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социальных коммуникаций, социально-культурной деятельности, государственной политики в сфере культуры, науки и образования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и социально-культурной деятельности,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и технологии организации культурно-просветительских, образовательных и событийных мероприятий различных форматов, целевого и читательского назначения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маркетинговых исследований социокультурных потребностей различных групп населения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организации социального партнерства и сетевого взаимодействия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proofErr w:type="spellStart"/>
            <w:r>
              <w:t>Медийные</w:t>
            </w:r>
            <w:proofErr w:type="spellEnd"/>
            <w:r>
              <w:t xml:space="preserve"> ресурсы, их использование в библиотечных культурно-просветительских, образовательных и событийных мероприятиях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Требования к составлению планов и ведению учетно-отчетной документации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точных, естественных наук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культуры, правила делового общения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3.1.5.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263"/>
        <w:gridCol w:w="401"/>
        <w:gridCol w:w="557"/>
        <w:gridCol w:w="2515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Ведение библиотечных сайтов/порталов, сетевых социальных сервисов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A05.6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7668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 информационных потребностей пользователей библиотечных сайтов/порталов и сетевых социальных сервисов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предложений по определению вида, целевого назначения, структуры, реализуемых сервисов библиотечного сайта/портала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Подготовка и актуализация контента, в том числе </w:t>
            </w:r>
            <w:proofErr w:type="spellStart"/>
            <w:r>
              <w:t>медиаконтента</w:t>
            </w:r>
            <w:proofErr w:type="spellEnd"/>
            <w:r>
              <w:t>, на сайте/портале библиотеки с целью продвижения библиотечных ресурсов, услуг в интернет-пространстве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Поддержание обратной связи/ интерактивного диалога с пользователями библиотечного сайта, оценка эффективности сайта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Выбор площадки, определение вида, целевого назначения, тематики, стратегии наполнения сетевого социального сервиса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Наполнение/актуализация контента аккаунта библиотеки в социальных сетях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Взаимодействие с пользователями библиотечных социальных сетей (массовое, групповое, индивидуальное), консультирование пользователей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Анализ результативности библиотечного сайта/портала, библиотечного аккаунта в социальных сетях с целью определения их соответствия потребностям пользователей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методики изучения потребностей пользователей библиотечных сайтов/порталов и социальных сетей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Собирать и обобщать информацию о деятельности библиотеки для определения вида, целевого назначения, структуры, реализуемых сервисов библиотечного сайта/портала, использования библиотекой сетевых социальных сервисов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Формировать контент, в том числе </w:t>
            </w:r>
            <w:proofErr w:type="spellStart"/>
            <w:r>
              <w:t>медиаконтент</w:t>
            </w:r>
            <w:proofErr w:type="spellEnd"/>
            <w:r>
              <w:t>, библиотечных сайтов/порталов и социальных сетей с учетом потребностей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Информировать о возможностях библиотечного сайта портала и оказывать консультативную помощь пользователям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методику и элементы веб-аналитики для анализа соответствия структуры, контента и навигации библиотечного сайта потребностям пользователей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lastRenderedPageBreak/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информационно-аналитической деятельности, документоведения, информатики, теории социальных коммуникаций, информационной культуры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информационного маркетинга, в том числе интернет-технологий изучения информационных потребностей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работы с цифровым контентом библиотек, в том числе сайта, аккаунтов и групп в социальных сетях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создания и редактирования информационного контента для библиотечных сайтов /порталов и социальных медиа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3.2.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974"/>
        <w:gridCol w:w="401"/>
        <w:gridCol w:w="154"/>
        <w:gridCol w:w="2207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Формирование, учет и обработка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965"/>
        <w:gridCol w:w="180"/>
        <w:gridCol w:w="1728"/>
        <w:gridCol w:w="180"/>
        <w:gridCol w:w="1122"/>
        <w:gridCol w:w="277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730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Библиотекарь-комплектатор Эксперт по комплектованию библиотечного фонда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Среднее профессиональное образование - программы подготовки специалистов среднего звена     или     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    или     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опыту практической работы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Для должности "эксперт по комплектованию библиотечного фонда" стаж работы по профилю деятельности не менее трех лет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0D1544" w:rsidRDefault="000D1544" w:rsidP="000D1544">
      <w:pPr>
        <w:pStyle w:val="toleft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1637"/>
        <w:gridCol w:w="5519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базовой группы, должности (профессии) или специальности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ОКЗ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Специалисты библиотек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ЕКС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Эксперт по комплектованию библиотечного фонда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ОКПДТР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20316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Библиотекарь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ОКСО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8.51.02.03 8.51.03.06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Библиотековедение Библиотечно-информационная деятельность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3.2.1.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503"/>
        <w:gridCol w:w="401"/>
        <w:gridCol w:w="642"/>
        <w:gridCol w:w="2190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Комплектование библиотечного фонда печатными и электронными документами, сетевыми ресурсами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B/01.6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749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Мониторинг/экспертиза книжного рынка, рынка электронных изданий, сетевых лицензионных и открытых ресурсов с целью моделирования, профилирования и планирования комплектования библиотечных фондов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предложений к плану финансово-хозяйственной деятельности библиотеки по объёму финансирования комплектования фонда, выделению лимитов на осуществление основных видов закупок, приобретению прав доступа к электронным документам и ресурсам сетевого распространения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профиля комплектования библиотеки и оперативного тематико-типологического плана комплектования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Установление профессиональных контактов с издающими организациями, поставщиками печатной и электронной продукции, </w:t>
            </w:r>
            <w:proofErr w:type="spellStart"/>
            <w:r>
              <w:t>агрегаторами</w:t>
            </w:r>
            <w:proofErr w:type="spellEnd"/>
            <w:r>
              <w:t xml:space="preserve"> электронных ресурсов, спонсорами и дарителями по вопросам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Первичный отбор печатных документов для включения в библиотечный фонд в соответствии с профилем и тематико-типологическим планом комплектования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 с документами, поступившими в библиотечный фонд в качестве обязательного экземпляра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Работы по текущему комплектованию библиотечного фонда печатными документами: выявление, оценка, отбор, заказ, выбор способа комплектования и закупки, прием документов в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Работы по ретроспективному комплектованию библиотечного фонда, в том числе редкими и ценными изданиями, восполнение лакун (пробелов) текущего комплектования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Работы по комплектованию библиотечного фонда электронными документами: на съемных носителях, инсталлированными, лицензионными ресурсами локального и удаленного доступа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 в библиотеке с открытыми ресурсами удаленного доступа с целью расширения возможностей удовлетворения запросов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документации для проведения закупок для государственных и муниципальных нужд, проектов документов для заключения договоров/контрактов с целью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Оформление в библиотеке подписки на периодические и продолжающиеся печатные издания, на пользование коллекциями (сервисами) электронных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в библиотеке межбиблиотечного/международного книгообмена в целях дополнительного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справочной базы данных библиотеки для текущего и ретроспективного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Анализировать предложения и ценовую политику книгоиздательского и книготоргового рынков, рынка электронных продуктов, сервисов и услуг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подготовку документации по проведению закупок для текущего и ретроспективного комплектования библиотечного фонда, в том числе описание объекта закупки, расчёт начальной цены контракта, определение требований к закупаемым книгам и электронным ресурсам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в библиотеке подготовительную работу по заключению договоров, контрактов, лицензионных соглашений с издателями и правообладателями печатных изданий, производителями/</w:t>
            </w:r>
            <w:proofErr w:type="spellStart"/>
            <w:r>
              <w:t>агрегаторами</w:t>
            </w:r>
            <w:proofErr w:type="spellEnd"/>
            <w:r>
              <w:t xml:space="preserve"> электронных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подписку на периодические печатные издания, оформлять доступ к коллекциям/сервисам сетевых лицензионных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Выполнять технологические процессы по текущему и ретроспективному комплектованию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межбиблиотечного/международного книгообмена для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оценки документов, поступивших в библиотечный фонд без указания цены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методики оформления книжных даров и пожертвований в библиотечный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справочную базу данных для текущего и ретроспективного комплектования библиотечного фонда, в том числе заказанных изданий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Устанавливать профессиональные контакты с издающими организациями, производителями и поставщиками печатной и электронной продукции, </w:t>
            </w:r>
            <w:proofErr w:type="spellStart"/>
            <w:r>
              <w:t>агрегаторами</w:t>
            </w:r>
            <w:proofErr w:type="spellEnd"/>
            <w:r>
              <w:t xml:space="preserve"> по вопросам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книговедения, библиотечного </w:t>
            </w:r>
            <w:proofErr w:type="spellStart"/>
            <w:r>
              <w:t>фондоведения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библиотечно-информационной, книгоиздательской и книготорговой деятельности; закупкам для государственных и муниципальных нужд; информационной безопасности, защите авторского права в цифровой среде и интеллектуальной собственности; противодействию экстремистской деятельности; защите детей от информации, причиняющей вред их здоровью и развитию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технологии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Источники комплектования библиотечного фонда печатными и электронными документами, сетевыми ресурсами локального и удаленного доступа, основные виды закупок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ценообразования на книжную продукцию, основные каналы </w:t>
            </w:r>
            <w:proofErr w:type="spellStart"/>
            <w:r>
              <w:t>книгораспространения</w:t>
            </w:r>
            <w:proofErr w:type="spellEnd"/>
            <w:r>
              <w:t xml:space="preserve">, система </w:t>
            </w:r>
            <w:proofErr w:type="spellStart"/>
            <w:r>
              <w:t>документоснабжения</w:t>
            </w:r>
            <w:proofErr w:type="spellEnd"/>
            <w:r>
              <w:t xml:space="preserve">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Рынок лицензионных электронных ресурсов, ценовая и сервисная политика производителей и </w:t>
            </w:r>
            <w:proofErr w:type="spellStart"/>
            <w:r>
              <w:t>агрегаторов</w:t>
            </w:r>
            <w:proofErr w:type="spellEnd"/>
            <w:r>
              <w:t xml:space="preserve"> электронных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Отраслевая, видовая, типологическая, жанровая структура книгоиздательского и книготоргового документного потока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Содержательные, формальные и ценовые критерии отбора печатных и электронных документов, удаленных сетевых ресурсов для фонда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этики, корпоративной культуры, правила деловой переписки и ведения переговоров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3.2.2.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3434"/>
        <w:gridCol w:w="401"/>
        <w:gridCol w:w="642"/>
        <w:gridCol w:w="3259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Учет и обработка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B/02.6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7724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Ведение дифференцированного (индивидуального) и интегрированного (суммарного) учета печатных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в библиотеке суммарного и индивидуального учета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Техническая обработка, </w:t>
            </w:r>
            <w:proofErr w:type="gramStart"/>
            <w:r>
              <w:t>штрих-кодирование</w:t>
            </w:r>
            <w:proofErr w:type="gramEnd"/>
            <w:r>
              <w:t xml:space="preserve"> и радиочастотная маркировка документов, поступивших в библиотечный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Библиографическая обработка документов, поступивших в библиотечный фонд, определение наличия библиографического описания документов в электронном/традиционном каталоге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Распределение и передача поступивших документов в функциональные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сопроводительных документов по фактам хозяйственной деятельности с библиотечным фондом для бухгалтерского учета печатных изданий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сопроводительных документов по фактам хозяйственной деятельности с библиотечным фондом в целях бухгалтерского учёта электронных ресурсов, в том числе оформление лицензионных договоров на доступ к электронным ресурсам, базам данных и ресурсам сетевого распространения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Учет состава и итогов движения библиотечного фонда, в том числе для предоставления органам государственной статистики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дифференцированного (индивидуального) и интегрированного (суммарного) учета печатных документов, поступивших в библиотечный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в библиотеках технологии суммарного и индивидуального учета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библиотеках техническую обработку печатных и электронных документов на физических носителях в соответствии с установленными требованиями, в том числе штрихкодирование и радиочастотную маркировку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библиографическую обработку поступивших документов в соответствии с принятыми стандартами библиографического описания и установленными в библиотеке правилами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Оформлять документацию по передаче поступивших документов в функциональные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во всех процессах учета и обработки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книговедения, библиотечного </w:t>
            </w:r>
            <w:proofErr w:type="spellStart"/>
            <w:r>
              <w:t>фондоведения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библиотечно-информационной, книгоиздательской и книготорговой деятельности, информационной безопасности и защите интеллектуальной собственности; противодействию экстремистской деятельности; защите детей от информации, причиняющей вред их здоровью и развитию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документы по учету библиотечного фонда, порядок учета печатных и электронных документов на физических носителях, инсталлированных, сетевых ресурсов локального и удаленного доступа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дифференцированного и интегрированного учета печатных и электронных документов на физических носителях, поступивших в библиотечный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и последовательность технической обработки документов, поступивших в библиотечный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библиографической обработки печатных/электронных документов, поступивших в библиотечный фонд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оформления документации по передаче поступивших документов в функциональные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3.3.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D1544" w:rsidTr="000D1544">
        <w:tc>
          <w:tcPr>
            <w:tcW w:w="0" w:type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"/>
              <w:gridCol w:w="4803"/>
              <w:gridCol w:w="401"/>
              <w:gridCol w:w="147"/>
              <w:gridCol w:w="2307"/>
              <w:gridCol w:w="142"/>
            </w:tblGrid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Организация и сохранение библиотечного фонда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Уровень квалификации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1"/>
              <w:gridCol w:w="965"/>
              <w:gridCol w:w="180"/>
              <w:gridCol w:w="1723"/>
              <w:gridCol w:w="180"/>
              <w:gridCol w:w="1121"/>
              <w:gridCol w:w="2765"/>
            </w:tblGrid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Оригинал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Заимствовано из оригинала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  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lastRenderedPageBreak/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Код оригинала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Регистрационный номер профессионального стандарта</w:t>
                  </w:r>
                </w:p>
              </w:tc>
            </w:tr>
          </w:tbl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7016"/>
            </w:tblGrid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Возможные наименования должностей, профессий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Хранитель библиотечного фонда Специалист по консервации библиотечного фонда Специалист по работе с редкими книгами Главный специалист по работе с редкими книгами Специалист по микрокопированию и оцифровке документов</w:t>
                  </w:r>
                </w:p>
              </w:tc>
            </w:tr>
          </w:tbl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4"/>
              <w:gridCol w:w="7431"/>
            </w:tblGrid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Требования к образованию и обучению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Высшее образование - </w:t>
                  </w:r>
                  <w:proofErr w:type="spellStart"/>
                  <w:r>
                    <w:rPr>
                      <w:b/>
                      <w:bCs/>
                    </w:rPr>
                    <w:t>бакалавриат</w:t>
                  </w:r>
                  <w:proofErr w:type="spellEnd"/>
                  <w:r>
                    <w:rPr>
                      <w:b/>
                      <w:bCs/>
                    </w:rPr>
                    <w:t xml:space="preserve">     или     Высшее образование (непрофильное) - </w:t>
                  </w:r>
                  <w:proofErr w:type="spellStart"/>
                  <w:r>
                    <w:rPr>
                      <w:b/>
                      <w:bCs/>
                    </w:rPr>
                    <w:t>бакалавриат</w:t>
                  </w:r>
                  <w:proofErr w:type="spellEnd"/>
                  <w:r>
                    <w:rPr>
                      <w:b/>
                      <w:bCs/>
                    </w:rPr>
      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Требования к опыту практической работы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Для должности "главный специалист по работе с редкими книгами" стаж работы по профилю деятельности не менее трех лет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Особые условия допуска к работе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-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Другие характеристики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 Для должности "специалист по работе с редкими книгами" - профильная программа дополнительного профессионального образования Для должности "специалист по консервации библиотечного фонда" - профильная программа дополнительного профессионального образования Для должности "специалист по микрокопированию и оцифровке документов" - профильная программа дополнительного профессионального образования</w:t>
                  </w:r>
                </w:p>
              </w:tc>
            </w:tr>
          </w:tbl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 Дополнительные характеристики   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1046"/>
              <w:gridCol w:w="6460"/>
            </w:tblGrid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Наименование документа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ОКЗ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2622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Специалисты библиотек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ЕКС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Специалист по учетно-</w:t>
                  </w:r>
                  <w:proofErr w:type="spellStart"/>
                  <w:r>
                    <w:t>хранительской</w:t>
                  </w:r>
                  <w:proofErr w:type="spellEnd"/>
                  <w:r>
                    <w:t xml:space="preserve"> документации Специалист по превентивной консервации библиотечного фонда Специалист по массовой консервации библиотечного фонда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ОКПДТР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21020 27406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Главный хранитель фондов Хранитель фондов</w:t>
                  </w:r>
                </w:p>
              </w:tc>
            </w:tr>
            <w:tr w:rsidR="000D1544">
              <w:tc>
                <w:tcPr>
                  <w:tcW w:w="0" w:type="auto"/>
                  <w:hideMark/>
                </w:tcPr>
                <w:p w:rsidR="000D1544" w:rsidRDefault="000D1544">
                  <w:r>
                    <w:t>ОКСО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8.51.03.06</w:t>
                  </w:r>
                </w:p>
              </w:tc>
              <w:tc>
                <w:tcPr>
                  <w:tcW w:w="0" w:type="auto"/>
                  <w:hideMark/>
                </w:tcPr>
                <w:p w:rsidR="000D1544" w:rsidRDefault="000D1544">
                  <w:r>
                    <w:t>Библиотечно-информационная деятельность</w:t>
                  </w:r>
                </w:p>
              </w:tc>
            </w:tr>
          </w:tbl>
          <w:p w:rsidR="000D1544" w:rsidRDefault="000D1544">
            <w:pPr>
              <w:rPr>
                <w:b/>
                <w:bCs/>
              </w:rPr>
            </w:pP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3.3.1.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250"/>
        <w:gridCol w:w="401"/>
        <w:gridCol w:w="635"/>
        <w:gridCol w:w="2450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Организация, обеспечение сохранности и безопасности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С/01.6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965"/>
        <w:gridCol w:w="180"/>
        <w:gridCol w:w="1825"/>
        <w:gridCol w:w="1152"/>
        <w:gridCol w:w="302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gridSpan w:val="3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7697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Размещение и расстановка поступивших документов в соответствии с установленными нормами и принятыми в библиотеке правилами, создание системы навигации по </w:t>
            </w:r>
            <w:proofErr w:type="spellStart"/>
            <w:r>
              <w:rPr>
                <w:b/>
                <w:bCs/>
              </w:rPr>
              <w:t>фондохранению</w:t>
            </w:r>
            <w:proofErr w:type="spellEnd"/>
            <w:r>
              <w:rPr>
                <w:b/>
                <w:bCs/>
              </w:rPr>
              <w:t xml:space="preserve">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Проведение контрольных проверок (переучета) и движения библиотечного фонда, в том числе фонда сетевых локальных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Проведение проверок хранения библиотечного фонда с целью выявления повреждений документов, утрат, задолженностей, нарушений правил расстановки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Анализ состава и использования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Работа с библиотечным фондом по выявлению непрофильных, устаревших, дублетных, ветхих документов с целью перераспределения между </w:t>
            </w:r>
            <w:proofErr w:type="spellStart"/>
            <w:r>
              <w:t>подфондами</w:t>
            </w:r>
            <w:proofErr w:type="spellEnd"/>
            <w:r>
              <w:t xml:space="preserve"> библиотеки, безвозмездной передачи, реализации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Исключение печатных и электронных документов на физических носителях из состава библиотечного фонда в соответствии с установленными в библиотеке правилами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открытого доступа к библиотечному фонду и создание системы навигации по открытому фонду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Обеспечение необходимого режима хранения библиотечного фонда: светового, температурно-влажностного, санитарно-гигиенического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обеспечение превентивной и массовой консервации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проведение текущего ремонта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Обеспечение пожарной и биологической безопасности библиотечного фонда, безопасности от несанкционированных действий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Осуществление контроля сохранности документов на всех этапах их использования в библиотеке: поступление в фонд, движение внутри библиотеки, выдача в процессах обслуживания пользователей библиотеки, возврат на место хранения; ведение рабочего аппарата </w:t>
            </w:r>
            <w:proofErr w:type="spellStart"/>
            <w:r>
              <w:t>фондохранения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Контроль сохранности документов из библиотечного фонда при экспонировании, ксерокопировании, микрофильмировании, переводе в цифровой формат, транспортировке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мониторинга сохранности библиотечного фонда; ведение маркировки и паспорта сохранности фонда с учетом отдельных категорий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регламентирующих документов по организации хранения, обеспечения безопасности и сохранности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планово-отчетной документации по организации хранения, обеспечения сохранности и безопасности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расстановку документов в фондохранилище библиотеки согласно принятым нормам и правилам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размещение документов в функциональных подразделениях библиотеки с учетом обеспечения открытого доступа к фонду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контрольных проверок библиотечного фонда и его движения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исключения документов из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Поддерживать нормативные режимы хранения библиотечного фонда: световые, температурно-влажностные, санитарно-гигиенические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превентивной и фазовой консервации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предупредительный ремонт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методы и средства профилактики, защиты, дезинсекции и борьбы с биологическими вредителями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оперативные средства пожаротушения в фондохранилище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тактические и технические средства обеспечения физической безопасности библиотечного фонда при несанкционированных действиях и нештатных ситуациях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регламентирующие документы по организации хранения, обеспечения безопасности и сохранности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Планировать и вести учетно-отчетную документацию по организации хранения, обеспечения сохранности и безопасности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организации и обеспечения сохранности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книговедения, библиотечного </w:t>
            </w:r>
            <w:proofErr w:type="spellStart"/>
            <w:r>
              <w:t>фондоведения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организации и сохранению библиотечных фондов, комплексной системе безопасности библиотек, включая пожарную безопасность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Стандарты и регламентирующие документы по консервации библиотечных фондов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Требования к размещению библиотечных документов на местах хранения, нормативы размещения, типы и виды расстановки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Порядок организации, методы и технологии проверки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Порядок исключения из библиотечного фонда печатных и электронных документов на физических носителях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и технологии комплексного обследования книгохранилищ и паспортизации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Требования к световому, температурно-влажностному, санитарно-гигиеническому режимам хранения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Требования к материально-технической базе </w:t>
            </w:r>
            <w:proofErr w:type="spellStart"/>
            <w:r>
              <w:t>фондохранения</w:t>
            </w:r>
            <w:proofErr w:type="spellEnd"/>
            <w:r>
              <w:t xml:space="preserve"> библиотеки и его оборудованию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Биологические повреждения библиотечных документов, меры их предупреждения и устранения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Превентивные методы, в том числе физические и химические, защиты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предупредительного ремонта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Тактико-технические средства и действия в условиях экстремальной ситуации и обеспечения физической защиты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Отечественная и зарубежная художественная литература, основы социальных, гуманитарных, точных и естественных наук,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3.3.2.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343"/>
        <w:gridCol w:w="401"/>
        <w:gridCol w:w="635"/>
        <w:gridCol w:w="2357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и технология работы с фондом редких и ценных книг, книжных памятников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С/02.6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965"/>
        <w:gridCol w:w="152"/>
        <w:gridCol w:w="1831"/>
        <w:gridCol w:w="1154"/>
        <w:gridCol w:w="3038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gridSpan w:val="3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694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Выявление, идентификация и изучение ценных и редких книг/книжных памятников в фонде библиотеки и других организациях-</w:t>
            </w:r>
            <w:proofErr w:type="spellStart"/>
            <w:r>
              <w:rPr>
                <w:b/>
                <w:bCs/>
              </w:rPr>
              <w:t>фондодержателях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Ретроспективное и текущее комплектование/</w:t>
            </w:r>
            <w:proofErr w:type="spellStart"/>
            <w:r>
              <w:t>рекомплектование</w:t>
            </w:r>
            <w:proofErr w:type="spellEnd"/>
            <w:r>
              <w:t xml:space="preserve"> фонда редких и ценных книг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Экспертиза редких и ценных книг в библиотеке в целях отнесения их к книжным памятникам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в библиотеке суммарного и индивидуального учета фонда редких и ценных книг/книжных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Аналитико-синтетическая обработка редких и ценных книг, поступивших в фонд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Расстановка фонда редких и ценных книг с учетом выделения их специализированного собрания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Обеспечение сохранности и безопасности библиотечного фонда редких и ценных книг, проверка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Аннотирование редких и ценных книг/книжных памятников в библиотеке с учетом их особенностей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Каталогизация, в том числе электронная,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Регистрация книжных памятников, хранящихся в фондах библиотек, в государственном реестре книжных памятников, региональном/муниципальном своде 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доступа пользователей библиотеки к информации о редких и ценных книгах/книжных памятниках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Музейная и выставочная работа с фондом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регламентирующих документов по организации и технологии работ с фондом редких и ценных книг 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планово-отчетной документации по системной работе с фондом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методы выявления и отбора ценных и редких книг, осуществлять экспертную оценку их социальной и историко-культурной ценности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специализированный учет и каталогизацию редких и ценных книг, поступивших в фонд библиотеки, том числе коллекций 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Обеспечивать сохранность и безопасность фонда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методы изучения и идентификации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атрибуцию, библиографическое описание и аннотирование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библиографическое описание и аннотирование особых видов изданий: библиофильских, факсимильных, экспериментальных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методику работы со специальными видами редких и ценных изданий/книжных памятников, в том числе изобразительными, картографическими, нотными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Выявлять, систематизировать и описывать владельческие книжные знаки (экслибрисы)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технологии электронной каталогизации редких и ценных книг, создавать электронную библиографическую запись на книжные памятники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порядок работы с книжными памятниками в целях включения их в реестр книжных памятников</w:t>
            </w:r>
            <w:hyperlink r:id="rId10" w:anchor="6" w:history="1">
              <w:r>
                <w:rPr>
                  <w:rStyle w:val="a3"/>
                  <w:color w:val="808080"/>
                  <w:bdr w:val="none" w:sz="0" w:space="0" w:color="auto" w:frame="1"/>
                </w:rPr>
                <w:t>*(6);</w:t>
              </w:r>
            </w:hyperlink>
            <w:r>
              <w:t> порядок работы с региональными сводами 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Обеспечивать сохранность редких и ценных книг в процессе их выдачи пользователям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в библиотеке работу по созданию музейных экспозиций редких и ценных книг/книжных памятников (музеев книги)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Организовывать в библиотеке выставки редких и ценных книг/книжных памятников с учетом обеспечения их сохранности и безопасности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Отбирать и подготавливать в библиотеке редкие и ценные книги/книжные памятники для микрокопирования и оцифровки, в том числе с целью включения их в единый российский страховой фонд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планово-отчетную документацию по работе с библиотечным фондом редких и ценных книг/книжных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технологии работы с автоматизированной библиотечно-информационной системой библиотеки, цифровые технологии и технические средства в процессах работы с редкими и ценными книгами/книжными памятниками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информатики, </w:t>
            </w:r>
            <w:proofErr w:type="spellStart"/>
            <w:r>
              <w:t>фондоведения</w:t>
            </w:r>
            <w:proofErr w:type="spellEnd"/>
            <w:r>
              <w:t>, книговедения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Нормативно-правовые акты по библиотечно-информационной деятельности, сохранению и обеспечению безопасности библиотечного фонда, работе с фондом редких и ценных книг, защите интеллектуальной собственности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и процедуры по выявлению, идентификации, описанию, регистрации, учетно-документальному оформлению и принятию под государственную охрану 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Источники выявления редких и ценных книг, единичных книжных памятников, книжных памятников-коллекций в целях комплектования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Критерии отнесения документов к единичным книжным памятникам, книжным памятникам-коллекциям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Порядок осуществления экспертизы документов с целью отнесения к книжным памятникам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Типы и виды редких и ценных книг, 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изучения и идентификации редких и ценных книг/книжных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библиографического описания и аннотирования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Форматы электронной каталогизации и модули составления машиночитаемой записи на различные виды редких и ценных книг/книжных памятников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Разновидности книжных памятников-коллекций, методика их изучения и описания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Критерии отнесения документов к книжным памятникам и порядок внесения сведений о книжных памятниках, хранящихся в библиотеке, в региональный свод книжных памятников, реестр книжных памятников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обеспечения сохранности и безопасности библиотечного фонда редких и ценных книг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История отечественного и зарубежного библиофильства, генеалогия книжных коллекций, основы вспомогательных исторических дисциплин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музееведения и выставочной работы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Выполняется специалистом и главным специалистом по работе с редкими книгами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3.3.3.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3976"/>
        <w:gridCol w:w="401"/>
        <w:gridCol w:w="635"/>
        <w:gridCol w:w="272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Микрокопирование и оцифровка библиотечного фонда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С/03.6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7677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Отбор документов для микрокопирования и создания страховых </w:t>
            </w:r>
            <w:proofErr w:type="spellStart"/>
            <w:r>
              <w:rPr>
                <w:b/>
                <w:bCs/>
              </w:rPr>
              <w:t>микрокопий</w:t>
            </w:r>
            <w:proofErr w:type="spellEnd"/>
            <w:r>
              <w:rPr>
                <w:b/>
                <w:bCs/>
              </w:rPr>
              <w:t xml:space="preserve">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Осуществление в библиотеке микрокопирования документов и контроля качества изображения и читаемости </w:t>
            </w:r>
            <w:proofErr w:type="spellStart"/>
            <w:r>
              <w:t>микрокопий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Библиографическое описание библиотечных фондовых </w:t>
            </w:r>
            <w:proofErr w:type="spellStart"/>
            <w:r>
              <w:t>микрокопий</w:t>
            </w:r>
            <w:proofErr w:type="spellEnd"/>
            <w:r>
              <w:t>/микрофильмов в соответствии с принятыми правилами и стандартами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Ведение индивидуального и суммарного учета библиотечных фондовых </w:t>
            </w:r>
            <w:proofErr w:type="spellStart"/>
            <w:r>
              <w:t>микрокопий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Организация в библиотеке хранения архивных </w:t>
            </w:r>
            <w:proofErr w:type="spellStart"/>
            <w:r>
              <w:t>микрокопий</w:t>
            </w:r>
            <w:proofErr w:type="spellEnd"/>
            <w:r>
              <w:t xml:space="preserve"> в соответствии с правилами ведения российского страхового фонда документов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Оформление технического паспорта библиотечных фондовых </w:t>
            </w:r>
            <w:proofErr w:type="spellStart"/>
            <w:r>
              <w:t>микрокопий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Отбор документов для оцифровки, осуществление процесса оцифровки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Осуществление в библиотеке контроля качества цифровых копий, проверка качества изображения и читаемости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учета цифровых копий документов, каталогизация цифровых копий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хранения цифровых копий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регламентирующих документов по микрокопированию и оцифровке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планово-отчетной документации по микрокопированию и оцифровке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Отбирать и подготавливать документы к микрокопированию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Работать в библиотеке на аппаратах микрокопирования документов, осуществлять контроль качества </w:t>
            </w:r>
            <w:proofErr w:type="spellStart"/>
            <w:r>
              <w:t>микрокопий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Осуществлять в библиотеке библиографическое описание </w:t>
            </w:r>
            <w:proofErr w:type="spellStart"/>
            <w:r>
              <w:t>микрокопий</w:t>
            </w:r>
            <w:proofErr w:type="spellEnd"/>
            <w:r>
              <w:t>/микрофильмов, вести их индивидуальный и суммарный учет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технологии долговременного хранения архивных микроформ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технологии создания страховых микроформ с оцифрованных файлов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Отбирать и подготавливать библиотечные документы к оцифровке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Работать в библиотеке на аппаратах оцифровки документов, осуществлять контроль качества цифровых копий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Вести учет цифровых копий документов, осуществлять их каталогизацию и индексирование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Обеспечивать в библиотеке хранение цифровых копий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инструктивно-методическую документацию в целях регулирования процессов микрофильмирования и оцифровки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Составлять планы и отчеты по осуществлению микрокопирования и оцифровке документов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Использовать технологии работы с автоматизированной библиотечно-информационной системой библиотеки, цифровые технологии и технические </w:t>
            </w:r>
            <w:r>
              <w:lastRenderedPageBreak/>
              <w:t>средства в процессах работы по микрокопированию и оцифровке библиотечного фонда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lastRenderedPageBreak/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книговедения, информатики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созданию электронных документов, информационной безопасности, защите авторского права в цифровой среде и интеллектуальной собственности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Критерии отбора документов для микрокопирования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Аппаратное обеспечение процессов микрокопирования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Типы и виды </w:t>
            </w:r>
            <w:proofErr w:type="spellStart"/>
            <w:r>
              <w:t>микрокопий</w:t>
            </w:r>
            <w:proofErr w:type="spellEnd"/>
            <w:r>
              <w:t>/микрофильмов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Технологические процессы изготовления и использования микроформ различных типов и видов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Стандарты и условия хранения микроформ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и технология передачи микроформ в государственные органы регистрации и хранения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Критерии отбора документов для оцифровки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Аппаратно-программное обеспечение процесса оцифровки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Форматы, используемые для оцифровки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Технологический процесс оцифровки документов библиотечного фонда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учета и хранения цифровых копий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Выполняется специалистом по микрокопированию и оцифровке документов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3.4.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216"/>
        <w:gridCol w:w="401"/>
        <w:gridCol w:w="169"/>
        <w:gridCol w:w="1950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Каталогизация документов, ведение справочно-поискового аппарата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965"/>
        <w:gridCol w:w="180"/>
        <w:gridCol w:w="1728"/>
        <w:gridCol w:w="180"/>
        <w:gridCol w:w="1122"/>
        <w:gridCol w:w="277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6044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Библиотекарь-каталогизатор Ведущий библиотекарь-каталогизатор Главный библиотекарь-каталогизатор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36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Высшее образование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    или     Высшее образование (непрофильное)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опыту практической работы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Для должности "ведущий библиотекарь-каталогизатор" - стаж работы по профилю деятельности не менее одного года </w:t>
            </w:r>
            <w:proofErr w:type="gramStart"/>
            <w:r>
              <w:t>Для</w:t>
            </w:r>
            <w:proofErr w:type="gramEnd"/>
            <w:r>
              <w:t xml:space="preserve"> должности "главный библиотекарь-каталогизатор" - стаж работы в должности ведущего библиотекаря-каталогизатора не менее трех лет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0D1544" w:rsidRDefault="000D1544" w:rsidP="000D1544">
      <w:pPr>
        <w:pStyle w:val="toleft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978"/>
        <w:gridCol w:w="6058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базовой группы, должности (профессии) или специальности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ОКЗ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Специалисты библиотек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ЕКС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Библиотекарь-каталогизатор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ОКПДТР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20316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Библиотекарь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ОКСО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8.51.03.06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Библиотечно-информационная деятельность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3.4.1.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011"/>
        <w:gridCol w:w="401"/>
        <w:gridCol w:w="657"/>
        <w:gridCol w:w="2667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Аналитико-синтетическая обработка документов в библиотеке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D/01.6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965"/>
        <w:gridCol w:w="180"/>
        <w:gridCol w:w="1825"/>
        <w:gridCol w:w="1152"/>
        <w:gridCol w:w="302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gridSpan w:val="3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7691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Составление библиографического описания печатных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Составление библиографического описания электронных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Использование национальных авторитетных файлов / нормативных записей в машиночитаемой форме при составлении библиографического описания печатных и электронных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Индексирование печатных и электронных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Аннотирование и реферирование печатных и электронных документов в библиотеке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Использовать методики и цифровые технологии аналитико-синтетической обработки печатных и электронных документов, в том числе метаданных, для </w:t>
            </w:r>
            <w:r>
              <w:lastRenderedPageBreak/>
              <w:t>составления библиографического описания, индексирования, аннотирования, реферирования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Использовать форматы электронной/машиночитаемой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 на печатные и электронные документы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Работать с системой национальных авторитетных файлов/нормативных записей в машиночитаемой форме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Работать с библиотечно-библиографическими классификационными системами, рубрикаторами, информационно-поисковыми тезаурусами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методы информационного анализа текстов в процессах аналитико-синтетической обработки печатных и электронных документов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теоретические основы аналитико-синтетической обработки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информационной безопасности и защите интеллектуальной собственности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Стандарты библиографического описания печатных и электронных документов, индексирования, аннотирования, реферирования, создания метаданных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Виды и методики библиографического описания печатных и электронных документов, порядок и правила его составления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Форматы электронной (машиночитаемой)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 на печатные и электронные документы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Национальный коммуникативный формат представления авторитетных/нормативных записей в машиночитаемой форме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Методики, технологии и этапы индексирования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Лингвистические средства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Тенденции развития гуманитарных, точных и естественных наук, художественной литературы,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3.4.2.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435"/>
        <w:gridCol w:w="401"/>
        <w:gridCol w:w="657"/>
        <w:gridCol w:w="2243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и ведение электронных/традиционных каталогов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D/02.6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965"/>
        <w:gridCol w:w="180"/>
        <w:gridCol w:w="1825"/>
        <w:gridCol w:w="1152"/>
        <w:gridCol w:w="302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   </w:t>
            </w:r>
          </w:p>
        </w:tc>
        <w:tc>
          <w:tcPr>
            <w:tcW w:w="0" w:type="auto"/>
            <w:gridSpan w:val="3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7636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Определение технических, лингвистических и программных средств электронной каталогизации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полей формата каталогизации и интерфейса поиска документов в электронном каталоге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библиографических записей в соответствии с форматом автоматизированной библиотечно-информационной системы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Редактирование библиографических записей, корректировка записей, полученных методом заимствования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сводных электронных 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Составление библиографических описаний документов для традиционных (карточных) каталогов, картотек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массива и редактирование традиционных 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вспомогательного поискового аппарата к традиционным каталогам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Организация </w:t>
            </w:r>
            <w:proofErr w:type="spellStart"/>
            <w:r>
              <w:t>ретроконверсии</w:t>
            </w:r>
            <w:proofErr w:type="spellEnd"/>
            <w:r>
              <w:t xml:space="preserve"> традиционных 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имидж-каталогов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Документационное обеспечение и справочно-методическое сопровождение процессов каталогизации в библиотеке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технические средства автоматизированного рабочего места каталогизатора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технологии создания библиографических записей (оригинальных, заимствованных)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Вводить в электронный каталог библиотеки библиографические записи в диалоговом и пакетном режимах с удаленных или локальных терминалов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Использовать в библиотеке форматы машиночитаемой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записи: библиографических данных, авторитетных файлов, классификационных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лингвистические средства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методики и технологии организации, ведения и редактирования электронного каталога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технологии работы в режимах централизованной, кооперативной и корпоративной каталогизации, создания и ведения сводных электронных 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организации, ведения и редактирования традиционных каталогов и картотек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методическую документацию по организации и ведению электронных/традиционных каталогов библиотек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информатики, </w:t>
            </w:r>
            <w:proofErr w:type="spellStart"/>
            <w:r>
              <w:t>каталоговедения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информационной безопасности и защите интеллектуальной собственности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Стандарты и правила аналитико-синтетической обработки печатных и электронных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Формы и виды библиотечных каталогов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Технологические процессы машиночитаемой каталогизации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Форматы электронной/машиночитаемой </w:t>
            </w:r>
            <w:proofErr w:type="spellStart"/>
            <w:r>
              <w:t>каталогизационной</w:t>
            </w:r>
            <w:proofErr w:type="spellEnd"/>
            <w:r>
              <w:t xml:space="preserve"> записи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Национальный коммуникативный формат авторитетных/нормативных записей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Лингвистические средства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и методика ведения электронных каталогов библиотек, включая сводные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корпоративной каталогизации в библиотеках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Методика и технология организации и ведения алфавитного и систематического каталога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Технологии и способы </w:t>
            </w:r>
            <w:proofErr w:type="spellStart"/>
            <w:r>
              <w:t>ретроконверсии</w:t>
            </w:r>
            <w:proofErr w:type="spellEnd"/>
            <w:r>
              <w:t xml:space="preserve"> и конвертации 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создания имидж-каталогов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тенденции развития социально-гуманитарных, точных и естественных наук, художественной литературы,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3.5. Обобщённая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263"/>
        <w:gridCol w:w="401"/>
        <w:gridCol w:w="138"/>
        <w:gridCol w:w="193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Библиографическая и информационно-аналитическая деятельность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965"/>
        <w:gridCol w:w="180"/>
        <w:gridCol w:w="1728"/>
        <w:gridCol w:w="180"/>
        <w:gridCol w:w="1122"/>
        <w:gridCol w:w="277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7020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Библиограф Ведущий библиограф Главный библиограф Библиограф-эксперт по цифровым ресурсам Специалист по библиотечно-информационному краеведению Главный специалист по библиотечно-информационному краеведению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46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Высшее образование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    или     Высшее образование (непрофильное)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     или     Высшее образование - магистратура     Высшее образование (непрофильное) - магистратура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опыту практической работы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Для должности "ведущий библиограф" магистратура или стаж работы по профилю деятельности не менее одного года </w:t>
            </w:r>
            <w:proofErr w:type="gramStart"/>
            <w:r>
              <w:t>Для</w:t>
            </w:r>
            <w:proofErr w:type="gramEnd"/>
            <w:r>
              <w:t xml:space="preserve"> должности "главный библиограф" стаж работы в должности ведущего библиографа не менее трех лет Для должности "библиограф-эксперт по цифровым ресурсам" магистратура или стаж работы по профилю деятельности не менее пяти лет Для должности "главный специалист по библиотечно-информационному краеведению" стаж работы по профилю деятельности не менее трех лет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0D1544" w:rsidRDefault="000D1544" w:rsidP="000D1544">
      <w:pPr>
        <w:pStyle w:val="toleft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648"/>
        <w:gridCol w:w="5496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базовой группы, должности (профессии) или специальности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ОКЗ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Специалисты библиотек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ЕКС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Библиограф Главный библиограф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ОКПДТР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20313 20647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Библиограф Главный библиограф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ОКСО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8.51.03.06 8.51.04.06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Библиотечно-информационная деятельность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3.5.1.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641"/>
        <w:gridCol w:w="401"/>
        <w:gridCol w:w="626"/>
        <w:gridCol w:w="2068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Справочно-библиографическое обслуживание в стационарном и дистанционном режимах пользователей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Е/01.7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7737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Прием и обработка запросов на поиск библиографической и фактографической информации в стационарном и дистанционном режимах справочно-библиографического обслуживания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базы библиографического/фактографического поиска, выявление релевантных информационных ресурсов для удовлетворения запросов пользователя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Поиск информационных ресурсов по запросу пользователя библиотеки с использованием справочно-поискового аппарата библиотеки, сводных/корпоративных каталогов библиотек, электронных библиотек, поисковых сервисов информационно-телекоммуникационной сети "Интернет"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Выполнение библиографических справок по запросу пользователя библиотеки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Консультирование пользователей библиотеки в процессах стационарного и дистанционного справочно-библиографического обслуживания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Организация, ведение и учёт в библиотеке фонда выполненных справок в электронной/традиционной форме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обратной связи с пользователями библиотеки в целях анализа релевантности и результативности справочно-библиографического обслуживания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прием и уточнение запросов пользователей библиотеки на библиографическую и фактографическую информацию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выбор информационно-поисковой системы и определять оптимальный путь поиска ответа, релевантного запросу пользователя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методики и технологии выполнения библиографических, фактографических, аналитических, методических справок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поиск по элементам библиографического описания, ключевым словам, предметным рубрикам, классификационным индексам, в том числе с использованием сетевых информационных ресурсов и электронных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Составлять библиографические описания документов разных типов и видов: печатных, электронных на физических носителях, инсталлированных, локального и сетевого распространения, в том числе мультимедийных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Структурировать, ранжировать, обрабатывать и представлять результаты информационного поиска, в том числе с применением </w:t>
            </w:r>
            <w:proofErr w:type="spellStart"/>
            <w:r>
              <w:t>библиометрических</w:t>
            </w:r>
            <w:proofErr w:type="spellEnd"/>
            <w:r>
              <w:t xml:space="preserve"> методов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формы и методы связывания и свертывания информации, в том числе гипертекст, гиперссылки, метаданные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информационно-поисковые системы дифференцированного справочно-библиографического обслуживания профессиональных сфер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цифровые технологии в процессах справочно-библиографического обслуживания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учет и анализ результативности справочно-библиографического обслуживания в стационарном и дистанционном режимах, в том числе на основе организации обратной связи с пользователями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информационно-библиографической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Теория, организация и методика библиографической, информационно-аналитической деятельности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Справочно-библиографическое обслуживание дифференцированных групп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Цифровые технологии и их применение в библиотеках в процессах поиска, обработки, анализа, структурирования и передачи документов и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Классификация библиографических и фактографических запросов пользователей библиотеки и выполняемых справок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Виды и методы информационного поиска, в том числе в сетевых информационных ресурсах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приема и выполнения информационных запросов пользователей библиотеки, в том числе с использованием цифровых технологий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и технологии поиска по элементам библиографического описания, ключевым словам, предметным рубрикам, классификационным индексам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Стандарты и правила библиографического описания печатных и электронных документов разных типов и видов, представления метаданных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Справочно-поисковый аппарат библиотеки, поисковые сервисы крупнейших библиотек, отраслевых информационных центров, национальных и глобальных сетевых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3.5.2.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538"/>
        <w:gridCol w:w="401"/>
        <w:gridCol w:w="626"/>
        <w:gridCol w:w="2171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Информационное обслуживание в стационарном и дистанционном режимах пользователей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Е/02.7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Изучение/выявление информационных потребностей отдельных социальных и профессиональных групп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ресурсной базы для организации информационного обслуживания пользователей библиотек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Осуществление дифференцированного информирования отдельных категорий пользователей библиотеки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массового информирования пользователей библиотеки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Проведение массовых информационных мероприятий для отдельных категорий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Проведение консультаций и мероприятий по формированию информационной культуры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Предоставление доступа и консультирование пользователей библиотеки по работе с порталами государственных услуг и интернет ресурсами, предоставляющими образовательные и социальные услуги, архивные документы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Предоставление информационных услуг в помощь научной, творческой, образовательной деятельности пользователей библиотеки: регистрация и работа с объектами интеллектуальной собственности, оформление научных работ, депонирование рукописей, проверка текста на заимствования; информационная поддержка и сопровождение научных исследований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Предоставление услуг по проведению поиска </w:t>
            </w:r>
            <w:proofErr w:type="spellStart"/>
            <w:r>
              <w:t>библиометрической</w:t>
            </w:r>
            <w:proofErr w:type="spellEnd"/>
            <w:r>
              <w:t xml:space="preserve"> информации в </w:t>
            </w:r>
            <w:proofErr w:type="spellStart"/>
            <w:r>
              <w:t>наукометрических</w:t>
            </w:r>
            <w:proofErr w:type="spellEnd"/>
            <w:r>
              <w:t xml:space="preserve"> аналитических системах, по публикационным рейтингам; осуществление </w:t>
            </w:r>
            <w:proofErr w:type="spellStart"/>
            <w:r>
              <w:t>библиометрического</w:t>
            </w:r>
            <w:proofErr w:type="spellEnd"/>
            <w:r>
              <w:t xml:space="preserve"> мониторинга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Отбор, оценка и использование ресурсов открытого доступа, консультирование пользователей библиотеки по сервисам и ресурсам открытого доступа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Предоставление специализированных информационно-аналитических услуг по запросам индивидуальных пользователей библиотеки и организаций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в библиотеке условий для информационного самообслуживания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обратной связи с пользователями библиотеки, учет и анализ результативности форм и методов информационного обслуживания пользователей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социологические и маркетинговые методы изучения информационных потребностей реальных и потенциальных пользователей библиотеки, в том числе с применением цифровых технологий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прием и обработку запросов пользователей библиотеки на информационное обслуживание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методы информационного поиска по различным поисковым параметрам в традиционных и сетевых информационных ресурсах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библиотеках технологии предоставления услуг индивидуального, группового и массового информирования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технологии организации и проведения информационных мероприятий для отдельных категорий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Оказывать в библиотеке информационные услуги с помощью информационно-коммуникационных технологий, библиотечных сайтов, сетевых социальных сервисов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стандарты библиографического описания документов разных типов и видов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библиотеках средства информационного поиска, экстрагирования документов и данных из электронных, в том числе сетевых,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Работать в библиотеке с онлайн сервисами и информационными ресурсами органов государственного управления, образовательных учреждений, организаций социокультурной сферы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Работать в библиотеке с электронными национальными и международными регистрационными и информационно-аналитическими системами, в том числе научного цитирования и депонирования документов; пользоваться цифровыми платформами научной информации, </w:t>
            </w:r>
            <w:proofErr w:type="spellStart"/>
            <w:r>
              <w:t>библиометрическими</w:t>
            </w:r>
            <w:proofErr w:type="spellEnd"/>
            <w:r>
              <w:t xml:space="preserve"> и </w:t>
            </w:r>
            <w:proofErr w:type="spellStart"/>
            <w:r>
              <w:t>наукометрическими</w:t>
            </w:r>
            <w:proofErr w:type="spellEnd"/>
            <w:r>
              <w:t xml:space="preserve"> сервисами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Работать в библиотеке с ресурсами открытого доступа и открытых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цифровые, в том числе мультимедийные, технологии при проведении в библиотеке массовых информационных мероприятий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Организовывать обратную связь с потребителями информационных услуг библиотеки, в том числе с помощью сетевых площадок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Владеть методикой учета и анализа результативности стационарного и дистанционного информационного обслуживания пользователей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документоведения, информатики, информационного маркетинга, </w:t>
            </w:r>
            <w:proofErr w:type="spellStart"/>
            <w:r>
              <w:t>библиометрии</w:t>
            </w:r>
            <w:proofErr w:type="spellEnd"/>
            <w:r>
              <w:t xml:space="preserve">, </w:t>
            </w:r>
            <w:proofErr w:type="spellStart"/>
            <w:r>
              <w:t>наукометрии</w:t>
            </w:r>
            <w:proofErr w:type="spellEnd"/>
            <w:r>
              <w:t>, государственной политики в сфере культуры, науки и образования, теории социальных коммуникаций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Теория, организация, методики и технологии информационного обслуживания пользователей библиотеки в стационарном и дистанционном режимах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Социологические и маркетинговые методы изучения информационных потребностей различных групп пользователей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Информационная инфраструктура общества, информационные ресурсы глобальных и национальных сетевых поисковых сервисов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Справочно-поисковый аппарат библиотеки, поисковые сервисы крупнейших библиотек/информационных центров, отраслевых, национальных и глобальных сетевых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Типовые алгоритмы и инструменты информационного поиска в локальных и сетевых ресурсах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Цифровых технологии и их применение в процессах поиска, обработки, анализа, передачи документов и данных в библиотеках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Стандарты и правила библиографического описания документов в библиотеках: печатных, электронных, инсталлированных, сетевых локальных и удаленных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Технологии и правовые нормы работы с электронными государственными регистрационными и информационно-аналитическими системами, цифровыми платформами научной информации, </w:t>
            </w:r>
            <w:proofErr w:type="spellStart"/>
            <w:r>
              <w:t>библиометрическими</w:t>
            </w:r>
            <w:proofErr w:type="spellEnd"/>
            <w:r>
              <w:t xml:space="preserve"> и </w:t>
            </w:r>
            <w:proofErr w:type="spellStart"/>
            <w:r>
              <w:t>наукометрическими</w:t>
            </w:r>
            <w:proofErr w:type="spellEnd"/>
            <w:r>
              <w:t xml:space="preserve"> сервисами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и правовые нормы работы с ресурсами открытого доступа и открытых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и информационной этики, корпоративной культуры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3.5.3.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685"/>
        <w:gridCol w:w="401"/>
        <w:gridCol w:w="626"/>
        <w:gridCol w:w="202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Создание библиографических, аналитических, полнотекстовых, мультимедийных библиотечных информационных продуктов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Е/03.7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7685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Формирование и пополнение библиотечного информационного продукта, определение его целевого и пользовательского назначения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содержательных, хронологических, языковых границ библиотечного информационного продукта, отбор документов и данных, в том числе сетевых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Аналитико-синтетическая обработка релевантных документов, в том числе библиографическое описание, аннотирование, реферирование, индексирование, экстрагирование данных и фрагментов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Агрегирование, структурирование и группировка контента библиотечного информационного продукта, создание поискового и справочного аппарата, в том числе электронной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Оформление и редактирование контента библиотечного информационного продукта: подготовка к тиражированию, записи на электронный носитель, размещению на сетевых площадках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Актуализация библиотечного информационного продукта, анализ эффективности использования, совершенствование с учетом предложений пользователей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социологические и маркетинговые методы изучения потребностей в библиотечном информационном продукте, определять его целевое и пользовательское назначение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концепцию, план создания и продвижения библиотечного информационного продукта, определять актуальные методические и технологические решения его подготовки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Реализовывать цикл создания и продвижения библиотечного информационного продукта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первичный и вторичный отбор документов и данных для библиотечного информационного продукта на основе установленных критериев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методику аналитико-синтетической переработки документов и данных для библиотечного информационного продукта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цифровые технологии формирования контента библиотечного информационного продукта: сбор, систематизация и группировка документов и данных, создание гипертекста, гиперссылок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технологии создания библиографических и информационно-аналитических библиотечных продуктов различных типов, видов, целевого назначения в традиционном и электронном формате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методики и технологии создания фактографических и полнотекстовых баз данных различного пользовательского назначения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методики и технологии создания электронных библиотек и цифровых коллекций различного целевого назначения и содержания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технологии создания библиотечных мультимедийных продуктов с использованием различных видов информации: текстовой, графической, аудиовизуальной, анимационной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Применять в библиотеке системы классификации, систематизации, </w:t>
            </w:r>
            <w:proofErr w:type="spellStart"/>
            <w:r>
              <w:t>предметизации</w:t>
            </w:r>
            <w:proofErr w:type="spellEnd"/>
            <w:r>
              <w:t>, группировки документов и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Редактировать и осуществлять подготовку библиотечных информационных продуктов для публикации, записи на электронный носитель, размещения на сайте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информационно-аналитической деятельности, документоведения, информатики, теории социальных коммуникаций, государственной политики в сфере культуры, науки и образования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Цифровые технологии и их применение в процессах сбора, обработки, анализа, агрегации, передачи документов и данных в библиотеках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методика информационно-библиографической деятельности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Видовая классификация библиографической и информационно-аналитической продукции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Форматы и стандарты представления библиографических и аналитических данных, стандарты и правила библиографического описания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Лингвистические средства библиотечно-информационной деятельности: язык библиографического описания, классификационные системы, рубрикаторы, тезаурусы, авторитетные файлы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и технологии создания информационной продукции в соответствии с ее видом, формой, целевым и пользовательским назначением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Ресурсная база библиотеки для создания информационной продукции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Информационно-библиографические ресурсы государственной/национальной библиографии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Поисковые возможности информационно-телекоммуникационной сети "Интернет", электронных библиотек и цифровых коллекций, сетевых библиографических баз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Тенденции развития информационного рынка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Социологические и маркетинговые методы изучения потребностей пользователей в библиотечно-информационных продуктах и сервисах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3.5.4.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765"/>
        <w:gridCol w:w="401"/>
        <w:gridCol w:w="626"/>
        <w:gridCol w:w="194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Формирование краеведческих библиотечно-информационных ресурсов, создание и продвижение краеведческой библиографической информации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Е/05.7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Выявление местных и краеведческих изданий из документных потоков и массивов с целью формирования краеведческих библиотечно-информационных ресурсов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в библиотеках библиографического учета местных изданий как региональной составляющей государственной/национальной библиографии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Сбор, прием на хранение и организация хранения в библиотеках неопубликованных (архивных) краеведческих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Сбор, прием на хранение и организация хранения в библиотеках краеведческих музейных предметов и коллекций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Экспертный анализ и отбор сетевых краеведческих документов для электронного краеведческого архива библиотеки, формирование и ведение электронного краеведческого архива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и редактирование библиографических записей для электронных каталогов / полных библиографических репертуаров местных и краеведческих документов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и ведение электронных каталогов краеведческих документов и местных изданий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Экспертный отбор краеведческих документов для аналитической росписи в краеведческий каталог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и ведение универсальной фактографической краеведческой базы данных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и редактирование в библиотеке авторитетных записей для региональных авторитетных файлов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универсальных карточных краеведческих каталогов в библиотеках с аналитическими библиографическими записями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проспекта библиотечного краеведческого информационного продукта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и организация массива библиографических записей для библиотечного краеведческого информационного продукта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и организация массива фактографических справок в библиотеке для библиотечного краеведческого энциклопедического/справочного информационного продукта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Отбор и подготовка библиотечных краеведческих картографических, изобразительных и аудиовизуальных материалов для включения в библиотечный краеведческий информационный продукт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справочного аппарата библиотечного краеведческого информационного продукта, подготовка к тиражированию и продвижению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контента и ведение библиотечного краеведческого сайта/портала/краеведческой страницы на сайте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и редактирование электронных библиотечных краеведческих библиотек/коллекций на сайте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и поддержка библиотечных краеведческих аккаунтов и виртуальных сообществ в социальных сетях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в библиотеках краеведческих экспозиций, включающих издания, музейные предметы и/или копии архивных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в библиотеке информационного контента для краеведческих экскурсионных мероприятий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Выявлять и отбирать местные издания и краеведческие (печатные, неопубликованные и сетевые) документы из документных ресурсов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в библиотеке аналитико-синтетическую обработку краеведческих документов и местных изданий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методики и технологии работы с архивными документами и музейными предметами, в том числе обеспечивать прием, учет, обеспечение сохранности, экспонирование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и редактировать авторитетные файлы для региональных ресурсов краеведческого характера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технологии корпоративной библиографической обработки краеведческих документов и местных изданий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и вести библиографические, фактографические, полнотекстовые библиотечные краеведческие базы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методики и технологии создания краеведческих библиографических пособий различных типов, форм, читательского и целевого назначения, в том числе изданий национальной библиографии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энциклопедические и справочные библиотечные краеведческие информационные продукты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Создавать и использовать краеведческие картографические, изобразительные и аудиовизуальные материалы для представления в библиотечных краеведческих информационных продуктах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Формировать, размещать и редактировать краеведческий контент на сайте библиотеки и в социальных сетях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в библиотеке методики и технологии создания комплексных экспозиций краеведческих документов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в библиотеке информационный контент краеведческих экскурсионных мероприятий, организовывать и проводить краеведческие экскурсии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библиотечно-информационной деятельности, библиотечного краеведения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архивному и музейному делу,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историографии, археографии, источниковедения, этнографии, музееведения, архивоведения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Критерии и принципы отбора печатных и электронных краеведческих документов для включения в краеведческие ресурсы, фонды, каталоги 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Поисковые возможности информационно-телекоммуникационной сети "Интернет", электронных библиотек и цифровых коллекций, сетевых библиографических баз данных и сервисов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Структура и состав краеведческих фондов и краеведческого справочно-поискового аппарата библиотеки, правила их формирования и использования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работы с электронным краеведческим архивом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приема, хранения, использования, экспонирования архивных документов и музейных предметов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ведения электронных каталогов краеведческих документов и местных изданий, универсальной фактографической краеведческой базы данных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Методики и технологии создания библиотечных краеведческих библиографических продуктов различных типов, видов и целевого назначения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тенденции развития социальных, гуманитарных, точных и естественных наук, художественной литературы, искусства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3.6. Обобщённая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227"/>
        <w:gridCol w:w="401"/>
        <w:gridCol w:w="131"/>
        <w:gridCol w:w="1977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Библиотечная исследовательская, методическая и проектная деятельность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965"/>
        <w:gridCol w:w="180"/>
        <w:gridCol w:w="1728"/>
        <w:gridCol w:w="180"/>
        <w:gridCol w:w="1122"/>
        <w:gridCol w:w="277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6958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Методист Ведущий методист Главный методист Специалист по проектной деятельности </w:t>
            </w:r>
            <w:proofErr w:type="gramStart"/>
            <w:r>
              <w:rPr>
                <w:b/>
                <w:bCs/>
              </w:rPr>
              <w:t>Научный сотрудник библиотеки</w:t>
            </w:r>
            <w:proofErr w:type="gramEnd"/>
            <w:r>
              <w:rPr>
                <w:b/>
                <w:bCs/>
              </w:rPr>
              <w:t xml:space="preserve"> Ведущий научный сотрудник библиотеки Главный научный сотрудник библиотеки Учёный секретарь библиотеки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46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Высшее образование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или     Высшее образование (непрофильное)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     или     Высшее образование - магистратура     Высшее образование (непрофильное) - магистратура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опыту практической работы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Для должности "ведущий методист" стаж работы по профилю деятельности не менее трех лет Для должности "главный методист" стаж работы в должности ведущего методиста не менее трех лет Для должности "научный сотрудник библиотеки" стаж работы по профилю деятельности не менее трех лет, при наличии магистратуры без предъявления требований к стажу работы Для должности "ведущий научный сотрудник библиотеки" стаж работы в должности научного сотрудника не менее трех лет, при наличии учёной степени стаж работы в должности научного сотрудника не менее одного года Для должности "главный научный сотрудник библиотеки" наличие учёной </w:t>
            </w:r>
            <w:r>
              <w:lastRenderedPageBreak/>
              <w:t>степени и стаж работы в должности ведущего научного сотрудника не менее трех лет Для должности "учёный секретарь библиотеки" стаж работы в должности ведущего (главного) научного сотрудника библиотеки, на руководящих должностях в библиотеке не менее трёх лет, при наличии ученой степени - не менее одного года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0D1544" w:rsidRDefault="000D1544" w:rsidP="000D1544">
      <w:pPr>
        <w:pStyle w:val="toleft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384"/>
        <w:gridCol w:w="6049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базовой группы, должности (профессии) или специальности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ОКЗ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Специалисты библиотек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ЕКС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Научный сотрудник библиотеки Методист централизованной библиотечной системы, библиотеки Учёный секретарь библиотеки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ОКПДТР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24083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Методист библиотеки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ОКСО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8.51.03.06 8.51.04.06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Библиотечно-информационная деятельность Библиотечно-информационная деятельность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3.6.1.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3535"/>
        <w:gridCol w:w="401"/>
        <w:gridCol w:w="619"/>
        <w:gridCol w:w="3181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Библиотечная исследовательская работа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F/01.7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7702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состояния и основных направлений деятельности библиотеки/библиотек, выбор и обоснование актуальности темы библиотечного исследования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программы исследования, направленного на изучение библиотечной деятельности: определение цели и основных задач, объекта, предмета, гипотез исследования, выбор целевой аудитории, метода или совокупности методов исследования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в библиотеке исследовательской группы/групп и распределение функций между исполнителями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проведение библиотечного исследования/его части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Обработка и анализ полученных в ходе и/или по результатам исследования данных с целью внедрения его результатов в библиотечную практику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Обобщение итогов библиотечного исследования/его части, разработка предложений по развитию библиотечной деятельности на основе полученных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отчёта о проведении библиотечного исследования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Составлять план библиотечного исследования и формулировать задачи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методики проведения и обработки результатов научных и прикладных библиотечных исследований, в том числе с использованием информационно-коммуникационных технологий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Анализировать и обобщать информацию о направлениях развития библиотечной деятельности и социокультурной сферы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Составлять аналитические материалы по результатам библиотечного исследования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и представлять результаты библиотечного исследования с целью выработки предложений по развитию библиотечной деятельности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информационной культуры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авторского права в цифровой среде, интеллектуальной собственности,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теории и методологии исследовательской деятельности в области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 xml:space="preserve">, книговедения, </w:t>
            </w:r>
            <w:proofErr w:type="spellStart"/>
            <w:r>
              <w:t>библиометрии</w:t>
            </w:r>
            <w:proofErr w:type="spellEnd"/>
            <w:r>
              <w:t>, социологии, возрастной педагогики и прикладной психологии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Организация, методики и технологии проведения социологических, маркетинговых, библиотековедческих и книговедческих исследований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3.6.2.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3292"/>
        <w:gridCol w:w="401"/>
        <w:gridCol w:w="619"/>
        <w:gridCol w:w="342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Библиотечная методическая работа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F/02.7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7693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состояния и основных направлений деятельности библиотеки/библиотек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Мониторинг текущей деятельности библиотеки/библиотек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аналитических материалов по результатам мониторинга деятельности библиотеки/библиотек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системы количественных и качественных показателей учета работы библиотеки/библиотек, методов расчета показателей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Ведение статистического учета библиотечной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сводных планов и отчетов деятельности библиотек по различным направлениям, в том числе по методической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Выявление, анализ, оценка и внедрение положительного опыта профессиональной библиотечной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Оказание консультационной методической помощи библиотекам по различным направлениям библиотечно-информационной деятельности: устно, письменно, очно и/или дистанционно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проведение библиотечных методических мероприятий в стационарной/дистанционной формах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программ обучения с учетом уровней профессиональной подготовки сотрудников библиотеки: определение тематики и задач обучения, выбор методов, форм и технологий обучения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Проведение в библиотеке занятий в различных образовательных форматах, в том числе с применением дистанционных образовательных технологий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в библиотеке нормативной, организационной, технологической, методической документации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предложений по повышению эффективности деятельности библиотеки/библиотек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перспективных и текущих планов методической деятельности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Анализировать и обобщать информацию об актуальном состоянии и основных направлениях развития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мониторинг и диагностику библиотечной деятельности, представлять его результаты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Собирать, обрабатывать и анализировать первичную информацию о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Готовить аналитические и статистические материалы по результатам мониторинга и диагностики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Выявлять, анализировать, оценивать и обобщать положительный (передовой, инновационный) опыт библиотек, организовывать его внедрение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в библиотеке нормативную, организационную, технологическую, методическую библиотечную документацию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Оказывать консультационную методическую и практическую помощь библиотекам в очном и дистанционном режиме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и реализовывать в библиотеках программы повышения квалификации библиотечных кадров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Обеспечивать в библиотеках процесс повышения квалификации учебно-методическими материалами в традиционной и электронной формах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в библиотеках информационно-коммуникационные технологии для осуществления профессиональных задач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Основные направления развития библиотечного дела в России и мире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Теория библиотечного менеджмента и </w:t>
            </w:r>
            <w:proofErr w:type="spellStart"/>
            <w:r>
              <w:t>инновационно</w:t>
            </w:r>
            <w:proofErr w:type="spellEnd"/>
            <w:r>
              <w:t>-методической работы в сфере библиотечной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Принципы организации и содержание работы библиотечных методических служб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Технологии организации и проведения библиотечных методических мероприятий различных форматов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этики библиотекаря и корпоративной культуры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3.6.3.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3411"/>
        <w:gridCol w:w="401"/>
        <w:gridCol w:w="619"/>
        <w:gridCol w:w="3305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Библиотечная проектная деятельность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F/03.7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7683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проблемной социокультурной ситуации, требующей разработки и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библиотечного проекта: определение цели и основных задач, выбор целевой аудитории, методов и сроков реализации, ожидаемых результатов, критериев эффективности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и обоснование организационных, материально-технических, технологических, финансовых, информационных и кадровых ресурсов, необходимых для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Определение круга потенциальных </w:t>
            </w:r>
            <w:proofErr w:type="spellStart"/>
            <w:r>
              <w:t>грантодателей</w:t>
            </w:r>
            <w:proofErr w:type="spellEnd"/>
            <w:r>
              <w:t xml:space="preserve"> в зависимости от целей разрабатываемого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Оформление заявки на библиотечный проект в соответствии с условиями </w:t>
            </w:r>
            <w:proofErr w:type="spellStart"/>
            <w:r>
              <w:t>грантодателя</w:t>
            </w:r>
            <w:proofErr w:type="spellEnd"/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Формирование рабочей группы/групп по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Реализация библиотечного проекта согласно календарному плану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Координация деятельности по реализации библиотечного проекта, взаимодействие с партнёрами, общее управление коммуникациями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Мониторинг, контроль и текущая корректировка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Анализ эффективности выполнения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отчёта, разработка методических и информационных материалов по итогам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Осуществлять анализ проблемной ситуации и поиск информации, необходимой для разработки и реализации библиотечного проекта, направленного на решение задач в сфере социальной, информационной, культурной, просветительской деятельности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Определять цель, задачи, ожидаемые результаты и критерии эффективности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технологии проектной деятельности с учетом специфики их применения в библиотечно-информационной сфере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Оформлять в библиотеке проектную документацию на всех этапах разработки и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Планировать деятельность по реализации библиотечного проекта, осуществлять контроль и мониторинг выполнения задач проекта и сроков их выполнения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Распределять обязанности между членами рабочей группы по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Готовить в библиотеке отчетную документацию, методические и информационные материалы по результатам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Выстраивать коммуникацию со специалистами библиотеки и внешними партнёрами по реализации библиотечного проекта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lastRenderedPageBreak/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социокультурного проектирования, социальных коммуникаций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государственной культурной политики,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проектного менеджмента и маркетинговых технологий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Основные направления развития библиотечного дела в России и мире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Особенности разработки и реализации библиотечных проектов различных типов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Теория и технологии социального партнерства и сетевого взаимодействия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3.7.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117"/>
        <w:gridCol w:w="401"/>
        <w:gridCol w:w="171"/>
        <w:gridCol w:w="2047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деятельности структурного подразделения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965"/>
        <w:gridCol w:w="180"/>
        <w:gridCol w:w="1728"/>
        <w:gridCol w:w="180"/>
        <w:gridCol w:w="1122"/>
        <w:gridCol w:w="277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обобщенной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6368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Заведующий сектором библиотеки Заведующий отделом (центром) библиотеки Руководитель департамента (комплекса) библиотеки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465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Требования к образованию и обучению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Высшее образование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    или     Высшее образование (непрофильное) - </w:t>
            </w:r>
            <w:proofErr w:type="spellStart"/>
            <w:r>
              <w:rPr>
                <w:b/>
                <w:bCs/>
              </w:rPr>
              <w:t>бакалавриат</w:t>
            </w:r>
            <w:proofErr w:type="spellEnd"/>
            <w:r>
              <w:rPr>
                <w:b/>
                <w:bCs/>
              </w:rPr>
              <w:t xml:space="preserve"> и дополнительное профессиональное образование - программы повышения квалификации, программы профессиональной переподготовки по профилю деятельности     или     Высшее образование - магистратура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Требования к опыту практической работы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Для должности "заведующий сектором библиотеки" стаж работы по профилю деятельности не менее трех лет, в должности ведущего (главного) специалиста библиотеки не менее одного года Для должности "заведующий отделом библиотеки" стаж работы в должности заведующего сектором, ведущего (главного) специалиста библиотеки не менее одного года Для должности "руководитель отделения (департамента, комплекса, управления, центра) библиотеки" стаж работы в должности заведующего сектором библиотеки не менее трех лет, заведующего отделом библиотеки не менее одного года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Особые условия допуска к работе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Рекомендуется дополнительное профессиональное образование - программы повышения квалификации по профилю деятельности (не реже одного раза в три года)</w:t>
            </w:r>
          </w:p>
        </w:tc>
      </w:tr>
    </w:tbl>
    <w:p w:rsidR="000D1544" w:rsidRDefault="000D1544" w:rsidP="000D1544">
      <w:pPr>
        <w:pStyle w:val="toleft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559"/>
        <w:gridCol w:w="5683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базовой группы, должности (профессии) или специальности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ОКЗ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2622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Специалисты библиотек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ЕКС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Заведующий отделом (сектором) библиотеки, централизованной библиотечной системы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ОКПДТР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20316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Библиотекарь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ОКСО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8.51.03.06 8.51.04.06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Библиотечно-информационная деятельность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3.7.1.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051"/>
        <w:gridCol w:w="401"/>
        <w:gridCol w:w="658"/>
        <w:gridCol w:w="2626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Планирование работы структурного подразделения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G/01.7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7633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Текущий анализ библиотечной деятельности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Постановка плановых (текущих и стратегических) целей и задач структурного подразделения библиотеки и отдельных специалистов подразделения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ресурсов, необходимых для реализации задач структурного подразделения библиотеки и отдельных специалистов, ответственных исполнителей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Определение объёма работы специалистов структурного подразделения библиотеки и распределение заданий между ними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текущих и перспективных планов работы структурного подразделения библиотеки, ведение плановой документации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Анализировать библиотечную деятельность подразделения в целях повышения эффективности производственных процессов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Формулировать цели, задачи, определять обязанности и трудовые действия специалистов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методики и технологии составления текущих и перспективных планов работы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информационно-телекоммуникационные технологии для составления и реализации планов и программ развития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Координировать и согласовывать планы структурного подразделения с другими подразделениями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библиотечно-информационной деятельности, государственной политики в сфере культуры, науки и образования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Нормативные правовые акты по библиотечно-информационной деятельности, управлению персоналом, информационной безопасности,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Локальные нормативные и методические документы деятельности библиотеки/библиотек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Российский и зарубежный опыт практической работы по профилю деятельности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технологии библиотечного менеджмента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экономики культуры, экономики библиотечного дела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Библиотечная статистика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Научные основы организации труда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и нормативы на производственные процессы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Требования к разработке в библиотеке организационно-технологическую и регламентирующей документации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Внутренние регламенты и процедуры организации работы специалистов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Цели, принципы и технологии управления персоналом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культуры, делового общения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3.7.2.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030"/>
        <w:gridCol w:w="401"/>
        <w:gridCol w:w="658"/>
        <w:gridCol w:w="2647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Руководство работой структурного подразделения библиотеки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G/02.7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7678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Координация деятельности сотрудников структурного подразделения библиотеки по выполнению поставленных задач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проектов и программ работы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организационно-технологической документации по управлению производственными процессами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Применение норм труда на работы, выполняемые в библиотеках, с целью улучшения организации труда сотрудников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Мотивация сотрудников структурного подразделения библиотеки на выполнение поставленных задач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технологических процессов работы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Разработка предложений по организации рабочих мест сотрудников структурного подразделения библиотеки, в том числе по обеспечению необходимым оборудованием, с целью повышения эффективности труда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Внедрение передовых форм и методов организации управления структурным подразделением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мероприятий по адаптации новых сотрудников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Создание организационных условий для внедрения новшеств в работу сотрудников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Выявление причин неудовлетворительного выполнения производственных заданий, принятие мер по устранению недостатков в работе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Организация и проведение обучающих мероприятий по повышению квалификации сотрудников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Применять передовые формы и методы управления в организации работы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организационно-технологическую документацию структурного подразделения библиотеки, в том числе положений, правил, должностных и технологических инструкций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Разрабатывать должностные инструкции сотрудников структурного подразделения библиотеки, осуществлять контроль их выполнения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Выявлять профессиональный потенциал специалистов с целью его рационального использования для решения производственных задач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Организовывать взаимодействие специалистов в процессе реализации основных трудовых функций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Мотивировать специалистов структурного подразделения библиотеки к достижению поставленных целей и показателей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Реализовывать методы наставничества, выстраивать модели его организации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Использовать систему стимулирования эффективной профессиональной деятельности специалистов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Организовывать взаимодействие специалистов в процессе реализации задач структурного подразделения библиотеки, разрешать конфликтные ситуации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организации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государственной политики в сфере культуры, науки и образования, нормативные правовые акты по библиотечно-информационной деятельности, информационной безопасности,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технологии библиотечного менеджмента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формирования коммуникативных навыков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Показатели эффективности деятельности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экономики культуры, экономики библиотечного дела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Библиотечная статистика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научной организации труда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и нормативы на производственные процессы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и способы нематериальной мотивации специалистов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  <w:r>
              <w:t xml:space="preserve"> и управления конфликтами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Правила составления управленческой документации и деловой переписки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культуры, делового общения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3.7.3.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4233"/>
        <w:gridCol w:w="401"/>
        <w:gridCol w:w="658"/>
        <w:gridCol w:w="2444"/>
        <w:gridCol w:w="14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Учёт и контроль работы структурного подразделения библиотеки, отчетность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G/03.7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(подуровень) квалификации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65"/>
        <w:gridCol w:w="180"/>
        <w:gridCol w:w="1791"/>
        <w:gridCol w:w="180"/>
        <w:gridCol w:w="1142"/>
        <w:gridCol w:w="2937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Происхождение трудовой функции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Оригинал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Заимствовано из оригинала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   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lastRenderedPageBreak/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   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Код оригинала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Регистрационный номер профессионального стандарта</w:t>
            </w:r>
          </w:p>
        </w:tc>
      </w:tr>
    </w:tbl>
    <w:p w:rsidR="000D1544" w:rsidRDefault="000D1544" w:rsidP="000D1544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7683"/>
      </w:tblGrid>
      <w:tr w:rsidR="000D1544" w:rsidTr="000D1544">
        <w:tc>
          <w:tcPr>
            <w:tcW w:w="0" w:type="auto"/>
            <w:vMerge w:val="restart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Трудовые действия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 выполнения плановых показателей деятельности специалистов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Анализ состояния и основных направлений деятельности структурного подразделения библиотеки (группы специалистов, отдельных специалистов)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Выявление, измерение и оценка показателей качества и эффективности деятельности структурного подразделения библиотеки (группы специалистов, отдельных специалистов)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Подготовка отчётной информации (документации) о деятельности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Предоставление руководству рекомендаций и предложений по оптимизации/повышению эффективности работы структурного подразделения библиотеки (отдельных специалистов)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умения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Отслеживать своевременность и качество выполнения плановых показателей подразделения библиотеки с применением форм контроля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Анализировать и оценивать процесс и результаты деятельности каждого специалиста подразделения библиотеки на индивидуальном уровне и структурного подразделения библиотеки в целом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Формировать, обобщать, систематизировать и анализировать аналитическую и статистическую информацию о текущем состоянии работы подразделения библиотеки с целью принятия управленческих решений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Составлять отчеты о реализации планов и программ, по различным направлениям деятельности структурного подразделения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Владеть технологией подготовки и представления аналитических и статистических материалов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Проводить служебные совещания с сотрудниками структурного подразделения библиотеки с целью выполнения плановых показателей и повышения качества работы подразделения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Применять основные нормативные правовые акты в сфере библиотечно-информационной деятельности при контроле деятельности специалистов подразделения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Выстраивать профессиональные коммуникации с сотрудниками подразделения библиотеки в процессе постановки задач и контроля их исполнения</w:t>
            </w:r>
          </w:p>
        </w:tc>
      </w:tr>
      <w:tr w:rsidR="000D1544" w:rsidTr="000D1544">
        <w:tc>
          <w:tcPr>
            <w:tcW w:w="0" w:type="auto"/>
            <w:vMerge w:val="restart"/>
            <w:vAlign w:val="center"/>
            <w:hideMark/>
          </w:tcPr>
          <w:p w:rsidR="000D1544" w:rsidRDefault="000D1544">
            <w:r>
              <w:t>Необходимые знания</w:t>
            </w: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библиотековедения, </w:t>
            </w:r>
            <w:proofErr w:type="spellStart"/>
            <w:r>
              <w:t>библиографоведения</w:t>
            </w:r>
            <w:proofErr w:type="spellEnd"/>
            <w:r>
              <w:t>, документоведения, информатики, организации библиотечно-информационной деятельности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 xml:space="preserve">Основы государственной политики в сфере культуры, науки и образования, нормативные правовые акты по библиотечно-информационной деятельности, </w:t>
            </w:r>
            <w:r>
              <w:lastRenderedPageBreak/>
              <w:t>информационной безопасности, защите интеллектуальной собственности и персональных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Методы и технологии анализа информации и обработки данных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Показатели эффективности деятельности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и технологии библиотечного менеджмента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экономики культуры, экономики библиотечного дела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Библиотечная статистика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Основы научной организации труда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и нормативы на производственные процессы библиотеки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Должностные обязанности специалистов подразделения и их компетенции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Требования и правила оформления отчетной документации в библиотеке</w:t>
            </w:r>
          </w:p>
        </w:tc>
      </w:tr>
      <w:tr w:rsidR="000D1544" w:rsidTr="000D1544">
        <w:tc>
          <w:tcPr>
            <w:tcW w:w="0" w:type="auto"/>
            <w:vMerge/>
            <w:vAlign w:val="center"/>
            <w:hideMark/>
          </w:tcPr>
          <w:p w:rsidR="000D1544" w:rsidRDefault="000D154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1544" w:rsidRDefault="000D1544">
            <w:r>
              <w:t>Нормы профессиональной библиотечной этики и корпоративной культуры, делового общения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Другие характеристики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-</w:t>
            </w:r>
          </w:p>
        </w:tc>
      </w:tr>
    </w:tbl>
    <w:p w:rsidR="000D1544" w:rsidRDefault="000D1544" w:rsidP="000D1544">
      <w:pPr>
        <w:pStyle w:val="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IV. Сведения об организациях - разработчиках профессионального стандарта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4.1. Ответственная организация-разработчик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6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ФГБУК "Российская государственная детская библиотека", город Москва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Директор Веденяпина Мария Александровна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4.2. Наименования организаций-разработчиков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8612"/>
      </w:tblGrid>
      <w:tr w:rsidR="000D1544" w:rsidTr="000D1544">
        <w:tc>
          <w:tcPr>
            <w:tcW w:w="0" w:type="auto"/>
            <w:hideMark/>
          </w:tcPr>
          <w:p w:rsidR="000D1544" w:rsidRDefault="000D1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:rsidR="000D1544" w:rsidRDefault="000D1544">
            <w:pPr>
              <w:rPr>
                <w:b/>
                <w:bCs/>
              </w:rPr>
            </w:pPr>
            <w:r>
              <w:rPr>
                <w:b/>
                <w:bCs/>
              </w:rPr>
              <w:t>ФГБУ "Российская государственная библиотека", город Москва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2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ФГБУ "Российская национальная библиотека", город Санкт-Петербург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3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ФГБУК "Российская государственная библиотека для молодежи", город Москва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4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ФГБУ "Государственная публичная научно-техническая библиотека России", город Москва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5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ФГБОУ ВО "Московский государственный институт культуры", город Москва</w:t>
            </w:r>
          </w:p>
        </w:tc>
      </w:tr>
      <w:tr w:rsidR="000D1544" w:rsidTr="000D1544">
        <w:tc>
          <w:tcPr>
            <w:tcW w:w="0" w:type="auto"/>
            <w:hideMark/>
          </w:tcPr>
          <w:p w:rsidR="000D1544" w:rsidRDefault="000D1544">
            <w:r>
              <w:t>6</w:t>
            </w:r>
          </w:p>
        </w:tc>
        <w:tc>
          <w:tcPr>
            <w:tcW w:w="0" w:type="auto"/>
            <w:hideMark/>
          </w:tcPr>
          <w:p w:rsidR="000D1544" w:rsidRDefault="000D1544">
            <w:r>
              <w:t>ГБУК "Белгородская государственная универсальная научная библиотека", город Белгород</w:t>
            </w:r>
          </w:p>
        </w:tc>
      </w:tr>
    </w:tbl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-------------------------------------------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*(1) Общероссийский классификатор занятий.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*(2) Общероссийский классификатор видов экономической деятельности.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*(3) Единый квалификационный справочник должностей руководителей, специалистов и других служащих.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*(4) Общероссийский классификатор профессий рабочих, должностей служащих и тарифных разрядов.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*(5) Общероссийский классификатор специальностей по образованию.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*(6) Приказ Министерства культуры Российской Федерации от 30 декабря 2020 г. N1780 "Об утверждении Положения о реестре книжных памятников".</w:t>
      </w:r>
    </w:p>
    <w:p w:rsidR="000D1544" w:rsidRDefault="000D1544" w:rsidP="000D1544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bookmarkStart w:id="2" w:name="review"/>
      <w:bookmarkEnd w:id="2"/>
      <w:r>
        <w:rPr>
          <w:rFonts w:ascii="Arial" w:hAnsi="Arial" w:cs="Arial"/>
          <w:color w:val="4D4D4D"/>
          <w:sz w:val="27"/>
          <w:szCs w:val="27"/>
        </w:rPr>
        <w:t>Обзор документа</w:t>
      </w:r>
    </w:p>
    <w:p w:rsidR="000D1544" w:rsidRDefault="000D1544" w:rsidP="000D1544">
      <w:pPr>
        <w:spacing w:before="255" w:after="255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.75pt" o:hralign="center" o:hrstd="t" o:hrnoshade="t" o:hr="t" fillcolor="#333" stroked="f"/>
        </w:pic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С 1 сентября 2022 г. Минтруд планирует ввести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профстандарт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для специалиста по библиотечно-информационной деятельности.</w:t>
      </w:r>
    </w:p>
    <w:p w:rsidR="000D1544" w:rsidRDefault="000D1544" w:rsidP="000D1544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Определят требования к образованию, обучению и опыту работы. Установят содержание трудовых функций.</w:t>
      </w:r>
    </w:p>
    <w:p w:rsidR="000D1544" w:rsidRDefault="000D1544" w:rsidP="000D154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info"/>
          <w:rFonts w:ascii="Georgia" w:hAnsi="Georgia" w:cs="Arial"/>
          <w:b/>
          <w:bCs/>
          <w:i/>
          <w:iCs/>
          <w:color w:val="333333"/>
        </w:rPr>
        <w:t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Интернет-версии системы ГАРАНТ:</w:t>
      </w:r>
    </w:p>
    <w:p w:rsidR="000D1544" w:rsidRDefault="000D1544" w:rsidP="000D1544">
      <w:pPr>
        <w:pStyle w:val="z-"/>
      </w:pPr>
      <w:r>
        <w:t>Начало формы</w:t>
      </w:r>
    </w:p>
    <w:p w:rsidR="000D1544" w:rsidRDefault="000D1544" w:rsidP="000D154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pt;height:18.25pt" o:ole="">
            <v:imagedata r:id="rId11" o:title=""/>
          </v:shape>
          <w:control r:id="rId12" w:name="DefaultOcxName" w:shapeid="_x0000_i1029"/>
        </w:object>
      </w:r>
    </w:p>
    <w:p w:rsidR="000D1544" w:rsidRDefault="000D1544" w:rsidP="000D1544">
      <w:pPr>
        <w:pStyle w:val="z-1"/>
      </w:pPr>
      <w:r>
        <w:t>Конец формы</w:t>
      </w:r>
    </w:p>
    <w:p w:rsidR="000D1544" w:rsidRDefault="000D1544" w:rsidP="000D15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Style w:val="a3"/>
          <w:rFonts w:ascii="PT Serif" w:hAnsi="PT Serif" w:cs="Arial"/>
          <w:color w:val="3272C0"/>
          <w:u w:val="none"/>
        </w:rPr>
      </w:pPr>
      <w:r>
        <w:rPr>
          <w:rFonts w:ascii="PT Serif" w:hAnsi="PT Serif" w:cs="Arial"/>
          <w:color w:val="000000"/>
        </w:rPr>
        <w:fldChar w:fldCharType="begin"/>
      </w:r>
      <w:r>
        <w:rPr>
          <w:rFonts w:ascii="PT Serif" w:hAnsi="PT Serif" w:cs="Arial"/>
          <w:color w:val="000000"/>
        </w:rPr>
        <w:instrText xml:space="preserve"> HYPERLINK "http://ivo.garant.ru/" \l "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" </w:instrText>
      </w:r>
      <w:r>
        <w:rPr>
          <w:rFonts w:ascii="PT Serif" w:hAnsi="PT Serif" w:cs="Arial"/>
          <w:color w:val="000000"/>
        </w:rPr>
        <w:fldChar w:fldCharType="separate"/>
      </w:r>
    </w:p>
    <w:p w:rsidR="000D1544" w:rsidRDefault="000D1544" w:rsidP="000D1544">
      <w:pPr>
        <w:pStyle w:val="a4"/>
        <w:spacing w:before="0" w:beforeAutospacing="0" w:after="0" w:afterAutospacing="0"/>
      </w:pP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Проект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Приказа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Министерства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труда</w:t>
      </w:r>
      <w:r>
        <w:rPr>
          <w:rFonts w:ascii="PT Serif" w:hAnsi="PT Serif" w:cs="Arial"/>
          <w:color w:val="3272C0"/>
        </w:rPr>
        <w:t> и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социальной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защиты</w:t>
      </w:r>
      <w:r>
        <w:rPr>
          <w:rFonts w:ascii="PT Serif" w:hAnsi="PT Serif" w:cs="Arial"/>
          <w:color w:val="3272C0"/>
        </w:rPr>
        <w:t> РФ "Об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утверждении</w:t>
      </w:r>
      <w:r>
        <w:rPr>
          <w:rFonts w:ascii="PT Serif" w:hAnsi="PT Serif" w:cs="Arial"/>
          <w:color w:val="3272C0"/>
        </w:rPr>
        <w:t> профессионального стандарта "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Специалист</w:t>
      </w:r>
      <w:r>
        <w:rPr>
          <w:rFonts w:ascii="PT Serif" w:hAnsi="PT Serif" w:cs="Arial"/>
          <w:color w:val="3272C0"/>
        </w:rPr>
        <w:t> по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библиотечно</w:t>
      </w:r>
      <w:r>
        <w:rPr>
          <w:rFonts w:ascii="PT Serif" w:hAnsi="PT Serif" w:cs="Arial"/>
          <w:color w:val="3272C0"/>
        </w:rPr>
        <w:t>-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информационной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деятельности</w:t>
      </w:r>
      <w:r>
        <w:rPr>
          <w:rFonts w:ascii="PT Serif" w:hAnsi="PT Serif" w:cs="Arial"/>
          <w:color w:val="3272C0"/>
        </w:rPr>
        <w:t>" (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подготовлен</w:t>
      </w:r>
      <w:r>
        <w:rPr>
          <w:rFonts w:ascii="PT Serif" w:hAnsi="PT Serif" w:cs="Arial"/>
          <w:color w:val="3272C0"/>
        </w:rPr>
        <w:t> Минтрудом России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21</w:t>
      </w:r>
      <w:r>
        <w:rPr>
          <w:rFonts w:ascii="PT Serif" w:hAnsi="PT Serif" w:cs="Arial"/>
          <w:color w:val="3272C0"/>
        </w:rPr>
        <w:t>.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04</w:t>
      </w:r>
      <w:r>
        <w:rPr>
          <w:rFonts w:ascii="PT Serif" w:hAnsi="PT Serif" w:cs="Arial"/>
          <w:color w:val="3272C0"/>
        </w:rPr>
        <w:t>.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2022</w:t>
      </w:r>
      <w:r>
        <w:rPr>
          <w:rFonts w:ascii="PT Serif" w:hAnsi="PT Serif" w:cs="Arial"/>
          <w:color w:val="3272C0"/>
        </w:rPr>
        <w:t>)</w:t>
      </w:r>
    </w:p>
    <w:p w:rsidR="000D1544" w:rsidRDefault="000D1544" w:rsidP="000D1544">
      <w:pPr>
        <w:spacing w:beforeAutospacing="1" w:afterAutospacing="1"/>
        <w:rPr>
          <w:rFonts w:ascii="PT Serif" w:hAnsi="PT Serif" w:cs="Arial"/>
          <w:color w:val="000000"/>
        </w:rPr>
      </w:pPr>
      <w:r>
        <w:rPr>
          <w:rFonts w:ascii="PT Serif" w:hAnsi="PT Serif" w:cs="Arial"/>
          <w:color w:val="000000"/>
        </w:rPr>
        <w:fldChar w:fldCharType="end"/>
      </w:r>
    </w:p>
    <w:p w:rsidR="000D1544" w:rsidRDefault="000D1544" w:rsidP="000D15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Style w:val="a3"/>
          <w:u w:val="none"/>
        </w:rPr>
      </w:pPr>
      <w:r>
        <w:rPr>
          <w:rStyle w:val="pos"/>
          <w:rFonts w:ascii="PT Sans" w:hAnsi="PT Sans" w:cs="Arial"/>
          <w:color w:val="5A5E66"/>
          <w:sz w:val="18"/>
          <w:szCs w:val="18"/>
        </w:rPr>
        <w:t>2</w:t>
      </w:r>
      <w:r>
        <w:rPr>
          <w:rFonts w:ascii="PT Serif" w:hAnsi="PT Serif" w:cs="Arial"/>
          <w:color w:val="000000"/>
        </w:rPr>
        <w:fldChar w:fldCharType="begin"/>
      </w:r>
      <w:r>
        <w:rPr>
          <w:rFonts w:ascii="PT Serif" w:hAnsi="PT Serif" w:cs="Arial"/>
          <w:color w:val="000000"/>
        </w:rPr>
        <w:instrText xml:space="preserve"> HYPERLINK "http://ivo.garant.ru/" \l "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" </w:instrText>
      </w:r>
      <w:r>
        <w:rPr>
          <w:rFonts w:ascii="PT Serif" w:hAnsi="PT Serif" w:cs="Arial"/>
          <w:color w:val="000000"/>
        </w:rPr>
        <w:fldChar w:fldCharType="separate"/>
      </w:r>
    </w:p>
    <w:p w:rsidR="000D1544" w:rsidRDefault="000D1544" w:rsidP="000D1544">
      <w:pPr>
        <w:pStyle w:val="a4"/>
        <w:spacing w:before="0" w:beforeAutospacing="0" w:after="0" w:afterAutospacing="0"/>
      </w:pPr>
      <w:r>
        <w:rPr>
          <w:rFonts w:ascii="PT Serif" w:hAnsi="PT Serif" w:cs="Arial"/>
          <w:color w:val="0000FF"/>
        </w:rPr>
        <w:t>Пояснительная записка к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проекту</w:t>
      </w:r>
      <w:r>
        <w:rPr>
          <w:rFonts w:ascii="PT Serif" w:hAnsi="PT Serif" w:cs="Arial"/>
          <w:color w:val="0000FF"/>
        </w:rPr>
        <w:t>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Приказа</w:t>
      </w:r>
      <w:r>
        <w:rPr>
          <w:rFonts w:ascii="PT Serif" w:hAnsi="PT Serif" w:cs="Arial"/>
          <w:color w:val="0000FF"/>
        </w:rPr>
        <w:t>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Министерства</w:t>
      </w:r>
      <w:r>
        <w:rPr>
          <w:rFonts w:ascii="PT Serif" w:hAnsi="PT Serif" w:cs="Arial"/>
          <w:color w:val="0000FF"/>
        </w:rPr>
        <w:t>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труда</w:t>
      </w:r>
      <w:r>
        <w:rPr>
          <w:rFonts w:ascii="PT Serif" w:hAnsi="PT Serif" w:cs="Arial"/>
          <w:color w:val="0000FF"/>
        </w:rPr>
        <w:t> и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социальной</w:t>
      </w:r>
      <w:r>
        <w:rPr>
          <w:rFonts w:ascii="PT Serif" w:hAnsi="PT Serif" w:cs="Arial"/>
          <w:color w:val="0000FF"/>
        </w:rPr>
        <w:t>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защиты</w:t>
      </w:r>
      <w:r>
        <w:rPr>
          <w:rFonts w:ascii="PT Serif" w:hAnsi="PT Serif" w:cs="Arial"/>
          <w:color w:val="0000FF"/>
        </w:rPr>
        <w:t> РФ "Об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утверждении</w:t>
      </w:r>
      <w:r>
        <w:rPr>
          <w:rFonts w:ascii="PT Serif" w:hAnsi="PT Serif" w:cs="Arial"/>
          <w:color w:val="0000FF"/>
        </w:rPr>
        <w:t> профессионального стандарта "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Специалист</w:t>
      </w:r>
      <w:r>
        <w:rPr>
          <w:rFonts w:ascii="PT Serif" w:hAnsi="PT Serif" w:cs="Arial"/>
          <w:color w:val="0000FF"/>
        </w:rPr>
        <w:t> по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библиотечно</w:t>
      </w:r>
      <w:r>
        <w:rPr>
          <w:rFonts w:ascii="PT Serif" w:hAnsi="PT Serif" w:cs="Arial"/>
          <w:color w:val="0000FF"/>
        </w:rPr>
        <w:t>-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информационной</w:t>
      </w:r>
      <w:r>
        <w:rPr>
          <w:rFonts w:ascii="PT Serif" w:hAnsi="PT Serif" w:cs="Arial"/>
          <w:color w:val="0000FF"/>
        </w:rPr>
        <w:t>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деятельности</w:t>
      </w:r>
      <w:r>
        <w:rPr>
          <w:rFonts w:ascii="PT Serif" w:hAnsi="PT Serif" w:cs="Arial"/>
          <w:color w:val="0000FF"/>
        </w:rPr>
        <w:t>" (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подготовлен</w:t>
      </w:r>
      <w:r>
        <w:rPr>
          <w:rFonts w:ascii="PT Serif" w:hAnsi="PT Serif" w:cs="Arial"/>
          <w:color w:val="0000FF"/>
        </w:rPr>
        <w:t> Минтрудом России 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21</w:t>
      </w:r>
      <w:r>
        <w:rPr>
          <w:rFonts w:ascii="PT Serif" w:hAnsi="PT Serif" w:cs="Arial"/>
          <w:color w:val="0000FF"/>
        </w:rPr>
        <w:t>.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04</w:t>
      </w:r>
      <w:r>
        <w:rPr>
          <w:rFonts w:ascii="PT Serif" w:hAnsi="PT Serif" w:cs="Arial"/>
          <w:color w:val="0000FF"/>
        </w:rPr>
        <w:t>.</w:t>
      </w:r>
      <w:r>
        <w:rPr>
          <w:rStyle w:val="a6"/>
          <w:rFonts w:ascii="PT Serif" w:hAnsi="PT Serif" w:cs="Arial"/>
          <w:i w:val="0"/>
          <w:iCs w:val="0"/>
          <w:color w:val="0000FF"/>
          <w:shd w:val="clear" w:color="auto" w:fill="FFFABB"/>
        </w:rPr>
        <w:t>2022</w:t>
      </w:r>
      <w:r>
        <w:rPr>
          <w:rFonts w:ascii="PT Serif" w:hAnsi="PT Serif" w:cs="Arial"/>
          <w:color w:val="0000FF"/>
        </w:rPr>
        <w:t>)</w:t>
      </w:r>
    </w:p>
    <w:p w:rsidR="000D1544" w:rsidRDefault="000D1544" w:rsidP="000D1544">
      <w:pPr>
        <w:spacing w:beforeAutospacing="1" w:afterAutospacing="1"/>
        <w:rPr>
          <w:rFonts w:ascii="PT Serif" w:hAnsi="PT Serif" w:cs="Arial"/>
          <w:color w:val="000000"/>
        </w:rPr>
      </w:pPr>
      <w:r>
        <w:rPr>
          <w:rFonts w:ascii="PT Serif" w:hAnsi="PT Serif" w:cs="Arial"/>
          <w:color w:val="000000"/>
        </w:rPr>
        <w:fldChar w:fldCharType="end"/>
      </w:r>
    </w:p>
    <w:p w:rsidR="000D1544" w:rsidRDefault="000D1544" w:rsidP="000D15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Style w:val="a3"/>
          <w:color w:val="3272C0"/>
          <w:u w:val="none"/>
        </w:rPr>
      </w:pPr>
      <w:r>
        <w:rPr>
          <w:rStyle w:val="pos"/>
          <w:rFonts w:ascii="PT Sans" w:hAnsi="PT Sans" w:cs="Arial"/>
          <w:color w:val="5A5E66"/>
          <w:sz w:val="18"/>
          <w:szCs w:val="18"/>
        </w:rPr>
        <w:t>3</w:t>
      </w:r>
      <w:r>
        <w:rPr>
          <w:rFonts w:ascii="PT Serif" w:hAnsi="PT Serif" w:cs="Arial"/>
          <w:color w:val="000000"/>
        </w:rPr>
        <w:fldChar w:fldCharType="begin"/>
      </w:r>
      <w:r>
        <w:rPr>
          <w:rFonts w:ascii="PT Serif" w:hAnsi="PT Serif" w:cs="Arial"/>
          <w:color w:val="000000"/>
        </w:rPr>
        <w:instrText xml:space="preserve"> HYPERLINK "http://ivo.garant.ru/" \l "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" </w:instrText>
      </w:r>
      <w:r>
        <w:rPr>
          <w:rFonts w:ascii="PT Serif" w:hAnsi="PT Serif" w:cs="Arial"/>
          <w:color w:val="000000"/>
        </w:rPr>
        <w:fldChar w:fldCharType="separate"/>
      </w:r>
    </w:p>
    <w:p w:rsidR="000D1544" w:rsidRDefault="000D1544" w:rsidP="000D1544">
      <w:pPr>
        <w:pStyle w:val="a4"/>
        <w:spacing w:before="0" w:beforeAutospacing="0" w:after="0" w:afterAutospacing="0"/>
      </w:pPr>
      <w:r>
        <w:rPr>
          <w:rFonts w:ascii="PT Serif" w:hAnsi="PT Serif" w:cs="Arial"/>
          <w:color w:val="3272C0"/>
        </w:rPr>
        <w:t>Досье на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проект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Приказа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Министерства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труда</w:t>
      </w:r>
      <w:r>
        <w:rPr>
          <w:rFonts w:ascii="PT Serif" w:hAnsi="PT Serif" w:cs="Arial"/>
          <w:color w:val="3272C0"/>
        </w:rPr>
        <w:t> и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социальной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защиты</w:t>
      </w:r>
      <w:r>
        <w:rPr>
          <w:rFonts w:ascii="PT Serif" w:hAnsi="PT Serif" w:cs="Arial"/>
          <w:color w:val="3272C0"/>
        </w:rPr>
        <w:t> РФ "Об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утверждении</w:t>
      </w:r>
      <w:r>
        <w:rPr>
          <w:rFonts w:ascii="PT Serif" w:hAnsi="PT Serif" w:cs="Arial"/>
          <w:color w:val="3272C0"/>
        </w:rPr>
        <w:t> профессионального стандарта "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Специалист</w:t>
      </w:r>
      <w:r>
        <w:rPr>
          <w:rFonts w:ascii="PT Serif" w:hAnsi="PT Serif" w:cs="Arial"/>
          <w:color w:val="3272C0"/>
        </w:rPr>
        <w:t> по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библиотечно</w:t>
      </w:r>
      <w:r>
        <w:rPr>
          <w:rFonts w:ascii="PT Serif" w:hAnsi="PT Serif" w:cs="Arial"/>
          <w:color w:val="3272C0"/>
        </w:rPr>
        <w:t>-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информационной</w:t>
      </w:r>
      <w:r>
        <w:rPr>
          <w:rFonts w:ascii="PT Serif" w:hAnsi="PT Serif" w:cs="Arial"/>
          <w:color w:val="3272C0"/>
        </w:rPr>
        <w:t>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деятельности</w:t>
      </w:r>
      <w:r>
        <w:rPr>
          <w:rFonts w:ascii="PT Serif" w:hAnsi="PT Serif" w:cs="Arial"/>
          <w:color w:val="3272C0"/>
        </w:rPr>
        <w:t>" (ID проекта 01/02/04-22/00126860,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подготовлен</w:t>
      </w:r>
      <w:r>
        <w:rPr>
          <w:rFonts w:ascii="PT Serif" w:hAnsi="PT Serif" w:cs="Arial"/>
          <w:color w:val="3272C0"/>
        </w:rPr>
        <w:t> Минтрудом России 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21</w:t>
      </w:r>
      <w:r>
        <w:rPr>
          <w:rFonts w:ascii="PT Serif" w:hAnsi="PT Serif" w:cs="Arial"/>
          <w:color w:val="3272C0"/>
        </w:rPr>
        <w:t>.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04</w:t>
      </w:r>
      <w:r>
        <w:rPr>
          <w:rFonts w:ascii="PT Serif" w:hAnsi="PT Serif" w:cs="Arial"/>
          <w:color w:val="3272C0"/>
        </w:rPr>
        <w:t>.</w:t>
      </w:r>
      <w:r>
        <w:rPr>
          <w:rStyle w:val="a6"/>
          <w:rFonts w:ascii="PT Serif" w:hAnsi="PT Serif" w:cs="Arial"/>
          <w:i w:val="0"/>
          <w:iCs w:val="0"/>
          <w:color w:val="3272C0"/>
          <w:shd w:val="clear" w:color="auto" w:fill="FFFABB"/>
        </w:rPr>
        <w:t>2022</w:t>
      </w:r>
      <w:r>
        <w:rPr>
          <w:rFonts w:ascii="PT Serif" w:hAnsi="PT Serif" w:cs="Arial"/>
          <w:color w:val="3272C0"/>
        </w:rPr>
        <w:t>)</w:t>
      </w:r>
    </w:p>
    <w:p w:rsidR="000D1544" w:rsidRDefault="000D1544" w:rsidP="000D1544">
      <w:pPr>
        <w:spacing w:beforeAutospacing="1" w:afterAutospacing="1"/>
        <w:rPr>
          <w:rFonts w:ascii="PT Serif" w:hAnsi="PT Serif" w:cs="Arial"/>
          <w:color w:val="000000"/>
        </w:rPr>
      </w:pPr>
      <w:r>
        <w:rPr>
          <w:rFonts w:ascii="PT Serif" w:hAnsi="PT Serif" w:cs="Arial"/>
          <w:color w:val="000000"/>
        </w:rPr>
        <w:fldChar w:fldCharType="end"/>
      </w:r>
    </w:p>
    <w:p w:rsidR="000D1544" w:rsidRDefault="000D1544"/>
    <w:sectPr w:rsidR="000D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11"/>
    <w:multiLevelType w:val="multilevel"/>
    <w:tmpl w:val="8BFE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A4"/>
    <w:rsid w:val="000D1544"/>
    <w:rsid w:val="0016088F"/>
    <w:rsid w:val="00224CC9"/>
    <w:rsid w:val="007B7B25"/>
    <w:rsid w:val="00E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6DA74-73A6-451B-9460-A36F9784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1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54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D1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D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D1544"/>
    <w:rPr>
      <w:color w:val="800080"/>
      <w:u w:val="single"/>
    </w:rPr>
  </w:style>
  <w:style w:type="paragraph" w:customStyle="1" w:styleId="toleft">
    <w:name w:val="toleft"/>
    <w:basedOn w:val="a"/>
    <w:rsid w:val="000D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0D15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15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15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15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154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0D1544"/>
    <w:rPr>
      <w:i/>
      <w:iCs/>
    </w:rPr>
  </w:style>
  <w:style w:type="character" w:customStyle="1" w:styleId="pos">
    <w:name w:val="pos"/>
    <w:basedOn w:val="a0"/>
    <w:rsid w:val="000D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5681765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56817654/" TargetMode="External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56817654/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www.garant.ru/products/ipo/prime/doc/56817654/" TargetMode="External"/><Relationship Id="rId10" Type="http://schemas.openxmlformats.org/officeDocument/2006/relationships/hyperlink" Target="https://www.garant.ru/products/ipo/prime/doc/568176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56817654/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60</Pages>
  <Words>19074</Words>
  <Characters>108727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2022-09-11T18:09:00Z</dcterms:created>
  <dcterms:modified xsi:type="dcterms:W3CDTF">2022-09-11T18:24:00Z</dcterms:modified>
</cp:coreProperties>
</file>