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76" w:type="pct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7"/>
      </w:tblGrid>
      <w:tr w:rsidR="009D5F5E" w:rsidRPr="009D5F5E" w:rsidTr="009D5F5E">
        <w:trPr>
          <w:tblCellSpacing w:w="0" w:type="dxa"/>
        </w:trPr>
        <w:tc>
          <w:tcPr>
            <w:tcW w:w="5000" w:type="pct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97"/>
            </w:tblGrid>
            <w:tr w:rsidR="009D5F5E" w:rsidRPr="009D5F5E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9D5F5E" w:rsidRDefault="009D5F5E">
                  <w:r w:rsidRPr="009D5F5E">
                    <w:t>http://rusla.ru/rsba/news/index.php?ELEMENT_ID=6562</w:t>
                  </w:r>
                </w:p>
                <w:tbl>
                  <w:tblPr>
                    <w:tblW w:w="9214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14"/>
                  </w:tblGrid>
                  <w:tr w:rsidR="009D5F5E" w:rsidRPr="009D5F5E" w:rsidTr="000E0551">
                    <w:trPr>
                      <w:tblCellSpacing w:w="0" w:type="dxa"/>
                    </w:trPr>
                    <w:tc>
                      <w:tcPr>
                        <w:tcW w:w="5000" w:type="pct"/>
                        <w:shd w:val="clear" w:color="auto" w:fill="FFFFFF"/>
                        <w:hideMark/>
                      </w:tcPr>
                      <w:p w:rsidR="000E0551" w:rsidRDefault="009D5F5E" w:rsidP="009D5F5E">
                        <w:pPr>
                          <w:shd w:val="clear" w:color="auto" w:fill="FFFFFF"/>
                          <w:spacing w:before="150" w:after="150" w:line="240" w:lineRule="auto"/>
                          <w:jc w:val="center"/>
                          <w:outlineLvl w:val="1"/>
                          <w:rPr>
                            <w:rFonts w:ascii="Arial" w:eastAsia="Times New Roman" w:hAnsi="Arial" w:cs="Arial"/>
                            <w:b/>
                            <w:color w:val="C00000"/>
                            <w:sz w:val="24"/>
                            <w:szCs w:val="24"/>
                            <w:lang w:eastAsia="ru-RU"/>
                          </w:rPr>
                        </w:pPr>
                        <w:r w:rsidRPr="009D5F5E">
                          <w:rPr>
                            <w:rFonts w:ascii="Arial" w:eastAsia="Times New Roman" w:hAnsi="Arial" w:cs="Arial"/>
                            <w:b/>
                            <w:bCs/>
                            <w:noProof/>
                            <w:color w:val="C00000"/>
                            <w:sz w:val="24"/>
                            <w:szCs w:val="24"/>
                            <w:lang w:eastAsia="ru-RU"/>
                          </w:rPr>
                          <w:drawing>
                            <wp:anchor distT="0" distB="0" distL="0" distR="0" simplePos="0" relativeHeight="251658240" behindDoc="0" locked="0" layoutInCell="1" allowOverlap="0" wp14:anchorId="71BD8177" wp14:editId="0E1CB116">
                              <wp:simplePos x="0" y="0"/>
                              <wp:positionH relativeFrom="column">
                                <wp:posOffset>-93345</wp:posOffset>
                              </wp:positionH>
                              <wp:positionV relativeFrom="line">
                                <wp:posOffset>92710</wp:posOffset>
                              </wp:positionV>
                              <wp:extent cx="1804035" cy="2558415"/>
                              <wp:effectExtent l="0" t="0" r="5715" b="0"/>
                              <wp:wrapSquare wrapText="bothSides"/>
                              <wp:docPr id="1" name="Рисунок 1" descr="http://rusla.ru/rsba/pic2020/mailservice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rusla.ru/rsba/pic2020/mailservice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4035" cy="25584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 w:rsidRPr="009D5F5E">
                          <w:rPr>
                            <w:rFonts w:ascii="Arial" w:eastAsia="Times New Roman" w:hAnsi="Arial" w:cs="Arial"/>
                            <w:b/>
                            <w:color w:val="C00000"/>
                            <w:sz w:val="24"/>
                            <w:szCs w:val="24"/>
                            <w:lang w:eastAsia="ru-RU"/>
                          </w:rPr>
                          <w:t xml:space="preserve">Объявлена Пятая общероссийская акция </w:t>
                        </w:r>
                      </w:p>
                      <w:p w:rsidR="009D5F5E" w:rsidRPr="009D5F5E" w:rsidRDefault="009D5F5E" w:rsidP="009D5F5E">
                        <w:pPr>
                          <w:shd w:val="clear" w:color="auto" w:fill="FFFFFF"/>
                          <w:spacing w:before="150" w:after="150" w:line="240" w:lineRule="auto"/>
                          <w:jc w:val="center"/>
                          <w:outlineLvl w:val="1"/>
                          <w:rPr>
                            <w:rFonts w:ascii="Arial" w:eastAsia="Times New Roman" w:hAnsi="Arial" w:cs="Arial"/>
                            <w:b/>
                            <w:color w:val="C00000"/>
                            <w:sz w:val="24"/>
                            <w:szCs w:val="24"/>
                            <w:lang w:eastAsia="ru-RU"/>
                          </w:rPr>
                        </w:pPr>
                        <w:r w:rsidRPr="009D5F5E">
                          <w:rPr>
                            <w:rFonts w:ascii="Arial" w:eastAsia="Times New Roman" w:hAnsi="Arial" w:cs="Arial"/>
                            <w:b/>
                            <w:color w:val="C00000"/>
                            <w:sz w:val="24"/>
                            <w:szCs w:val="24"/>
                            <w:lang w:eastAsia="ru-RU"/>
                          </w:rPr>
                          <w:t>«Дарите книги с любовью»</w:t>
                        </w:r>
                      </w:p>
                      <w:p w:rsidR="009D5F5E" w:rsidRPr="009D5F5E" w:rsidRDefault="009D5F5E" w:rsidP="000E0551">
                        <w:pPr>
                          <w:shd w:val="clear" w:color="auto" w:fill="FFFFFF"/>
                          <w:tabs>
                            <w:tab w:val="left" w:pos="3119"/>
                          </w:tabs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9D5F5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С 8 по 14 февраля 2021 года 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 </w:t>
                        </w:r>
                        <w:r w:rsidRPr="009D5F5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Ассоциация деятелей культуры, искусства и просвещения по приобщению детей к чтению «Растим читателя» проводит </w:t>
                        </w:r>
                        <w:r w:rsidRPr="009D5F5E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Пятую общероссийскую акцию «Дарите книги с любовью»</w:t>
                        </w:r>
                        <w:r w:rsidRPr="009D5F5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, приуроченную к Международному дню </w:t>
                        </w:r>
                        <w:proofErr w:type="spellStart"/>
                        <w:r w:rsidRPr="009D5F5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книгодарения</w:t>
                        </w:r>
                        <w:proofErr w:type="spellEnd"/>
                        <w:r w:rsidRPr="009D5F5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, который отмечается 14 февраля во многих странах мира.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           </w:t>
                        </w:r>
                      </w:p>
                      <w:p w:rsidR="009D5F5E" w:rsidRPr="009D5F5E" w:rsidRDefault="009D5F5E" w:rsidP="000E0551">
                        <w:pPr>
                          <w:shd w:val="clear" w:color="auto" w:fill="FFFFFF"/>
                          <w:tabs>
                            <w:tab w:val="left" w:pos="3119"/>
                          </w:tabs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D5F5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   Цель акции – сбор книг нуждающимся библиотекам для пополнения и обновления их фондов, предоставления юным читателям доступа к современной литературе, к новым изданиям, которых очень не хватает во многих регионах нашей страны.</w:t>
                        </w:r>
                      </w:p>
                      <w:p w:rsidR="009D5F5E" w:rsidRPr="009D5F5E" w:rsidRDefault="009D5F5E" w:rsidP="009D5F5E">
                        <w:pPr>
                          <w:shd w:val="clear" w:color="auto" w:fill="FFFFFF"/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D5F5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Главная идея акции – напомнить о том, что книга была и остается прекрасным подарком. И этот подарок очень ждут!</w:t>
                        </w:r>
                      </w:p>
                      <w:p w:rsidR="009D5F5E" w:rsidRPr="009D5F5E" w:rsidRDefault="009D5F5E" w:rsidP="009D5F5E">
                        <w:pPr>
                          <w:shd w:val="clear" w:color="auto" w:fill="FFFFFF"/>
                          <w:spacing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D5F5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Чтение новой, интересной, красочной книги – радость для любого ребенка.</w:t>
                        </w:r>
                      </w:p>
                      <w:p w:rsidR="009D5F5E" w:rsidRPr="009D5F5E" w:rsidRDefault="009D5F5E" w:rsidP="009D5F5E">
                        <w:pPr>
                          <w:shd w:val="clear" w:color="auto" w:fill="FFFFFF"/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D5F5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В рамках акции «Дарите книги с любовью» 2021 на площадках библиотек, книжных магазинов, музеев, школ, гимназий традиционно будет организован сбор книг для библиотек и детских учреждений.</w:t>
                        </w:r>
                      </w:p>
                      <w:p w:rsidR="009D5F5E" w:rsidRPr="009D5F5E" w:rsidRDefault="009D5F5E" w:rsidP="009D5F5E">
                        <w:pPr>
                          <w:shd w:val="clear" w:color="auto" w:fill="FFFFFF"/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D5F5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Пандемия внесла серьезные изменения в нашу жизнь и наши проекты, поэтому праздничные программы с викторинами, мастер-классами, встречами с известными людьми, детскими писателями и художниками и другие интересные мероприятия большинство участников акции проведут в этом году в онлайн-формате. Ассоциация «Растим читателя» и Российская государственная детская библиотека готовят </w:t>
                        </w:r>
                        <w:proofErr w:type="gramStart"/>
                        <w:r w:rsidRPr="009D5F5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недельную</w:t>
                        </w:r>
                        <w:proofErr w:type="gramEnd"/>
                        <w:r w:rsidRPr="009D5F5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онлайн-программу, посвящённую </w:t>
                        </w:r>
                        <w:proofErr w:type="spellStart"/>
                        <w:r w:rsidRPr="009D5F5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книгодарению</w:t>
                        </w:r>
                        <w:proofErr w:type="spellEnd"/>
                        <w:r w:rsidRPr="009D5F5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.</w:t>
                        </w:r>
                      </w:p>
                      <w:p w:rsidR="009D5F5E" w:rsidRPr="009D5F5E" w:rsidRDefault="009D5F5E" w:rsidP="009D5F5E">
                        <w:pPr>
                          <w:shd w:val="clear" w:color="auto" w:fill="FFFFFF"/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D5F5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В 2020 году акция «Дарите книги с любовью» прошла с большим успехом, объединив 83 региона России. 3500 организаций приняли участие в недельном празднике </w:t>
                        </w:r>
                        <w:proofErr w:type="spellStart"/>
                        <w:r w:rsidRPr="009D5F5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книгодарения</w:t>
                        </w:r>
                        <w:proofErr w:type="spellEnd"/>
                        <w:r w:rsidRPr="009D5F5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. Только членами Ассоциации «Растим читателя» было собрано около 10 000 книг. </w:t>
                        </w:r>
                        <w:proofErr w:type="gramStart"/>
                        <w:r w:rsidRPr="009D5F5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Эти книги были доставлены в 65 библиотек Амурской, Брянской, Кемеровской, Воронежской, Кировской, Курганской, Мурманской, Омской, Оренбургской, Псковской, Саратовской, Ульяновской, Челябинской и Ярославской областей, Краснодарского и Ставропольского края, республик Марий-Эл, Дагестан и Татарстан.</w:t>
                        </w:r>
                        <w:proofErr w:type="gramEnd"/>
                      </w:p>
                      <w:p w:rsidR="009D5F5E" w:rsidRPr="009D5F5E" w:rsidRDefault="009D5F5E" w:rsidP="009D5F5E">
                        <w:pPr>
                          <w:shd w:val="clear" w:color="auto" w:fill="FFFFFF"/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D5F5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Благодаря неравнодушию дарителей 1000 книг была целенаправленно собрана и отправлена в село </w:t>
                        </w:r>
                        <w:proofErr w:type="spellStart"/>
                        <w:r w:rsidRPr="009D5F5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Лойма</w:t>
                        </w:r>
                        <w:proofErr w:type="spellEnd"/>
                        <w:r w:rsidRPr="009D5F5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9D5F5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Прилузского</w:t>
                        </w:r>
                        <w:proofErr w:type="spellEnd"/>
                        <w:r w:rsidRPr="009D5F5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района Республики Коми, где в результате пожара сгорело здание библиотеки.</w:t>
                        </w:r>
                      </w:p>
                      <w:p w:rsidR="009D5F5E" w:rsidRPr="009D5F5E" w:rsidRDefault="009D5F5E" w:rsidP="009D5F5E">
                        <w:pPr>
                          <w:shd w:val="clear" w:color="auto" w:fill="FFFFFF"/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D5F5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Всего по России участниками акции было подарено более 200 000 книг.</w:t>
                        </w:r>
                      </w:p>
                      <w:p w:rsidR="009D5F5E" w:rsidRPr="009D5F5E" w:rsidRDefault="009D5F5E" w:rsidP="009D5F5E">
                        <w:pPr>
                          <w:shd w:val="clear" w:color="auto" w:fill="FFFFFF"/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D5F5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Доставка этих книг по всей стране осуществлялась безвозмездно нашим транспортным партнером – Группой компаний «Деловые Линии».</w:t>
                        </w:r>
                      </w:p>
                      <w:p w:rsidR="009D5F5E" w:rsidRPr="009D5F5E" w:rsidRDefault="009D5F5E" w:rsidP="009D5F5E">
                        <w:pPr>
                          <w:shd w:val="clear" w:color="auto" w:fill="FFFFFF"/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D5F5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Знаменательно, что в рамках акции «Дарите книги с любовью» 2020 впервые были переданы в дар книги для детей с </w:t>
                        </w:r>
                        <w:proofErr w:type="spellStart"/>
                        <w:r w:rsidRPr="009D5F5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дислексией</w:t>
                        </w:r>
                        <w:proofErr w:type="spellEnd"/>
                        <w:r w:rsidRPr="009D5F5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. Специальный шрифт для таких книг был разработан голландским дизайнером </w:t>
                        </w:r>
                        <w:proofErr w:type="spellStart"/>
                        <w:r w:rsidRPr="009D5F5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Кристианом</w:t>
                        </w:r>
                        <w:proofErr w:type="spellEnd"/>
                        <w:r w:rsidRPr="009D5F5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9D5F5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Боэром</w:t>
                        </w:r>
                        <w:proofErr w:type="spellEnd"/>
                        <w:r w:rsidRPr="009D5F5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, а канадский издатель Александр </w:t>
                        </w:r>
                        <w:proofErr w:type="spellStart"/>
                        <w:r w:rsidRPr="009D5F5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Минц</w:t>
                        </w:r>
                        <w:proofErr w:type="spellEnd"/>
                        <w:r w:rsidRPr="009D5F5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адаптировал его для кириллицы.</w:t>
                        </w:r>
                      </w:p>
                      <w:p w:rsidR="009D5F5E" w:rsidRPr="009D5F5E" w:rsidRDefault="009D5F5E" w:rsidP="009D5F5E">
                        <w:pPr>
                          <w:shd w:val="clear" w:color="auto" w:fill="FFFFFF"/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proofErr w:type="gramStart"/>
                        <w:r w:rsidRPr="009D5F5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Постоянные партнеры акции – Министерство культуры РФ, Департамент средств массовой информации и рекламы, Историческое общество, Книжная палата, ТАСС, Российская государственная библиотека иностранной литературы имени М.И. </w:t>
                        </w:r>
                        <w:proofErr w:type="spellStart"/>
                        <w:r w:rsidRPr="009D5F5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Рудомино</w:t>
                        </w:r>
                        <w:proofErr w:type="spellEnd"/>
                        <w:r w:rsidRPr="009D5F5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, Центральная городская детская библиотека имени </w:t>
                        </w:r>
                        <w:proofErr w:type="spellStart"/>
                        <w:r w:rsidRPr="009D5F5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А.П.Гайдара</w:t>
                        </w:r>
                        <w:proofErr w:type="spellEnd"/>
                        <w:r w:rsidRPr="009D5F5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, Центральная библиотечная система "</w:t>
                        </w:r>
                        <w:proofErr w:type="spellStart"/>
                        <w:r w:rsidRPr="009D5F5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Новомосковская</w:t>
                        </w:r>
                        <w:proofErr w:type="spellEnd"/>
                        <w:r w:rsidRPr="009D5F5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", РШБА, Российское движение школьников, Государственный музей истории российской литературы имени В.И. Даля, благотворительный фонд «Спешите делать добро», фонд «Евразийский форум детской</w:t>
                        </w:r>
                        <w:proofErr w:type="gramEnd"/>
                        <w:r w:rsidRPr="009D5F5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книги», Московский дом книги и его филиалы, «Торговый дом книги «Москва»», издательства «РОСМЭН», «АСТ-Малыш», «Мозаика-Синтез», «Детская литература», «</w:t>
                        </w:r>
                        <w:proofErr w:type="spellStart"/>
                        <w:r w:rsidRPr="009D5F5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Clever</w:t>
                        </w:r>
                        <w:proofErr w:type="spellEnd"/>
                        <w:r w:rsidRPr="009D5F5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», «</w:t>
                        </w:r>
                        <w:proofErr w:type="spellStart"/>
                        <w:r w:rsidRPr="009D5F5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Нигма</w:t>
                        </w:r>
                        <w:proofErr w:type="spellEnd"/>
                        <w:r w:rsidRPr="009D5F5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», «Белый город», «Лев», Группа компаний «</w:t>
                        </w:r>
                        <w:proofErr w:type="spellStart"/>
                        <w:r w:rsidRPr="009D5F5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Рипол</w:t>
                        </w:r>
                        <w:proofErr w:type="spellEnd"/>
                        <w:r w:rsidRPr="009D5F5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-классик», Гимназия имени </w:t>
                        </w:r>
                        <w:proofErr w:type="spellStart"/>
                        <w:r w:rsidRPr="009D5F5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Е.М.Примакова</w:t>
                        </w:r>
                        <w:proofErr w:type="spellEnd"/>
                        <w:r w:rsidRPr="009D5F5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, Школа №1253, Школа № 2005 и многие-многие другие.</w:t>
                        </w:r>
                      </w:p>
                      <w:p w:rsidR="009D5F5E" w:rsidRPr="009D5F5E" w:rsidRDefault="009D5F5E" w:rsidP="009D5F5E">
                        <w:pPr>
                          <w:shd w:val="clear" w:color="auto" w:fill="FFFFFF"/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D5F5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В этом году к акции присоединились новые участники, среди которых – театр Романа Виктюка, библиотека Государственного музея-усадьбы «Архангельское», издательство «Феникс», Новосибирская областная научная библиотек и многие другие.</w:t>
                        </w:r>
                      </w:p>
                      <w:p w:rsidR="009D5F5E" w:rsidRPr="009D5F5E" w:rsidRDefault="009D5F5E" w:rsidP="009D5F5E">
                        <w:pPr>
                          <w:shd w:val="clear" w:color="auto" w:fill="FFFFFF"/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D5F5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Плакат и промо-материалы акции 2021 разработаны художницей Аней Евдокимовой.</w:t>
                        </w:r>
                      </w:p>
                      <w:p w:rsidR="009D5F5E" w:rsidRPr="009D5F5E" w:rsidRDefault="009D5F5E" w:rsidP="009D5F5E">
                        <w:pPr>
                          <w:shd w:val="clear" w:color="auto" w:fill="FFFFFF"/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D5F5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Версия плаката акции «Дарите книги с любовью» 2021 для печати: </w:t>
                        </w:r>
                        <w:hyperlink r:id="rId6" w:tgtFrame="_blank" w:history="1">
                          <w:r w:rsidRPr="009D5F5E"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eastAsia="ru-RU"/>
                            </w:rPr>
                            <w:t>https://yadi.sk/d/Tjal7CwbNRkmjw?w=1</w:t>
                          </w:r>
                        </w:hyperlink>
                      </w:p>
                      <w:p w:rsidR="009D5F5E" w:rsidRPr="009D5F5E" w:rsidRDefault="009D5F5E" w:rsidP="009D5F5E">
                        <w:pPr>
                          <w:shd w:val="clear" w:color="auto" w:fill="FFFFFF"/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D5F5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Горизонтальная версия плаката для печати: </w:t>
                        </w:r>
                        <w:hyperlink r:id="rId7" w:tgtFrame="_blank" w:history="1">
                          <w:r w:rsidRPr="009D5F5E"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https://yadi.sk/d/Tjal7CwbNRkmjw?w=1</w:t>
                          </w:r>
                        </w:hyperlink>
                      </w:p>
                      <w:p w:rsidR="009D5F5E" w:rsidRPr="009D5F5E" w:rsidRDefault="009D5F5E" w:rsidP="009D5F5E">
                        <w:pPr>
                          <w:shd w:val="clear" w:color="auto" w:fill="FFFFFF"/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D5F5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br/>
                          <w:t>Следите за новостями акции на сайтах Ассоциации «Растим читателя» и Российской государственной детской библиотеки.</w:t>
                        </w:r>
                      </w:p>
                      <w:p w:rsidR="009D5F5E" w:rsidRPr="009D5F5E" w:rsidRDefault="003A6F41" w:rsidP="009D5F5E">
                        <w:pPr>
                          <w:shd w:val="clear" w:color="auto" w:fill="FFFFFF"/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8" w:tgtFrame="_blank" w:history="1">
                          <w:r w:rsidR="009D5F5E" w:rsidRPr="009D5F5E"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eastAsia="ru-RU"/>
                            </w:rPr>
                            <w:t>https://rastimchitatelya.ru/novosti/392-obyavlena-pyataya-obshcherossijskaya-aktsiya-darite-knigi-s-lyubov-yu</w:t>
                          </w:r>
                        </w:hyperlink>
                      </w:p>
                      <w:p w:rsidR="009D5F5E" w:rsidRPr="003A6F41" w:rsidRDefault="009D5F5E" w:rsidP="009D5F5E">
                        <w:pPr>
                          <w:shd w:val="clear" w:color="auto" w:fill="FFFFFF"/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bookmarkStart w:id="0" w:name="_GoBack"/>
                        <w:bookmarkEnd w:id="0"/>
                        <w:r w:rsidRPr="003A6F41">
                          <w:rPr>
                            <w:rFonts w:ascii="Arial" w:eastAsia="Times New Roman" w:hAnsi="Arial" w:cs="Arial"/>
                            <w:color w:val="C00000"/>
                            <w:sz w:val="18"/>
                            <w:szCs w:val="18"/>
                            <w:lang w:eastAsia="ru-RU"/>
                          </w:rPr>
                          <w:t>Дарите детям радость! Дарите книги с любовью! </w:t>
                        </w:r>
                      </w:p>
                    </w:tc>
                  </w:tr>
                </w:tbl>
                <w:p w:rsidR="009D5F5E" w:rsidRPr="009D5F5E" w:rsidRDefault="009D5F5E" w:rsidP="009D5F5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D5F5E" w:rsidRPr="009D5F5E" w:rsidRDefault="009D5F5E" w:rsidP="009D5F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D1D57" w:rsidRPr="009D5F5E" w:rsidRDefault="005D1D57"/>
    <w:sectPr w:rsidR="005D1D57" w:rsidRPr="009D5F5E" w:rsidSect="009D5F5E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F5E"/>
    <w:rsid w:val="000E0551"/>
    <w:rsid w:val="003A6F41"/>
    <w:rsid w:val="005D1D57"/>
    <w:rsid w:val="009D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5F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5F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D5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5F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5F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5F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D5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5F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1721">
          <w:marLeft w:val="300"/>
          <w:marRight w:val="1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0605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8171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stimchitatelya.ru/novosti/392-obyavlena-pyataya-obshcherossijskaya-aktsiya-darite-knigi-s-lyubov-y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di.sk/d/Tjal7CwbNRkmjw?w=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di.sk/d/Tjal7CwbNRkmjw?w=1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Мальщукова Ирина Вениаминовна</dc:creator>
  <cp:lastModifiedBy>Мальщукова Ирина Вениаминовна</cp:lastModifiedBy>
  <cp:revision>4</cp:revision>
  <dcterms:created xsi:type="dcterms:W3CDTF">2021-02-02T12:10:00Z</dcterms:created>
  <dcterms:modified xsi:type="dcterms:W3CDTF">2021-02-03T05:43:00Z</dcterms:modified>
</cp:coreProperties>
</file>