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F4" w:rsidRPr="008B5CD7" w:rsidRDefault="00FF52F4" w:rsidP="00FF52F4">
      <w:pPr>
        <w:pStyle w:val="a4"/>
        <w:spacing w:before="0" w:beforeAutospacing="0" w:after="0" w:afterAutospacing="0"/>
        <w:jc w:val="center"/>
        <w:rPr>
          <w:b/>
          <w:sz w:val="32"/>
        </w:rPr>
      </w:pPr>
      <w:bookmarkStart w:id="0" w:name="_GoBack"/>
      <w:bookmarkEnd w:id="0"/>
      <w:r w:rsidRPr="008B5CD7">
        <w:rPr>
          <w:b/>
          <w:color w:val="000000"/>
          <w:szCs w:val="20"/>
        </w:rPr>
        <w:t>Министерство образования и науки Пермского края</w:t>
      </w:r>
    </w:p>
    <w:p w:rsidR="00FF52F4" w:rsidRPr="008B5CD7" w:rsidRDefault="00FF52F4" w:rsidP="00FF52F4">
      <w:pPr>
        <w:pStyle w:val="a4"/>
        <w:spacing w:before="0" w:beforeAutospacing="0" w:after="0" w:afterAutospacing="0"/>
        <w:jc w:val="center"/>
        <w:rPr>
          <w:b/>
          <w:sz w:val="32"/>
        </w:rPr>
      </w:pPr>
      <w:r w:rsidRPr="008B5CD7">
        <w:rPr>
          <w:b/>
          <w:color w:val="000000"/>
          <w:szCs w:val="20"/>
        </w:rPr>
        <w:t>ГАУ ДПО «Институт развития образования Пермского  края»</w:t>
      </w:r>
    </w:p>
    <w:p w:rsidR="00FF52F4" w:rsidRPr="008B5CD7" w:rsidRDefault="00FF52F4" w:rsidP="00FF52F4">
      <w:pPr>
        <w:pStyle w:val="a4"/>
        <w:spacing w:before="0" w:beforeAutospacing="0" w:after="0" w:afterAutospacing="0"/>
        <w:jc w:val="center"/>
        <w:rPr>
          <w:b/>
          <w:sz w:val="32"/>
        </w:rPr>
      </w:pPr>
      <w:r w:rsidRPr="008B5CD7">
        <w:rPr>
          <w:b/>
          <w:color w:val="000000"/>
          <w:szCs w:val="20"/>
        </w:rPr>
        <w:t>МКУ «Управление образования администрации Карагайского муниципального района»</w:t>
      </w:r>
    </w:p>
    <w:p w:rsidR="00FF52F4" w:rsidRPr="00695D9E" w:rsidRDefault="00FF52F4" w:rsidP="00FF52F4">
      <w:pPr>
        <w:jc w:val="center"/>
        <w:rPr>
          <w:rFonts w:ascii="Times New Roman" w:hAnsi="Times New Roman" w:cs="Times New Roman"/>
          <w:b/>
          <w:sz w:val="44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2F4">
        <w:rPr>
          <w:rFonts w:ascii="Times New Roman" w:hAnsi="Times New Roman" w:cs="Times New Roman"/>
          <w:b/>
          <w:sz w:val="32"/>
          <w:szCs w:val="32"/>
        </w:rPr>
        <w:t>ПРОГРАММА РАБОТЫ ДИСКУССИОННОЙ ПЛОЩАДКИ № 3</w:t>
      </w: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 w:rsidRPr="00FF52F4">
        <w:rPr>
          <w:rFonts w:ascii="Times New Roman" w:hAnsi="Times New Roman" w:cs="Times New Roman"/>
          <w:b/>
          <w:sz w:val="52"/>
          <w:szCs w:val="36"/>
        </w:rPr>
        <w:t>«Быть полезным и нужным: практики волонтерства  и добровольчества»</w:t>
      </w: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1772920</wp:posOffset>
            </wp:positionH>
            <wp:positionV relativeFrom="paragraph">
              <wp:posOffset>200660</wp:posOffset>
            </wp:positionV>
            <wp:extent cx="3202305" cy="3561715"/>
            <wp:effectExtent l="19050" t="0" r="0" b="0"/>
            <wp:wrapTight wrapText="bothSides">
              <wp:wrapPolygon edited="0">
                <wp:start x="8866" y="0"/>
                <wp:lineTo x="7710" y="116"/>
                <wp:lineTo x="4112" y="1617"/>
                <wp:lineTo x="2056" y="3697"/>
                <wp:lineTo x="771" y="5545"/>
                <wp:lineTo x="0" y="7394"/>
                <wp:lineTo x="-128" y="11091"/>
                <wp:lineTo x="257" y="12939"/>
                <wp:lineTo x="1156" y="14788"/>
                <wp:lineTo x="2570" y="16636"/>
                <wp:lineTo x="5140" y="18485"/>
                <wp:lineTo x="8995" y="20333"/>
                <wp:lineTo x="8995" y="21488"/>
                <wp:lineTo x="12849" y="21488"/>
                <wp:lineTo x="13492" y="21488"/>
                <wp:lineTo x="13620" y="21488"/>
                <wp:lineTo x="14134" y="20333"/>
                <wp:lineTo x="16447" y="18485"/>
                <wp:lineTo x="18889" y="16752"/>
                <wp:lineTo x="19017" y="16636"/>
                <wp:lineTo x="20431" y="14903"/>
                <wp:lineTo x="20559" y="14788"/>
                <wp:lineTo x="21330" y="13055"/>
                <wp:lineTo x="21330" y="12939"/>
                <wp:lineTo x="21587" y="11206"/>
                <wp:lineTo x="21587" y="8318"/>
                <wp:lineTo x="21459" y="7394"/>
                <wp:lineTo x="20816" y="5661"/>
                <wp:lineTo x="20816" y="5545"/>
                <wp:lineTo x="19531" y="3697"/>
                <wp:lineTo x="17475" y="1617"/>
                <wp:lineTo x="13877" y="116"/>
                <wp:lineTo x="12721" y="0"/>
                <wp:lineTo x="8866" y="0"/>
              </wp:wrapPolygon>
            </wp:wrapTight>
            <wp:docPr id="2" name="Рисунок 2" descr="https://psv4.userapi.com/c848328/u369615562/docs/d5/182b1498086f/LOGONPK.png?extra=yuzMY6qv94nljJglwJ4dpvZ_ibn9wZQi2HDscazs9YGvUf70KTUgdAN5WWenoCkN1E67VHI0U8PAwFyk16a0zvkwdHb5U7ZW04ldOjUl43HCI1TGU7BSOX5oZlRVFK_BwxtzPgsa-yvMjaLevDyC-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sv4.userapi.com/c848328/u369615562/docs/d5/182b1498086f/LOGONPK.png?extra=yuzMY6qv94nljJglwJ4dpvZ_ibn9wZQi2HDscazs9YGvUf70KTUgdAN5WWenoCkN1E67VHI0U8PAwFyk16a0zvkwdHb5U7ZW04ldOjUl43HCI1TGU7BSOX5oZlRVFK_BwxtzPgsa-yvMjaLevDyC-mY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356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52F4">
        <w:rPr>
          <w:rFonts w:ascii="Times New Roman" w:hAnsi="Times New Roman" w:cs="Times New Roman"/>
          <w:b/>
          <w:sz w:val="32"/>
          <w:szCs w:val="32"/>
        </w:rPr>
        <w:t>23 марта 2019 г.</w:t>
      </w: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F52F4">
        <w:rPr>
          <w:rFonts w:ascii="Times New Roman" w:hAnsi="Times New Roman" w:cs="Times New Roman"/>
          <w:b/>
          <w:sz w:val="40"/>
          <w:szCs w:val="28"/>
        </w:rPr>
        <w:t>Дискуссионная площадка  № 3</w:t>
      </w:r>
      <w:r w:rsidRPr="00FF52F4">
        <w:rPr>
          <w:rFonts w:ascii="Times New Roman" w:hAnsi="Times New Roman" w:cs="Times New Roman"/>
          <w:b/>
          <w:sz w:val="40"/>
          <w:szCs w:val="36"/>
        </w:rPr>
        <w:t xml:space="preserve"> </w:t>
      </w: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40"/>
          <w:szCs w:val="36"/>
        </w:rPr>
      </w:pPr>
      <w:r w:rsidRPr="00FF52F4">
        <w:rPr>
          <w:rFonts w:ascii="Times New Roman" w:hAnsi="Times New Roman" w:cs="Times New Roman"/>
          <w:b/>
          <w:sz w:val="36"/>
          <w:szCs w:val="36"/>
        </w:rPr>
        <w:lastRenderedPageBreak/>
        <w:t>«Быть полезным и нужным: практики волонтерства  и добровольчества</w:t>
      </w:r>
      <w:r w:rsidRPr="00FF52F4">
        <w:rPr>
          <w:rFonts w:ascii="Times New Roman" w:hAnsi="Times New Roman" w:cs="Times New Roman"/>
          <w:b/>
          <w:sz w:val="40"/>
          <w:szCs w:val="36"/>
        </w:rPr>
        <w:t>»</w:t>
      </w:r>
    </w:p>
    <w:p w:rsidR="00FF52F4" w:rsidRPr="00FF52F4" w:rsidRDefault="00FF52F4" w:rsidP="00FF5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F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695D9E">
        <w:rPr>
          <w:rFonts w:ascii="Times New Roman" w:hAnsi="Times New Roman" w:cs="Times New Roman"/>
          <w:sz w:val="28"/>
          <w:szCs w:val="28"/>
        </w:rPr>
        <w:t>МАУ ДО «Центр информационных и коммуникационных технологий», с. Карагай, ул. Чкалова. 6</w:t>
      </w:r>
    </w:p>
    <w:p w:rsidR="00FF52F4" w:rsidRPr="00FF52F4" w:rsidRDefault="00FF52F4" w:rsidP="00FF52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F4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FF52F4" w:rsidRPr="00695D9E" w:rsidRDefault="00FF52F4" w:rsidP="00FF52F4">
      <w:pPr>
        <w:jc w:val="both"/>
        <w:rPr>
          <w:rFonts w:ascii="Times New Roman" w:hAnsi="Times New Roman" w:cs="Times New Roman"/>
          <w:sz w:val="28"/>
          <w:szCs w:val="28"/>
        </w:rPr>
      </w:pPr>
      <w:r w:rsidRPr="00695D9E">
        <w:rPr>
          <w:rFonts w:ascii="Times New Roman" w:hAnsi="Times New Roman" w:cs="Times New Roman"/>
          <w:sz w:val="28"/>
          <w:szCs w:val="28"/>
        </w:rPr>
        <w:t xml:space="preserve">Татьяна Николаевна Седова, специалист Карагайского РУО, </w:t>
      </w:r>
    </w:p>
    <w:p w:rsidR="00FF52F4" w:rsidRPr="00695D9E" w:rsidRDefault="00FF52F4" w:rsidP="00FF52F4">
      <w:pPr>
        <w:jc w:val="both"/>
        <w:rPr>
          <w:rFonts w:ascii="Times New Roman" w:hAnsi="Times New Roman" w:cs="Times New Roman"/>
          <w:sz w:val="28"/>
          <w:szCs w:val="28"/>
        </w:rPr>
      </w:pPr>
      <w:r w:rsidRPr="00695D9E">
        <w:rPr>
          <w:rFonts w:ascii="Times New Roman" w:hAnsi="Times New Roman" w:cs="Times New Roman"/>
          <w:sz w:val="28"/>
          <w:szCs w:val="28"/>
        </w:rPr>
        <w:t>Евгений Николаевич Чащинов, ведущий научный сотрудник ГАУ ДО «ИРО ПК»</w:t>
      </w:r>
    </w:p>
    <w:p w:rsidR="00FF52F4" w:rsidRPr="00FF52F4" w:rsidRDefault="00FF52F4" w:rsidP="00FF52F4">
      <w:pPr>
        <w:rPr>
          <w:rFonts w:ascii="Times New Roman" w:hAnsi="Times New Roman" w:cs="Times New Roman"/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572"/>
        <w:gridCol w:w="9"/>
        <w:gridCol w:w="1974"/>
      </w:tblGrid>
      <w:tr w:rsidR="00FF52F4" w:rsidRPr="00FF52F4" w:rsidTr="00F506DF">
        <w:tc>
          <w:tcPr>
            <w:tcW w:w="996" w:type="pct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Время</w:t>
            </w:r>
          </w:p>
        </w:tc>
        <w:tc>
          <w:tcPr>
            <w:tcW w:w="3080" w:type="pct"/>
            <w:gridSpan w:val="2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Мероприятие</w:t>
            </w:r>
          </w:p>
        </w:tc>
        <w:tc>
          <w:tcPr>
            <w:tcW w:w="924" w:type="pct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Место</w:t>
            </w:r>
          </w:p>
        </w:tc>
      </w:tr>
      <w:tr w:rsidR="00FF52F4" w:rsidRPr="00FF52F4" w:rsidTr="00F506DF">
        <w:trPr>
          <w:trHeight w:val="454"/>
        </w:trPr>
        <w:tc>
          <w:tcPr>
            <w:tcW w:w="996" w:type="pct"/>
            <w:vMerge w:val="restart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10.30 – 11.00.</w:t>
            </w:r>
          </w:p>
        </w:tc>
        <w:tc>
          <w:tcPr>
            <w:tcW w:w="3076" w:type="pct"/>
          </w:tcPr>
          <w:p w:rsidR="00FF52F4" w:rsidRPr="00FF52F4" w:rsidRDefault="00FF52F4" w:rsidP="00F506D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Регистрация участников Конференции</w:t>
            </w:r>
          </w:p>
        </w:tc>
        <w:tc>
          <w:tcPr>
            <w:tcW w:w="928" w:type="pct"/>
            <w:gridSpan w:val="2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1 этаж</w:t>
            </w:r>
          </w:p>
        </w:tc>
      </w:tr>
      <w:tr w:rsidR="00FF52F4" w:rsidRPr="00FF52F4" w:rsidTr="00F506DF">
        <w:trPr>
          <w:trHeight w:val="536"/>
        </w:trPr>
        <w:tc>
          <w:tcPr>
            <w:tcW w:w="996" w:type="pct"/>
            <w:vMerge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</w:tc>
        <w:tc>
          <w:tcPr>
            <w:tcW w:w="3076" w:type="pct"/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Постер – сессия (выставка образовательных продуктов  участников Фестиваля: буклеты, стендовые доклады)</w:t>
            </w:r>
          </w:p>
        </w:tc>
        <w:tc>
          <w:tcPr>
            <w:tcW w:w="928" w:type="pct"/>
            <w:gridSpan w:val="2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  <w:highlight w:val="yellow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FF52F4" w:rsidRPr="00FF52F4" w:rsidTr="00F506DF">
        <w:tc>
          <w:tcPr>
            <w:tcW w:w="996" w:type="pct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11.00 – 11.55</w:t>
            </w:r>
          </w:p>
        </w:tc>
        <w:tc>
          <w:tcPr>
            <w:tcW w:w="3080" w:type="pct"/>
            <w:gridSpan w:val="2"/>
            <w:tcBorders>
              <w:bottom w:val="single" w:sz="4" w:space="0" w:color="auto"/>
            </w:tcBorders>
          </w:tcPr>
          <w:p w:rsidR="00FF52F4" w:rsidRPr="00FF52F4" w:rsidRDefault="00FF52F4" w:rsidP="00F506DF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Пленарное заседание </w:t>
            </w:r>
          </w:p>
        </w:tc>
        <w:tc>
          <w:tcPr>
            <w:tcW w:w="924" w:type="pct"/>
            <w:vMerge w:val="restart"/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FF52F4" w:rsidRPr="00FF52F4" w:rsidTr="00F506DF">
        <w:trPr>
          <w:trHeight w:val="408"/>
        </w:trPr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11.00 – 11.15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F4" w:rsidRPr="00FF52F4" w:rsidRDefault="00FF52F4" w:rsidP="00F506D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  <w:r w:rsidRPr="00FF52F4">
              <w:rPr>
                <w:sz w:val="28"/>
                <w:szCs w:val="28"/>
              </w:rPr>
              <w:t>Открытие, приветствие участников и делегаций Фестиваля</w:t>
            </w:r>
          </w:p>
        </w:tc>
        <w:tc>
          <w:tcPr>
            <w:tcW w:w="924" w:type="pct"/>
            <w:vMerge/>
          </w:tcPr>
          <w:p w:rsidR="00FF52F4" w:rsidRPr="00FF52F4" w:rsidRDefault="00FF52F4" w:rsidP="00F506DF">
            <w:pPr>
              <w:pStyle w:val="a3"/>
              <w:ind w:left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F52F4" w:rsidRPr="00FF52F4" w:rsidTr="00F506DF"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11.15-11.55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Спикер-сессия. «Добровольчество как мощный фактор развития гражданской активности и социализации детей и молодежи»,</w:t>
            </w:r>
            <w:r w:rsidRPr="00FF52F4">
              <w:rPr>
                <w:rFonts w:ascii="Times New Roman" w:hAnsi="Times New Roman" w:cs="Times New Roman"/>
                <w:i/>
                <w:sz w:val="28"/>
                <w:szCs w:val="32"/>
              </w:rPr>
              <w:t xml:space="preserve"> Чащинов Евгений Николаевич</w:t>
            </w:r>
          </w:p>
        </w:tc>
        <w:tc>
          <w:tcPr>
            <w:tcW w:w="924" w:type="pct"/>
            <w:vMerge/>
            <w:tcBorders>
              <w:bottom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52F4" w:rsidRPr="00FF52F4" w:rsidTr="00F506DF"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12.00-12.40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Методическая панорама мастер-классов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FF52F4" w:rsidRPr="00FF52F4" w:rsidTr="00F506DF"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12.40-13.00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pStyle w:val="a3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F52F4">
              <w:rPr>
                <w:b/>
                <w:sz w:val="28"/>
                <w:szCs w:val="28"/>
              </w:rPr>
              <w:t>Питч – сессия «Марафон готовых решений»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rPr>
                <w:rFonts w:ascii="Times New Roman" w:hAnsi="Times New Roman" w:cs="Times New Roman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FF52F4" w:rsidRPr="00FF52F4" w:rsidTr="00F506DF"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13.00-13.45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F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52F4">
              <w:rPr>
                <w:rFonts w:ascii="Times New Roman" w:hAnsi="Times New Roman" w:cs="Times New Roman"/>
                <w:sz w:val="28"/>
                <w:szCs w:val="28"/>
              </w:rPr>
              <w:t>Переезд в КСОШ № 2 и обратно</w:t>
            </w:r>
          </w:p>
        </w:tc>
      </w:tr>
      <w:tr w:rsidR="00FF52F4" w:rsidRPr="00FF52F4" w:rsidTr="00F506DF"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FF52F4" w:rsidP="00F506D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13.45-15.30 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pStyle w:val="a3"/>
              <w:ind w:left="0"/>
              <w:contextualSpacing/>
              <w:jc w:val="both"/>
              <w:rPr>
                <w:b/>
                <w:sz w:val="28"/>
                <w:szCs w:val="28"/>
              </w:rPr>
            </w:pPr>
            <w:r w:rsidRPr="00FF52F4">
              <w:rPr>
                <w:b/>
                <w:sz w:val="28"/>
                <w:szCs w:val="28"/>
              </w:rPr>
              <w:t>Питч – сессия «</w:t>
            </w:r>
            <w:r>
              <w:rPr>
                <w:b/>
                <w:sz w:val="28"/>
                <w:szCs w:val="28"/>
              </w:rPr>
              <w:t>Марафон готовых решений» (продол</w:t>
            </w:r>
            <w:r w:rsidRPr="00FF52F4">
              <w:rPr>
                <w:b/>
                <w:sz w:val="28"/>
                <w:szCs w:val="28"/>
              </w:rPr>
              <w:t>жение)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rPr>
                <w:rFonts w:ascii="Times New Roman" w:hAnsi="Times New Roman" w:cs="Times New Roman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  <w:tr w:rsidR="00FF52F4" w:rsidRPr="00FF52F4" w:rsidTr="00F506DF">
        <w:tc>
          <w:tcPr>
            <w:tcW w:w="996" w:type="pct"/>
            <w:tcBorders>
              <w:right w:val="single" w:sz="4" w:space="0" w:color="auto"/>
            </w:tcBorders>
          </w:tcPr>
          <w:p w:rsidR="00FF52F4" w:rsidRPr="00FF52F4" w:rsidRDefault="008B5CD7" w:rsidP="008B5CD7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15.30</w:t>
            </w:r>
            <w:r w:rsidR="00FF52F4"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5</w:t>
            </w:r>
            <w:r w:rsidR="00FF52F4" w:rsidRPr="00FF52F4">
              <w:rPr>
                <w:rFonts w:ascii="Times New Roman" w:hAnsi="Times New Roman" w:cs="Times New Roman"/>
                <w:b/>
                <w:sz w:val="28"/>
                <w:szCs w:val="32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45</w:t>
            </w:r>
          </w:p>
        </w:tc>
        <w:tc>
          <w:tcPr>
            <w:tcW w:w="3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52F4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 конференции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2F4" w:rsidRPr="00FF52F4" w:rsidRDefault="00FF52F4" w:rsidP="00F506DF">
            <w:pPr>
              <w:rPr>
                <w:rFonts w:ascii="Times New Roman" w:hAnsi="Times New Roman" w:cs="Times New Roman"/>
              </w:rPr>
            </w:pPr>
            <w:r w:rsidRPr="00FF52F4">
              <w:rPr>
                <w:rFonts w:ascii="Times New Roman" w:hAnsi="Times New Roman" w:cs="Times New Roman"/>
                <w:sz w:val="28"/>
                <w:szCs w:val="32"/>
              </w:rPr>
              <w:t>Актовый зал</w:t>
            </w:r>
          </w:p>
        </w:tc>
      </w:tr>
    </w:tbl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F52F4" w:rsidRPr="00FF52F4" w:rsidRDefault="00FF52F4" w:rsidP="00FF52F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52F4">
        <w:rPr>
          <w:rFonts w:ascii="Times New Roman" w:hAnsi="Times New Roman" w:cs="Times New Roman"/>
          <w:b/>
          <w:i/>
          <w:sz w:val="28"/>
          <w:szCs w:val="28"/>
        </w:rPr>
        <w:t>Мастер - классы.</w:t>
      </w:r>
      <w:r w:rsidRPr="00FF52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lastRenderedPageBreak/>
        <w:t>Время проведения</w:t>
      </w:r>
      <w:r w:rsidRPr="00FF52F4">
        <w:rPr>
          <w:rFonts w:ascii="Times New Roman" w:hAnsi="Times New Roman" w:cs="Times New Roman"/>
          <w:sz w:val="28"/>
          <w:szCs w:val="32"/>
        </w:rPr>
        <w:t>: 12.00 – 12.40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Место проведения</w:t>
      </w:r>
      <w:r w:rsidRPr="00FF52F4">
        <w:rPr>
          <w:rFonts w:ascii="Times New Roman" w:hAnsi="Times New Roman" w:cs="Times New Roman"/>
          <w:sz w:val="28"/>
          <w:szCs w:val="32"/>
        </w:rPr>
        <w:t>: Актовый зал, 2  этаж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Модераторы</w:t>
      </w:r>
      <w:r w:rsidRPr="00FF52F4">
        <w:rPr>
          <w:rFonts w:ascii="Times New Roman" w:hAnsi="Times New Roman" w:cs="Times New Roman"/>
          <w:sz w:val="28"/>
          <w:szCs w:val="32"/>
        </w:rPr>
        <w:t xml:space="preserve">: 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F4">
        <w:rPr>
          <w:rFonts w:ascii="Times New Roman" w:hAnsi="Times New Roman" w:cs="Times New Roman"/>
          <w:sz w:val="28"/>
          <w:szCs w:val="28"/>
        </w:rPr>
        <w:t xml:space="preserve">Татьяна Николаевна Седова, специалист Карагайского РУО, 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sz w:val="28"/>
          <w:szCs w:val="32"/>
        </w:rPr>
        <w:t>Чащинов Евгений Николаевич, ведущий научный сотрудник ГАУ ДО «ИРО ПК»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Мастер-классы</w:t>
      </w:r>
      <w:r w:rsidRPr="00FF52F4">
        <w:rPr>
          <w:rFonts w:ascii="Times New Roman" w:hAnsi="Times New Roman" w:cs="Times New Roman"/>
          <w:sz w:val="28"/>
          <w:szCs w:val="32"/>
        </w:rPr>
        <w:t>: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12.00 – 12.20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«Творческий проект, как форма интеграции различных видов деятельности учащихся». </w:t>
      </w:r>
      <w:r w:rsidRPr="00695D9E">
        <w:rPr>
          <w:rFonts w:ascii="Times New Roman" w:hAnsi="Times New Roman" w:cs="Times New Roman"/>
          <w:i/>
          <w:color w:val="000000"/>
          <w:sz w:val="28"/>
          <w:szCs w:val="28"/>
        </w:rPr>
        <w:t>Старкова Евгения Михайловна, учитель  ЧОУ "Гимназия им. М.И. Пинаевой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52F4">
        <w:rPr>
          <w:rFonts w:ascii="Times New Roman" w:hAnsi="Times New Roman" w:cs="Times New Roman"/>
          <w:b/>
          <w:sz w:val="28"/>
          <w:szCs w:val="28"/>
        </w:rPr>
        <w:t>12.20 – 12.40</w:t>
      </w: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«Практика волонтерства и добровольчества. Волонтерский отряд "Мы рядом"». </w:t>
      </w:r>
      <w:r w:rsidRPr="00695D9E">
        <w:rPr>
          <w:rFonts w:ascii="Times New Roman" w:hAnsi="Times New Roman" w:cs="Times New Roman"/>
          <w:i/>
          <w:color w:val="000000"/>
          <w:sz w:val="28"/>
          <w:szCs w:val="28"/>
        </w:rPr>
        <w:t>Дорош Елена Владимировна, педагог-организатор МБОУ "Ёгвинская ООШ"</w:t>
      </w:r>
    </w:p>
    <w:p w:rsidR="00FF52F4" w:rsidRDefault="00FF52F4" w:rsidP="00FF52F4">
      <w:pPr>
        <w:rPr>
          <w:rFonts w:ascii="Times New Roman" w:hAnsi="Times New Roman" w:cs="Times New Roman"/>
          <w:sz w:val="28"/>
          <w:szCs w:val="32"/>
        </w:rPr>
      </w:pPr>
    </w:p>
    <w:p w:rsidR="00FF52F4" w:rsidRPr="00FF52F4" w:rsidRDefault="00FF52F4" w:rsidP="00FF52F4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Питч – сессия «Марафон готовых решений»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Время проведения:</w:t>
      </w:r>
      <w:r w:rsidRPr="00FF52F4">
        <w:rPr>
          <w:rFonts w:ascii="Times New Roman" w:hAnsi="Times New Roman" w:cs="Times New Roman"/>
          <w:sz w:val="28"/>
          <w:szCs w:val="32"/>
        </w:rPr>
        <w:t xml:space="preserve"> 12.40 – 15.30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Место проведения:</w:t>
      </w:r>
      <w:r w:rsidRPr="00FF52F4">
        <w:rPr>
          <w:rFonts w:ascii="Times New Roman" w:hAnsi="Times New Roman" w:cs="Times New Roman"/>
          <w:sz w:val="28"/>
          <w:szCs w:val="32"/>
        </w:rPr>
        <w:t xml:space="preserve"> Актовый зал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52F4">
        <w:rPr>
          <w:rFonts w:ascii="Times New Roman" w:hAnsi="Times New Roman" w:cs="Times New Roman"/>
          <w:b/>
          <w:sz w:val="28"/>
          <w:szCs w:val="28"/>
        </w:rPr>
        <w:t xml:space="preserve">Модераторы: 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F4">
        <w:rPr>
          <w:rFonts w:ascii="Times New Roman" w:hAnsi="Times New Roman" w:cs="Times New Roman"/>
          <w:sz w:val="28"/>
          <w:szCs w:val="28"/>
        </w:rPr>
        <w:t xml:space="preserve">Татьяна Николаевна Седова, специалист Карагайского РУО, 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52F4">
        <w:rPr>
          <w:rFonts w:ascii="Times New Roman" w:hAnsi="Times New Roman" w:cs="Times New Roman"/>
          <w:sz w:val="28"/>
          <w:szCs w:val="28"/>
        </w:rPr>
        <w:t>Евгений Николаевич Чащинов, ведущий научный сотрудник ГАУ ДО «ИРО ПК»</w:t>
      </w:r>
    </w:p>
    <w:p w:rsidR="00FF52F4" w:rsidRPr="00FF52F4" w:rsidRDefault="00FF52F4" w:rsidP="00FF52F4">
      <w:pPr>
        <w:spacing w:after="0"/>
        <w:jc w:val="both"/>
        <w:rPr>
          <w:rFonts w:ascii="Times New Roman" w:hAnsi="Times New Roman" w:cs="Times New Roman"/>
          <w:b/>
          <w:sz w:val="28"/>
          <w:szCs w:val="32"/>
        </w:rPr>
      </w:pPr>
      <w:r w:rsidRPr="00FF52F4">
        <w:rPr>
          <w:rFonts w:ascii="Times New Roman" w:hAnsi="Times New Roman" w:cs="Times New Roman"/>
          <w:b/>
          <w:sz w:val="28"/>
          <w:szCs w:val="32"/>
        </w:rPr>
        <w:t>Питчи (5-7 минут):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sz w:val="28"/>
          <w:szCs w:val="28"/>
        </w:rPr>
        <w:t>«</w:t>
      </w:r>
      <w:r w:rsidRPr="00FF52F4">
        <w:rPr>
          <w:rFonts w:ascii="Times New Roman" w:hAnsi="Times New Roman" w:cs="Times New Roman"/>
          <w:color w:val="000000"/>
          <w:sz w:val="28"/>
          <w:szCs w:val="28"/>
        </w:rPr>
        <w:t>Участие общественной организации "Серебряные добровольцы города Перми" в проектах РДШ.</w:t>
      </w:r>
      <w:r w:rsidRPr="00FF52F4">
        <w:rPr>
          <w:rFonts w:ascii="Times New Roman" w:hAnsi="Times New Roman" w:cs="Times New Roman"/>
          <w:sz w:val="28"/>
          <w:szCs w:val="28"/>
        </w:rPr>
        <w:t>».</w:t>
      </w: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Туснин Сергей Степанович, руководитель ОО "Серебряные добровольцы города Перми, Туснина Ольга Александровна, учитель начальных классов, руководитель добровольческого отряда "Свет" МАОУ "СОШ № 80".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социально-значимых качеств личности подростков через участие в волонтерском движении».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Барышникова Юлия Викторовна, педагог дополнительного образования МБУ ДО "ЦДОД "Логос".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«Со-бытийность детско-взрослой общности как фактор воспитания и развития детского коллектива «Пушкинский клуб старшеклассников «Союз друзей»». 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Ибрагимова Лилия Анваровна, педагог дополнительного образования МБУ ДО "Детско-юношеский центр "Рифей" г.Перми.</w:t>
      </w:r>
    </w:p>
    <w:p w:rsidR="00FF52F4" w:rsidRPr="00FF52F4" w:rsidRDefault="00FF52F4" w:rsidP="00FF52F4">
      <w:pPr>
        <w:spacing w:after="0"/>
        <w:ind w:left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FF52F4" w:rsidRPr="00FF52F4" w:rsidRDefault="00FF52F4" w:rsidP="00FF52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F52F4">
        <w:rPr>
          <w:rFonts w:ascii="Times New Roman" w:hAnsi="Times New Roman" w:cs="Times New Roman"/>
          <w:b/>
          <w:color w:val="000000"/>
          <w:sz w:val="28"/>
          <w:szCs w:val="28"/>
        </w:rPr>
        <w:t>13.00 – 13.45 Перерыв на обед</w:t>
      </w:r>
    </w:p>
    <w:p w:rsidR="00FF52F4" w:rsidRPr="00FF52F4" w:rsidRDefault="00FF52F4" w:rsidP="00FF52F4">
      <w:pPr>
        <w:spacing w:after="0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«Большая Георгиевская игра».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Соломинина Светлана Александровна, директор МАУ ДО "ЦДОДД "Луч" г. Перми.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>«В гостях у сказки" (театр для малышей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)».  Нечаева Татьяна Анатольевна, учитель МБОУ"Ильинская СОШ №1".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«Подвижные игры против игр мобильных».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Дорохина Ирина Николаевна, учитель МБОУ"Ильинская СОШ №1".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«Сдай макулатуру - спаси дерево!».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Гапурова Виктория Эдуардовна, учитель МБОУ "Кебратская ООШ".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«Социальная акция как средство развития движения ЮИД».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Рогозенко Ольга Николаевна, методист МБУ ДО "ЦДО".</w:t>
      </w: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52F4" w:rsidRPr="00FF52F4" w:rsidRDefault="00FF52F4" w:rsidP="00FF52F4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52F4">
        <w:rPr>
          <w:rFonts w:ascii="Times New Roman" w:hAnsi="Times New Roman" w:cs="Times New Roman"/>
          <w:color w:val="000000"/>
          <w:sz w:val="28"/>
          <w:szCs w:val="28"/>
        </w:rPr>
        <w:t xml:space="preserve">«Спортивный клуб "Ровесник"». </w:t>
      </w:r>
      <w:r w:rsidRPr="00FF52F4">
        <w:rPr>
          <w:rFonts w:ascii="Times New Roman" w:hAnsi="Times New Roman" w:cs="Times New Roman"/>
          <w:i/>
          <w:color w:val="000000"/>
          <w:sz w:val="28"/>
          <w:szCs w:val="28"/>
        </w:rPr>
        <w:t>Коньшина Елена Александровна учитель МБОУ "Нердвинская СОШ"</w:t>
      </w:r>
    </w:p>
    <w:p w:rsidR="00FF52F4" w:rsidRPr="00FF52F4" w:rsidRDefault="00FF52F4" w:rsidP="00FF52F4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52F4" w:rsidRPr="00FF52F4" w:rsidRDefault="00FF52F4" w:rsidP="00FF52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114D" w:rsidRPr="00FF52F4" w:rsidRDefault="0017114D" w:rsidP="00FF52F4">
      <w:pPr>
        <w:rPr>
          <w:rFonts w:ascii="Times New Roman" w:hAnsi="Times New Roman" w:cs="Times New Roman"/>
        </w:rPr>
      </w:pPr>
    </w:p>
    <w:sectPr w:rsidR="0017114D" w:rsidRPr="00FF52F4" w:rsidSect="00FF5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5ED7"/>
    <w:multiLevelType w:val="hybridMultilevel"/>
    <w:tmpl w:val="BDBA3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F4"/>
    <w:rsid w:val="0017114D"/>
    <w:rsid w:val="00695D9E"/>
    <w:rsid w:val="008B5CD7"/>
    <w:rsid w:val="00A63CF3"/>
    <w:rsid w:val="00C0669B"/>
    <w:rsid w:val="00C765F6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2F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F5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psv4.userapi.com/c848328/u369615562/docs/d5/182b1498086f/LOGONPK.png?extra=yuzMY6qv94nljJglwJ4dpvZ_ibn9wZQi2HDscazs9YGvUf70KTUgdAN5WWenoCkN1E67VHI0U8PAwFyk16a0zvkwdHb5U7ZW04ldOjUl43HCI1TGU7BSOX5oZlRVFK_BwxtzPgsa-yvMjaLevDyC-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Dremina-IA</cp:lastModifiedBy>
  <cp:revision>2</cp:revision>
  <cp:lastPrinted>2019-03-21T08:54:00Z</cp:lastPrinted>
  <dcterms:created xsi:type="dcterms:W3CDTF">2019-03-22T10:37:00Z</dcterms:created>
  <dcterms:modified xsi:type="dcterms:W3CDTF">2019-03-22T10:37:00Z</dcterms:modified>
</cp:coreProperties>
</file>