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6BC" w:rsidRPr="007D1E28" w:rsidRDefault="00B176BC" w:rsidP="00B176BC">
      <w:pPr>
        <w:keepNext/>
        <w:spacing w:after="0" w:line="240" w:lineRule="auto"/>
        <w:ind w:left="57" w:right="5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D1E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Государственное автономное  учреждение</w:t>
      </w:r>
    </w:p>
    <w:p w:rsidR="00B176BC" w:rsidRPr="007D1E28" w:rsidRDefault="00B176BC" w:rsidP="00B176BC">
      <w:pPr>
        <w:spacing w:after="0" w:line="240" w:lineRule="auto"/>
        <w:ind w:left="57" w:right="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1E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дополнительного профессионального образования</w:t>
      </w:r>
    </w:p>
    <w:p w:rsidR="00B176BC" w:rsidRPr="007D1E28" w:rsidRDefault="00B176BC" w:rsidP="00B176BC">
      <w:pPr>
        <w:spacing w:after="0" w:line="240" w:lineRule="auto"/>
        <w:ind w:left="57" w:right="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1E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«Институт развития образования Пермского края»</w:t>
      </w:r>
    </w:p>
    <w:p w:rsidR="00B176BC" w:rsidRPr="007D1E28" w:rsidRDefault="00B176BC" w:rsidP="00B176BC">
      <w:pPr>
        <w:spacing w:after="0" w:line="240" w:lineRule="auto"/>
        <w:ind w:left="57" w:right="5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E28">
        <w:rPr>
          <w:rFonts w:ascii="Times New Roman" w:eastAsia="Times New Roman" w:hAnsi="Times New Roman" w:cs="Times New Roman"/>
          <w:sz w:val="24"/>
          <w:szCs w:val="24"/>
          <w:lang w:eastAsia="ru-RU"/>
        </w:rPr>
        <w:t>(ГАУ ДПО «ИРО ПК»)</w:t>
      </w:r>
    </w:p>
    <w:p w:rsidR="00B176BC" w:rsidRPr="007D1E28" w:rsidRDefault="00B176BC" w:rsidP="00B176BC">
      <w:pPr>
        <w:spacing w:after="0" w:line="240" w:lineRule="auto"/>
        <w:ind w:left="57" w:right="5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E28">
        <w:rPr>
          <w:rFonts w:ascii="Times New Roman" w:eastAsia="Times New Roman" w:hAnsi="Times New Roman" w:cs="Times New Roman"/>
          <w:sz w:val="24"/>
          <w:szCs w:val="24"/>
          <w:lang w:eastAsia="ru-RU"/>
        </w:rPr>
        <w:t>ул. Екатерининская, 210,  г. Пермь,  614068</w:t>
      </w:r>
    </w:p>
    <w:p w:rsidR="00B176BC" w:rsidRPr="007D1E28" w:rsidRDefault="00B176BC" w:rsidP="00B176BC">
      <w:pPr>
        <w:spacing w:after="0" w:line="240" w:lineRule="auto"/>
        <w:ind w:left="57" w:right="5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D1E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тел.: (342) 236-80-59,факс: 236-84-27; </w:t>
      </w:r>
      <w:r w:rsidRPr="007D1E2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7D1E2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7D1E2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7D1E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6" w:history="1">
        <w:r w:rsidRPr="007D1E28">
          <w:rPr>
            <w:rStyle w:val="a3"/>
            <w:rFonts w:ascii="Times New Roman" w:hAnsi="Times New Roman" w:cs="Times New Roman"/>
            <w:sz w:val="24"/>
            <w:szCs w:val="24"/>
          </w:rPr>
          <w:t>priem@iro.perm.ru</w:t>
        </w:r>
      </w:hyperlink>
    </w:p>
    <w:p w:rsidR="00B176BC" w:rsidRPr="007D1E28" w:rsidRDefault="00B176BC" w:rsidP="00B176BC">
      <w:pPr>
        <w:spacing w:after="0" w:line="240" w:lineRule="auto"/>
        <w:ind w:left="57" w:right="5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E28">
        <w:rPr>
          <w:rFonts w:ascii="Times New Roman" w:eastAsia="Times New Roman" w:hAnsi="Times New Roman" w:cs="Times New Roman"/>
          <w:sz w:val="24"/>
          <w:szCs w:val="24"/>
          <w:lang w:eastAsia="ru-RU"/>
        </w:rPr>
        <w:t>ОКПО 02089240, ОГРН 1025900764449, ИНН/КПП 5903005619/590301001</w:t>
      </w:r>
    </w:p>
    <w:p w:rsidR="00B176BC" w:rsidRPr="00FC385F" w:rsidRDefault="00623004" w:rsidP="00B176BC">
      <w:pPr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004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2" o:spid="_x0000_s1026" style="position:absolute;left:0;text-align:left;z-index:251660288;visibility:visible;mso-wrap-distance-top:-1e-4mm;mso-wrap-distance-bottom:-1e-4mm" from="-9pt,2.8pt" to="468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" strokeweight="4.5pt">
            <v:stroke linestyle="thickThin"/>
          </v:line>
        </w:pict>
      </w:r>
    </w:p>
    <w:p w:rsidR="00B176BC" w:rsidRDefault="00B176BC" w:rsidP="00B176BC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76BC" w:rsidRPr="00FC385F" w:rsidRDefault="00994889" w:rsidP="00B176BC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Информационный отчет</w:t>
      </w:r>
    </w:p>
    <w:p w:rsidR="00B176BC" w:rsidRDefault="00B176BC" w:rsidP="00B176BC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385F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 xml:space="preserve">краевой онлайн-конференции «Перспективы развития «Библиотеки «ЭПОС» в контексте формирования цифровой образовательной среды в системе общего образования Пермского края» </w:t>
      </w:r>
    </w:p>
    <w:p w:rsidR="00EE4CDC" w:rsidRDefault="00B176BC" w:rsidP="00B176BC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18-19 ноября 2020</w:t>
      </w:r>
    </w:p>
    <w:p w:rsidR="00B176BC" w:rsidRDefault="00B176BC" w:rsidP="00B176BC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42DA" w:rsidRDefault="001842DA" w:rsidP="00B176BC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42DA" w:rsidRPr="00440BBB" w:rsidRDefault="00994889" w:rsidP="008E693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0BBB">
        <w:rPr>
          <w:rFonts w:ascii="Times New Roman" w:hAnsi="Times New Roman" w:cs="Times New Roman"/>
          <w:sz w:val="26"/>
          <w:szCs w:val="26"/>
        </w:rPr>
        <w:t xml:space="preserve">С 1 октября </w:t>
      </w:r>
      <w:r w:rsidR="00317ABA">
        <w:rPr>
          <w:rFonts w:ascii="Times New Roman" w:hAnsi="Times New Roman" w:cs="Times New Roman"/>
          <w:sz w:val="26"/>
          <w:szCs w:val="26"/>
        </w:rPr>
        <w:t>по 1 декабря</w:t>
      </w:r>
      <w:r w:rsidRPr="00440BBB">
        <w:rPr>
          <w:rFonts w:ascii="Times New Roman" w:hAnsi="Times New Roman" w:cs="Times New Roman"/>
          <w:sz w:val="26"/>
          <w:szCs w:val="26"/>
        </w:rPr>
        <w:t xml:space="preserve"> </w:t>
      </w:r>
      <w:r w:rsidR="00317ABA" w:rsidRPr="00440BBB">
        <w:rPr>
          <w:rFonts w:ascii="Times New Roman" w:hAnsi="Times New Roman" w:cs="Times New Roman"/>
          <w:sz w:val="26"/>
          <w:szCs w:val="26"/>
        </w:rPr>
        <w:t>2020 года</w:t>
      </w:r>
      <w:r w:rsidR="00317ABA">
        <w:rPr>
          <w:rFonts w:ascii="Times New Roman" w:hAnsi="Times New Roman" w:cs="Times New Roman"/>
          <w:sz w:val="26"/>
          <w:szCs w:val="26"/>
        </w:rPr>
        <w:t xml:space="preserve"> </w:t>
      </w:r>
      <w:r w:rsidRPr="00440BBB">
        <w:rPr>
          <w:rFonts w:ascii="Times New Roman" w:hAnsi="Times New Roman" w:cs="Times New Roman"/>
          <w:sz w:val="26"/>
          <w:szCs w:val="26"/>
        </w:rPr>
        <w:t xml:space="preserve">в Пермском крае </w:t>
      </w:r>
      <w:r w:rsidR="00317ABA">
        <w:rPr>
          <w:rFonts w:ascii="Times New Roman" w:hAnsi="Times New Roman" w:cs="Times New Roman"/>
          <w:sz w:val="26"/>
          <w:szCs w:val="26"/>
        </w:rPr>
        <w:t>был проведен</w:t>
      </w:r>
      <w:r w:rsidRPr="00440BBB">
        <w:rPr>
          <w:rFonts w:ascii="Times New Roman" w:hAnsi="Times New Roman" w:cs="Times New Roman"/>
          <w:sz w:val="26"/>
          <w:szCs w:val="26"/>
        </w:rPr>
        <w:t xml:space="preserve"> ряд мероприятий по общественно-профессиональному обсуждению Библиотеки региональной информационно-коммуникационной системы «Электронная Пермская Образовательная Система. Школа». </w:t>
      </w:r>
      <w:r w:rsidR="001842DA" w:rsidRPr="00440BBB">
        <w:rPr>
          <w:rFonts w:ascii="Times New Roman" w:hAnsi="Times New Roman" w:cs="Times New Roman"/>
          <w:sz w:val="26"/>
          <w:szCs w:val="26"/>
        </w:rPr>
        <w:t xml:space="preserve">В число мероприятий общественного обсуждения вошли: </w:t>
      </w:r>
    </w:p>
    <w:p w:rsidR="001842DA" w:rsidRPr="00440BBB" w:rsidRDefault="001842DA" w:rsidP="008E6933">
      <w:pPr>
        <w:pStyle w:val="a4"/>
        <w:numPr>
          <w:ilvl w:val="0"/>
          <w:numId w:val="5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0BBB">
        <w:rPr>
          <w:rFonts w:ascii="Times New Roman" w:hAnsi="Times New Roman" w:cs="Times New Roman"/>
          <w:sz w:val="26"/>
          <w:szCs w:val="26"/>
        </w:rPr>
        <w:t>Проведение экспертного анализа со стороны представителей профессионального сообщества.</w:t>
      </w:r>
    </w:p>
    <w:p w:rsidR="001842DA" w:rsidRPr="00440BBB" w:rsidRDefault="001842DA" w:rsidP="008E6933">
      <w:pPr>
        <w:pStyle w:val="a4"/>
        <w:numPr>
          <w:ilvl w:val="0"/>
          <w:numId w:val="5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0BBB">
        <w:rPr>
          <w:rFonts w:ascii="Times New Roman" w:hAnsi="Times New Roman" w:cs="Times New Roman"/>
          <w:sz w:val="26"/>
          <w:szCs w:val="26"/>
        </w:rPr>
        <w:t>Проведение выборочного опроса руководящих и педагогических работкников обзеобразовательных организаций Пермского края.</w:t>
      </w:r>
    </w:p>
    <w:p w:rsidR="001842DA" w:rsidRPr="00440BBB" w:rsidRDefault="001842DA" w:rsidP="008E6933">
      <w:pPr>
        <w:pStyle w:val="a4"/>
        <w:numPr>
          <w:ilvl w:val="0"/>
          <w:numId w:val="5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0BBB">
        <w:rPr>
          <w:rFonts w:ascii="Times New Roman" w:hAnsi="Times New Roman" w:cs="Times New Roman"/>
          <w:sz w:val="26"/>
          <w:szCs w:val="26"/>
        </w:rPr>
        <w:t>Организация открытого обсуждения руководящими и педагогическими работниками общеобразовательных организаций Пермского края.</w:t>
      </w:r>
    </w:p>
    <w:p w:rsidR="00B176BC" w:rsidRPr="00440BBB" w:rsidRDefault="001842DA" w:rsidP="008E6933">
      <w:pPr>
        <w:pStyle w:val="a4"/>
        <w:numPr>
          <w:ilvl w:val="0"/>
          <w:numId w:val="5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0BBB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994889" w:rsidRPr="00440BBB">
        <w:rPr>
          <w:rFonts w:ascii="Times New Roman" w:hAnsi="Times New Roman" w:cs="Times New Roman"/>
          <w:sz w:val="26"/>
          <w:szCs w:val="26"/>
        </w:rPr>
        <w:t>Краевая</w:t>
      </w:r>
      <w:proofErr w:type="gramEnd"/>
      <w:r w:rsidR="00994889" w:rsidRPr="00440BBB">
        <w:rPr>
          <w:rFonts w:ascii="Times New Roman" w:hAnsi="Times New Roman" w:cs="Times New Roman"/>
          <w:sz w:val="26"/>
          <w:szCs w:val="26"/>
        </w:rPr>
        <w:t xml:space="preserve"> </w:t>
      </w:r>
      <w:r w:rsidRPr="00440BBB">
        <w:rPr>
          <w:rFonts w:ascii="Times New Roman" w:hAnsi="Times New Roman" w:cs="Times New Roman"/>
          <w:sz w:val="26"/>
          <w:szCs w:val="26"/>
        </w:rPr>
        <w:t>он</w:t>
      </w:r>
      <w:r w:rsidR="00994889" w:rsidRPr="00440BBB">
        <w:rPr>
          <w:rFonts w:ascii="Times New Roman" w:hAnsi="Times New Roman" w:cs="Times New Roman"/>
          <w:sz w:val="26"/>
          <w:szCs w:val="26"/>
        </w:rPr>
        <w:t>лайн-конференция</w:t>
      </w:r>
      <w:r w:rsidRPr="00440BBB">
        <w:rPr>
          <w:rFonts w:ascii="Times New Roman" w:hAnsi="Times New Roman" w:cs="Times New Roman"/>
          <w:sz w:val="26"/>
          <w:szCs w:val="26"/>
        </w:rPr>
        <w:t xml:space="preserve"> «Перспективы развития Библиотеки «ЭПОС» в контексте формирования цифровой образовательной среды в системе общ</w:t>
      </w:r>
      <w:r w:rsidR="00994889" w:rsidRPr="00440BBB">
        <w:rPr>
          <w:rFonts w:ascii="Times New Roman" w:hAnsi="Times New Roman" w:cs="Times New Roman"/>
          <w:sz w:val="26"/>
          <w:szCs w:val="26"/>
        </w:rPr>
        <w:t>его образования Пермс</w:t>
      </w:r>
      <w:r w:rsidR="00440BBB" w:rsidRPr="00440BBB">
        <w:rPr>
          <w:rFonts w:ascii="Times New Roman" w:hAnsi="Times New Roman" w:cs="Times New Roman"/>
          <w:sz w:val="26"/>
          <w:szCs w:val="26"/>
        </w:rPr>
        <w:t>кого края» 18-19 ноября 2020 го</w:t>
      </w:r>
      <w:r w:rsidR="00994889" w:rsidRPr="00440BBB">
        <w:rPr>
          <w:rFonts w:ascii="Times New Roman" w:hAnsi="Times New Roman" w:cs="Times New Roman"/>
          <w:sz w:val="26"/>
          <w:szCs w:val="26"/>
        </w:rPr>
        <w:t>да.</w:t>
      </w:r>
    </w:p>
    <w:p w:rsidR="00B176BC" w:rsidRPr="00440BBB" w:rsidRDefault="00994889" w:rsidP="008E6933">
      <w:pPr>
        <w:spacing w:after="0" w:line="276" w:lineRule="auto"/>
        <w:ind w:right="5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0BBB">
        <w:rPr>
          <w:rFonts w:ascii="Times New Roman" w:hAnsi="Times New Roman" w:cs="Times New Roman"/>
          <w:sz w:val="26"/>
          <w:szCs w:val="26"/>
        </w:rPr>
        <w:t>Итоговым мероприятием общественно-профессионального обсуждения стала краевая онлайн-к</w:t>
      </w:r>
      <w:r w:rsidR="00B176BC" w:rsidRPr="00440BBB">
        <w:rPr>
          <w:rFonts w:ascii="Times New Roman" w:hAnsi="Times New Roman" w:cs="Times New Roman"/>
          <w:sz w:val="26"/>
          <w:szCs w:val="26"/>
        </w:rPr>
        <w:t>онференция</w:t>
      </w:r>
      <w:r w:rsidRPr="00440BBB">
        <w:rPr>
          <w:rFonts w:ascii="Times New Roman" w:hAnsi="Times New Roman" w:cs="Times New Roman"/>
          <w:sz w:val="26"/>
          <w:szCs w:val="26"/>
        </w:rPr>
        <w:t>, которая была</w:t>
      </w:r>
      <w:r w:rsidR="00B176BC" w:rsidRPr="00440BBB">
        <w:rPr>
          <w:rFonts w:ascii="Times New Roman" w:hAnsi="Times New Roman" w:cs="Times New Roman"/>
          <w:sz w:val="26"/>
          <w:szCs w:val="26"/>
        </w:rPr>
        <w:t xml:space="preserve"> посвящена обсуждению перспектив развития «Библиотеки «ЭПОС» в контексте формирования цифровой образовательной среды в системе общего образования Пермского края.</w:t>
      </w:r>
      <w:r w:rsidRPr="00440BBB">
        <w:rPr>
          <w:rFonts w:ascii="Times New Roman" w:hAnsi="Times New Roman" w:cs="Times New Roman"/>
          <w:sz w:val="26"/>
          <w:szCs w:val="26"/>
        </w:rPr>
        <w:t xml:space="preserve"> Предлагаем ознакомиться с материалами конференции.</w:t>
      </w:r>
    </w:p>
    <w:p w:rsidR="00422FE3" w:rsidRDefault="00422FE3" w:rsidP="00B176BC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2FE3" w:rsidRPr="002E0532" w:rsidRDefault="00994889" w:rsidP="00422FE3">
      <w:pPr>
        <w:pStyle w:val="a4"/>
        <w:numPr>
          <w:ilvl w:val="0"/>
          <w:numId w:val="1"/>
        </w:numPr>
        <w:spacing w:after="0" w:line="240" w:lineRule="auto"/>
        <w:ind w:right="5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Размещение материалов конференции</w:t>
      </w:r>
    </w:p>
    <w:p w:rsidR="00422FE3" w:rsidRPr="00317ABA" w:rsidRDefault="00D922B2" w:rsidP="008E6933">
      <w:pPr>
        <w:pStyle w:val="a4"/>
        <w:spacing w:after="0" w:line="240" w:lineRule="auto"/>
        <w:ind w:left="0" w:right="5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7ABA">
        <w:rPr>
          <w:rFonts w:ascii="Times New Roman" w:hAnsi="Times New Roman" w:cs="Times New Roman"/>
          <w:sz w:val="26"/>
          <w:szCs w:val="26"/>
        </w:rPr>
        <w:t>Перечень мер</w:t>
      </w:r>
      <w:r w:rsidR="00207BBE" w:rsidRPr="00317ABA">
        <w:rPr>
          <w:rFonts w:ascii="Times New Roman" w:hAnsi="Times New Roman" w:cs="Times New Roman"/>
          <w:sz w:val="26"/>
          <w:szCs w:val="26"/>
        </w:rPr>
        <w:t xml:space="preserve">оприятий, ссылки на их записи, </w:t>
      </w:r>
      <w:r w:rsidRPr="00317ABA">
        <w:rPr>
          <w:rFonts w:ascii="Times New Roman" w:hAnsi="Times New Roman" w:cs="Times New Roman"/>
          <w:sz w:val="26"/>
          <w:szCs w:val="26"/>
        </w:rPr>
        <w:t>ссылки на презентации, а также руководители представлены в таблице 1:</w:t>
      </w:r>
    </w:p>
    <w:tbl>
      <w:tblPr>
        <w:tblStyle w:val="a5"/>
        <w:tblW w:w="9325" w:type="dxa"/>
        <w:tblLayout w:type="fixed"/>
        <w:tblLook w:val="04A0"/>
      </w:tblPr>
      <w:tblGrid>
        <w:gridCol w:w="534"/>
        <w:gridCol w:w="2551"/>
        <w:gridCol w:w="2410"/>
        <w:gridCol w:w="2127"/>
        <w:gridCol w:w="1703"/>
      </w:tblGrid>
      <w:tr w:rsidR="00F36B3F" w:rsidRPr="00F36B3F" w:rsidTr="00F36B3F">
        <w:tc>
          <w:tcPr>
            <w:tcW w:w="534" w:type="dxa"/>
          </w:tcPr>
          <w:p w:rsidR="00F36B3F" w:rsidRPr="00F36B3F" w:rsidRDefault="00F36B3F" w:rsidP="00422FE3">
            <w:pPr>
              <w:spacing w:after="0" w:line="240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B3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51" w:type="dxa"/>
          </w:tcPr>
          <w:p w:rsidR="00F36B3F" w:rsidRPr="00F36B3F" w:rsidRDefault="00D922B2" w:rsidP="00422FE3">
            <w:pPr>
              <w:spacing w:after="0" w:line="240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410" w:type="dxa"/>
          </w:tcPr>
          <w:p w:rsidR="00F36B3F" w:rsidRPr="00F36B3F" w:rsidRDefault="00F36B3F" w:rsidP="00422FE3">
            <w:pPr>
              <w:spacing w:after="0" w:line="240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B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Руководитель </w:t>
            </w:r>
          </w:p>
        </w:tc>
        <w:tc>
          <w:tcPr>
            <w:tcW w:w="2127" w:type="dxa"/>
          </w:tcPr>
          <w:p w:rsidR="00F36B3F" w:rsidRPr="00F36B3F" w:rsidRDefault="00F36B3F" w:rsidP="00422FE3">
            <w:pPr>
              <w:spacing w:after="0" w:line="240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B3F">
              <w:rPr>
                <w:rFonts w:ascii="Times New Roman" w:hAnsi="Times New Roman" w:cs="Times New Roman"/>
                <w:b/>
                <w:sz w:val="24"/>
                <w:szCs w:val="24"/>
              </w:rPr>
              <w:t>Ссылка на запись</w:t>
            </w:r>
          </w:p>
        </w:tc>
        <w:tc>
          <w:tcPr>
            <w:tcW w:w="1703" w:type="dxa"/>
          </w:tcPr>
          <w:p w:rsidR="00F36B3F" w:rsidRPr="00F36B3F" w:rsidRDefault="00F36B3F" w:rsidP="00422FE3">
            <w:pPr>
              <w:spacing w:after="0" w:line="240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B3F">
              <w:rPr>
                <w:rFonts w:ascii="Times New Roman" w:hAnsi="Times New Roman" w:cs="Times New Roman"/>
                <w:b/>
                <w:sz w:val="24"/>
                <w:szCs w:val="24"/>
              </w:rPr>
              <w:t>Ссылка на презентации</w:t>
            </w:r>
          </w:p>
        </w:tc>
      </w:tr>
      <w:tr w:rsidR="00F36B3F" w:rsidRPr="00F36B3F" w:rsidTr="00F36B3F">
        <w:tc>
          <w:tcPr>
            <w:tcW w:w="534" w:type="dxa"/>
          </w:tcPr>
          <w:p w:rsidR="00F36B3F" w:rsidRPr="00F36B3F" w:rsidRDefault="00F36B3F" w:rsidP="00F36B3F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36B3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1" w:type="dxa"/>
          </w:tcPr>
          <w:p w:rsidR="00F36B3F" w:rsidRPr="00F36B3F" w:rsidRDefault="00F36B3F" w:rsidP="00576DF8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B3F">
              <w:rPr>
                <w:rFonts w:ascii="Times New Roman" w:hAnsi="Times New Roman" w:cs="Times New Roman"/>
                <w:sz w:val="24"/>
                <w:szCs w:val="24"/>
              </w:rPr>
              <w:t>Пленарное заседание</w:t>
            </w:r>
          </w:p>
        </w:tc>
        <w:tc>
          <w:tcPr>
            <w:tcW w:w="2410" w:type="dxa"/>
          </w:tcPr>
          <w:p w:rsidR="00F36B3F" w:rsidRPr="00F36B3F" w:rsidRDefault="00F36B3F" w:rsidP="00576DF8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B3F">
              <w:rPr>
                <w:rFonts w:ascii="Times New Roman" w:hAnsi="Times New Roman" w:cs="Times New Roman"/>
                <w:sz w:val="24"/>
                <w:szCs w:val="24"/>
              </w:rPr>
              <w:t>Новикова О.Н., канд. философ</w:t>
            </w:r>
            <w:proofErr w:type="gramStart"/>
            <w:r w:rsidRPr="00F36B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36B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36B3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F36B3F">
              <w:rPr>
                <w:rFonts w:ascii="Times New Roman" w:hAnsi="Times New Roman" w:cs="Times New Roman"/>
                <w:sz w:val="24"/>
                <w:szCs w:val="24"/>
              </w:rPr>
              <w:t xml:space="preserve">аук, доцент, </w:t>
            </w:r>
            <w:r w:rsidR="008E6933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 w:rsidRPr="00F36B3F">
              <w:rPr>
                <w:rFonts w:ascii="Times New Roman" w:hAnsi="Times New Roman" w:cs="Times New Roman"/>
                <w:sz w:val="24"/>
                <w:szCs w:val="24"/>
              </w:rPr>
              <w:t xml:space="preserve">Центра ЦиРОС ГАУ ДПО </w:t>
            </w:r>
            <w:r w:rsidRPr="00F36B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«ИРО ПК»</w:t>
            </w:r>
          </w:p>
          <w:p w:rsidR="00F36B3F" w:rsidRPr="00F36B3F" w:rsidRDefault="00623004" w:rsidP="00576DF8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F36B3F" w:rsidRPr="00F36B3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nolga@iro.perm.ru</w:t>
              </w:r>
            </w:hyperlink>
          </w:p>
        </w:tc>
        <w:tc>
          <w:tcPr>
            <w:tcW w:w="2127" w:type="dxa"/>
          </w:tcPr>
          <w:p w:rsidR="00F36B3F" w:rsidRPr="00994889" w:rsidRDefault="00623004" w:rsidP="00576DF8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994889" w:rsidRPr="0099488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https://yadi.sk/i/a7P6HKAI9iZlYg</w:t>
              </w:r>
            </w:hyperlink>
            <w:r w:rsidR="00994889" w:rsidRPr="009948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3" w:type="dxa"/>
          </w:tcPr>
          <w:p w:rsidR="00F36B3F" w:rsidRPr="00F36B3F" w:rsidRDefault="00623004" w:rsidP="00576DF8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994889" w:rsidRPr="00133A2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https://yadi.sk/d/A1r3DIBEGG_jiA?w=1</w:t>
              </w:r>
            </w:hyperlink>
            <w:r w:rsidR="009948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36B3F" w:rsidRPr="00F36B3F" w:rsidTr="00F36B3F">
        <w:tc>
          <w:tcPr>
            <w:tcW w:w="534" w:type="dxa"/>
          </w:tcPr>
          <w:p w:rsidR="00F36B3F" w:rsidRPr="00F36B3F" w:rsidRDefault="00F36B3F" w:rsidP="00F36B3F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36B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551" w:type="dxa"/>
          </w:tcPr>
          <w:p w:rsidR="00F36B3F" w:rsidRPr="00F36B3F" w:rsidRDefault="00F36B3F" w:rsidP="00576DF8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B3F">
              <w:rPr>
                <w:rFonts w:ascii="Times New Roman" w:hAnsi="Times New Roman" w:cs="Times New Roman"/>
                <w:sz w:val="24"/>
                <w:szCs w:val="24"/>
              </w:rPr>
              <w:t>Секция №1 «Использование возможностей «Библиотеки «ЭПОС» при реализации образовательных программ на разных уровнях общего образования»</w:t>
            </w:r>
          </w:p>
        </w:tc>
        <w:tc>
          <w:tcPr>
            <w:tcW w:w="2410" w:type="dxa"/>
          </w:tcPr>
          <w:p w:rsidR="00F36B3F" w:rsidRPr="00F36B3F" w:rsidRDefault="00F36B3F" w:rsidP="00576DF8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B3F">
              <w:rPr>
                <w:rFonts w:ascii="Times New Roman" w:hAnsi="Times New Roman" w:cs="Times New Roman"/>
                <w:sz w:val="24"/>
                <w:szCs w:val="24"/>
              </w:rPr>
              <w:t>Кочанова Л.В., методист Центра ЦиРОС ГАУ ДПО «ИРО ПК»</w:t>
            </w:r>
          </w:p>
          <w:p w:rsidR="00F36B3F" w:rsidRPr="00F36B3F" w:rsidRDefault="00623004" w:rsidP="00576DF8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F36B3F" w:rsidRPr="00F36B3F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klv-ros@iro.perm.ru</w:t>
              </w:r>
            </w:hyperlink>
            <w:r w:rsidR="00F36B3F" w:rsidRPr="00F36B3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127" w:type="dxa"/>
          </w:tcPr>
          <w:p w:rsidR="00F36B3F" w:rsidRPr="00F36B3F" w:rsidRDefault="00623004" w:rsidP="00576DF8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994889" w:rsidRPr="00133A2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https://yadi.sk/i/tyQIhn_f9raIhg</w:t>
              </w:r>
            </w:hyperlink>
            <w:r w:rsidR="009948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3" w:type="dxa"/>
          </w:tcPr>
          <w:p w:rsidR="00F36B3F" w:rsidRPr="00F36B3F" w:rsidRDefault="00623004" w:rsidP="00576DF8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994889" w:rsidRPr="00133A2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https://yadi.sk/d/bWVtbemszcukLw?w=1</w:t>
              </w:r>
            </w:hyperlink>
            <w:r w:rsidR="009948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36B3F" w:rsidRPr="00F36B3F" w:rsidTr="00F36B3F">
        <w:tc>
          <w:tcPr>
            <w:tcW w:w="534" w:type="dxa"/>
          </w:tcPr>
          <w:p w:rsidR="00F36B3F" w:rsidRPr="00F36B3F" w:rsidRDefault="00F36B3F" w:rsidP="00F36B3F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36B3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51" w:type="dxa"/>
          </w:tcPr>
          <w:p w:rsidR="00F36B3F" w:rsidRPr="00F36B3F" w:rsidRDefault="00F36B3F" w:rsidP="00576DF8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B3F">
              <w:rPr>
                <w:rFonts w:ascii="Times New Roman" w:hAnsi="Times New Roman" w:cs="Times New Roman"/>
                <w:sz w:val="24"/>
                <w:szCs w:val="24"/>
              </w:rPr>
              <w:t>Секция №2 «Применение цифровых образовательных ресурсов и коммуникационных платформ в образовательном процессе»</w:t>
            </w:r>
          </w:p>
        </w:tc>
        <w:tc>
          <w:tcPr>
            <w:tcW w:w="2410" w:type="dxa"/>
          </w:tcPr>
          <w:p w:rsidR="00F36B3F" w:rsidRPr="00F36B3F" w:rsidRDefault="00F36B3F" w:rsidP="00576DF8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B3F">
              <w:rPr>
                <w:rFonts w:ascii="Times New Roman" w:hAnsi="Times New Roman" w:cs="Times New Roman"/>
                <w:sz w:val="24"/>
                <w:szCs w:val="24"/>
              </w:rPr>
              <w:t>Лашова В.А., научный сотрудник Центра ЦиРОС ГАУ ДПО «ИРО ПК»</w:t>
            </w:r>
          </w:p>
          <w:p w:rsidR="00F36B3F" w:rsidRPr="00F36B3F" w:rsidRDefault="00623004" w:rsidP="00576DF8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F36B3F" w:rsidRPr="00F36B3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lva-ros@iro.perm.ru</w:t>
              </w:r>
            </w:hyperlink>
          </w:p>
        </w:tc>
        <w:tc>
          <w:tcPr>
            <w:tcW w:w="2127" w:type="dxa"/>
          </w:tcPr>
          <w:p w:rsidR="00F36B3F" w:rsidRPr="00F36B3F" w:rsidRDefault="00623004" w:rsidP="00576DF8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994889" w:rsidRPr="00133A2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https://yadi.sk/i/dPQBXYXjaxzhcQ</w:t>
              </w:r>
            </w:hyperlink>
            <w:r w:rsidR="009948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3" w:type="dxa"/>
          </w:tcPr>
          <w:p w:rsidR="00F36B3F" w:rsidRPr="00F36B3F" w:rsidRDefault="00623004" w:rsidP="00576DF8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994889" w:rsidRPr="00133A2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https://yadi.sk/d/duuW0NleTniQbA?w=1</w:t>
              </w:r>
            </w:hyperlink>
            <w:r w:rsidR="009948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36B3F" w:rsidRPr="00F36B3F" w:rsidTr="00F36B3F">
        <w:tc>
          <w:tcPr>
            <w:tcW w:w="534" w:type="dxa"/>
          </w:tcPr>
          <w:p w:rsidR="00F36B3F" w:rsidRPr="00F36B3F" w:rsidRDefault="00F36B3F" w:rsidP="00F36B3F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36B3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51" w:type="dxa"/>
          </w:tcPr>
          <w:p w:rsidR="00F36B3F" w:rsidRPr="00F36B3F" w:rsidRDefault="00F36B3F" w:rsidP="00576DF8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B3F">
              <w:rPr>
                <w:rFonts w:ascii="Times New Roman" w:hAnsi="Times New Roman" w:cs="Times New Roman"/>
                <w:sz w:val="24"/>
                <w:szCs w:val="24"/>
              </w:rPr>
              <w:t>Секция №3 «Административно-управленческие аспекты внедрения и использования цифровой образовательной среды в работе образовательной организации»</w:t>
            </w:r>
          </w:p>
        </w:tc>
        <w:tc>
          <w:tcPr>
            <w:tcW w:w="2410" w:type="dxa"/>
          </w:tcPr>
          <w:p w:rsidR="00F36B3F" w:rsidRPr="00F36B3F" w:rsidRDefault="00F36B3F" w:rsidP="00576DF8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B3F">
              <w:rPr>
                <w:rFonts w:ascii="Times New Roman" w:hAnsi="Times New Roman" w:cs="Times New Roman"/>
                <w:sz w:val="24"/>
                <w:szCs w:val="24"/>
              </w:rPr>
              <w:t>Новикова О.Н., канд. философ</w:t>
            </w:r>
            <w:proofErr w:type="gramStart"/>
            <w:r w:rsidRPr="00F36B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36B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36B3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F36B3F">
              <w:rPr>
                <w:rFonts w:ascii="Times New Roman" w:hAnsi="Times New Roman" w:cs="Times New Roman"/>
                <w:sz w:val="24"/>
                <w:szCs w:val="24"/>
              </w:rPr>
              <w:t xml:space="preserve">аук, доцент, </w:t>
            </w:r>
            <w:r w:rsidR="008E6933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 w:rsidRPr="00F36B3F">
              <w:rPr>
                <w:rFonts w:ascii="Times New Roman" w:hAnsi="Times New Roman" w:cs="Times New Roman"/>
                <w:sz w:val="24"/>
                <w:szCs w:val="24"/>
              </w:rPr>
              <w:t xml:space="preserve"> Центра ЦиРОС ГАУ ДПО «ИРО ПК»</w:t>
            </w:r>
          </w:p>
          <w:p w:rsidR="00F36B3F" w:rsidRPr="00F36B3F" w:rsidRDefault="00623004" w:rsidP="00576DF8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F36B3F" w:rsidRPr="00F36B3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nolga@iro.perm.ru</w:t>
              </w:r>
            </w:hyperlink>
          </w:p>
        </w:tc>
        <w:tc>
          <w:tcPr>
            <w:tcW w:w="2127" w:type="dxa"/>
          </w:tcPr>
          <w:p w:rsidR="00F36B3F" w:rsidRPr="00F36B3F" w:rsidRDefault="00623004" w:rsidP="00576DF8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440BBB" w:rsidRPr="00133A2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https://yadi.sk/i/wO1klSbL2GBQAg</w:t>
              </w:r>
            </w:hyperlink>
            <w:r w:rsidR="00440B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3" w:type="dxa"/>
          </w:tcPr>
          <w:p w:rsidR="00F36B3F" w:rsidRPr="00F36B3F" w:rsidRDefault="00623004" w:rsidP="00576DF8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994889" w:rsidRPr="00133A2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https://yadi.sk/d/KSLAZiY7pIS_yw?w=1</w:t>
              </w:r>
            </w:hyperlink>
            <w:r w:rsidR="009948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422FE3" w:rsidRDefault="00422FE3" w:rsidP="00422FE3">
      <w:pPr>
        <w:spacing w:after="0" w:line="240" w:lineRule="auto"/>
        <w:ind w:right="57" w:firstLine="709"/>
        <w:rPr>
          <w:rFonts w:ascii="Times New Roman" w:hAnsi="Times New Roman" w:cs="Times New Roman"/>
          <w:b/>
          <w:sz w:val="28"/>
          <w:szCs w:val="28"/>
        </w:rPr>
      </w:pPr>
    </w:p>
    <w:p w:rsidR="00303BB2" w:rsidRPr="00317ABA" w:rsidRDefault="00303BB2" w:rsidP="00303BB2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7ABA">
        <w:rPr>
          <w:rFonts w:ascii="Times New Roman" w:hAnsi="Times New Roman" w:cs="Times New Roman"/>
          <w:sz w:val="26"/>
          <w:szCs w:val="26"/>
        </w:rPr>
        <w:t xml:space="preserve">По всем техническим вопросам, связанным с просмотром и скачиванием материалов педагоги и руководители могут обращаться к главному специалисту Центра ЦиРОС Балязиной Екатерине Николаевне, </w:t>
      </w:r>
      <w:hyperlink r:id="rId19" w:history="1">
        <w:r w:rsidRPr="00317AB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ben</w:t>
        </w:r>
        <w:r w:rsidRPr="00317ABA">
          <w:rPr>
            <w:rStyle w:val="a3"/>
            <w:rFonts w:ascii="Times New Roman" w:hAnsi="Times New Roman" w:cs="Times New Roman"/>
            <w:sz w:val="26"/>
            <w:szCs w:val="26"/>
          </w:rPr>
          <w:t>-</w:t>
        </w:r>
        <w:r w:rsidRPr="00317AB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ros</w:t>
        </w:r>
        <w:r w:rsidRPr="00317ABA">
          <w:rPr>
            <w:rStyle w:val="a3"/>
            <w:rFonts w:ascii="Times New Roman" w:hAnsi="Times New Roman" w:cs="Times New Roman"/>
            <w:sz w:val="26"/>
            <w:szCs w:val="26"/>
          </w:rPr>
          <w:t>@</w:t>
        </w:r>
        <w:r w:rsidRPr="00317AB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iro</w:t>
        </w:r>
        <w:r w:rsidRPr="00317ABA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r w:rsidRPr="00317AB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perm</w:t>
        </w:r>
        <w:r w:rsidRPr="00317ABA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r w:rsidRPr="00317AB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  <w:r w:rsidRPr="00317ABA">
        <w:rPr>
          <w:rFonts w:ascii="Times New Roman" w:hAnsi="Times New Roman" w:cs="Times New Roman"/>
          <w:sz w:val="26"/>
          <w:szCs w:val="26"/>
        </w:rPr>
        <w:t>, 8-964-195-13-00.</w:t>
      </w:r>
    </w:p>
    <w:p w:rsidR="00303BB2" w:rsidRPr="00317ABA" w:rsidRDefault="00303BB2" w:rsidP="00422FE3">
      <w:pPr>
        <w:spacing w:after="0" w:line="240" w:lineRule="auto"/>
        <w:ind w:right="57" w:firstLine="709"/>
        <w:rPr>
          <w:rFonts w:ascii="Times New Roman" w:hAnsi="Times New Roman" w:cs="Times New Roman"/>
          <w:b/>
          <w:sz w:val="26"/>
          <w:szCs w:val="26"/>
        </w:rPr>
      </w:pPr>
    </w:p>
    <w:p w:rsidR="00656F82" w:rsidRPr="00317ABA" w:rsidRDefault="00656F82" w:rsidP="00656F82">
      <w:pPr>
        <w:pStyle w:val="a4"/>
        <w:numPr>
          <w:ilvl w:val="0"/>
          <w:numId w:val="1"/>
        </w:numPr>
        <w:spacing w:after="0" w:line="240" w:lineRule="auto"/>
        <w:ind w:right="5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17ABA">
        <w:rPr>
          <w:rFonts w:ascii="Times New Roman" w:hAnsi="Times New Roman" w:cs="Times New Roman"/>
          <w:b/>
          <w:sz w:val="26"/>
          <w:szCs w:val="26"/>
        </w:rPr>
        <w:t>Методические характеристики материалов.</w:t>
      </w:r>
    </w:p>
    <w:p w:rsidR="00656F82" w:rsidRPr="00317ABA" w:rsidRDefault="00656F82" w:rsidP="00656F82">
      <w:pPr>
        <w:pStyle w:val="a4"/>
        <w:spacing w:after="0" w:line="240" w:lineRule="auto"/>
        <w:ind w:left="0" w:right="5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7ABA">
        <w:rPr>
          <w:rFonts w:ascii="Times New Roman" w:hAnsi="Times New Roman" w:cs="Times New Roman"/>
          <w:sz w:val="26"/>
          <w:szCs w:val="26"/>
        </w:rPr>
        <w:t>На пленарном заседании тенденции цифровизации в Пермском крае обсуждались представителями Министерства образования и науки Пермского края, Министерства информационного развития и связи Пермского края, ГБУ «Центр информацтонного развития Пермского края», участниками экспертного анализа общественно-профессионального обсуждения «Библиотеки «ЭПОС» как составной части региональной информационно-коммуникационной системы. В их число вошли представители профессионального сообщества педагогических работников (преподаватели и руководители школ, ВУЗов), представители</w:t>
      </w:r>
      <w:r w:rsidR="00440BBB" w:rsidRPr="00317ABA">
        <w:rPr>
          <w:rFonts w:ascii="Times New Roman" w:hAnsi="Times New Roman" w:cs="Times New Roman"/>
          <w:sz w:val="26"/>
          <w:szCs w:val="26"/>
        </w:rPr>
        <w:t xml:space="preserve"> организации цифровой экономики:</w:t>
      </w:r>
    </w:p>
    <w:p w:rsidR="00440BBB" w:rsidRPr="00317ABA" w:rsidRDefault="00440BBB" w:rsidP="00656F82">
      <w:pPr>
        <w:pStyle w:val="a4"/>
        <w:spacing w:after="0" w:line="240" w:lineRule="auto"/>
        <w:ind w:left="0" w:right="5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7ABA">
        <w:rPr>
          <w:rFonts w:ascii="Times New Roman" w:hAnsi="Times New Roman" w:cs="Times New Roman"/>
          <w:b/>
          <w:sz w:val="26"/>
          <w:szCs w:val="26"/>
        </w:rPr>
        <w:t>Зверева Наталья Евгеньевна</w:t>
      </w:r>
      <w:r w:rsidRPr="00317ABA">
        <w:rPr>
          <w:rFonts w:ascii="Times New Roman" w:hAnsi="Times New Roman" w:cs="Times New Roman"/>
          <w:sz w:val="26"/>
          <w:szCs w:val="26"/>
        </w:rPr>
        <w:t>, заместитель министра образования и науки Пермского края.</w:t>
      </w:r>
    </w:p>
    <w:p w:rsidR="00440BBB" w:rsidRPr="00317ABA" w:rsidRDefault="00440BBB" w:rsidP="00656F82">
      <w:pPr>
        <w:pStyle w:val="a4"/>
        <w:spacing w:after="0" w:line="240" w:lineRule="auto"/>
        <w:ind w:left="0" w:right="57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17ABA">
        <w:rPr>
          <w:rFonts w:ascii="Times New Roman" w:hAnsi="Times New Roman" w:cs="Times New Roman"/>
          <w:b/>
          <w:sz w:val="26"/>
          <w:szCs w:val="26"/>
        </w:rPr>
        <w:lastRenderedPageBreak/>
        <w:t>Голубцов Алексей Валерьевич</w:t>
      </w:r>
      <w:r w:rsidRPr="00317ABA">
        <w:rPr>
          <w:rFonts w:ascii="Times New Roman" w:hAnsi="Times New Roman" w:cs="Times New Roman"/>
          <w:sz w:val="26"/>
          <w:szCs w:val="26"/>
        </w:rPr>
        <w:t xml:space="preserve">, начальник отдела </w:t>
      </w:r>
      <w:r w:rsidRPr="00317AB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информационных технологий Министерства образования и науки Пермского края, отвечает </w:t>
      </w:r>
      <w:bookmarkStart w:id="0" w:name="_GoBack"/>
      <w:bookmarkEnd w:id="0"/>
      <w:r w:rsidRPr="00317ABA">
        <w:rPr>
          <w:rFonts w:ascii="Times New Roman" w:hAnsi="Times New Roman" w:cs="Times New Roman"/>
          <w:sz w:val="26"/>
          <w:szCs w:val="26"/>
          <w:shd w:val="clear" w:color="auto" w:fill="FFFFFF"/>
        </w:rPr>
        <w:t>за поставку техники в школы Пермского края.</w:t>
      </w:r>
    </w:p>
    <w:p w:rsidR="00440BBB" w:rsidRPr="00317ABA" w:rsidRDefault="00440BBB" w:rsidP="00656F82">
      <w:pPr>
        <w:pStyle w:val="a4"/>
        <w:spacing w:after="0" w:line="240" w:lineRule="auto"/>
        <w:ind w:left="0" w:right="57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17ABA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Толчин Сергей Вячеславович</w:t>
      </w:r>
      <w:r w:rsidRPr="00317ABA">
        <w:rPr>
          <w:rFonts w:ascii="Times New Roman" w:hAnsi="Times New Roman" w:cs="Times New Roman"/>
          <w:sz w:val="26"/>
          <w:szCs w:val="26"/>
          <w:shd w:val="clear" w:color="auto" w:fill="FFFFFF"/>
        </w:rPr>
        <w:t>, советник ГБУ «Центр информационного развития Пермского края».</w:t>
      </w:r>
    </w:p>
    <w:p w:rsidR="00440BBB" w:rsidRPr="00317ABA" w:rsidRDefault="00440BBB" w:rsidP="00656F82">
      <w:pPr>
        <w:pStyle w:val="a4"/>
        <w:spacing w:after="0" w:line="240" w:lineRule="auto"/>
        <w:ind w:left="0" w:right="5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7ABA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Новикова Ольга Николаевна</w:t>
      </w:r>
      <w:r w:rsidRPr="00317AB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r w:rsidRPr="00317ABA">
        <w:rPr>
          <w:rFonts w:ascii="Times New Roman" w:hAnsi="Times New Roman" w:cs="Times New Roman"/>
          <w:sz w:val="26"/>
          <w:szCs w:val="26"/>
        </w:rPr>
        <w:t>к</w:t>
      </w:r>
      <w:proofErr w:type="gramStart"/>
      <w:r w:rsidRPr="00317ABA">
        <w:rPr>
          <w:rFonts w:ascii="Times New Roman" w:hAnsi="Times New Roman" w:cs="Times New Roman"/>
          <w:sz w:val="26"/>
          <w:szCs w:val="26"/>
        </w:rPr>
        <w:t>.ф</w:t>
      </w:r>
      <w:proofErr w:type="gramEnd"/>
      <w:r w:rsidRPr="00317ABA">
        <w:rPr>
          <w:rFonts w:ascii="Times New Roman" w:hAnsi="Times New Roman" w:cs="Times New Roman"/>
          <w:sz w:val="26"/>
          <w:szCs w:val="26"/>
        </w:rPr>
        <w:t>илос.н., доцент, начальник Центра цифровизации и развития образовательных систем ГАУ ДПО «Институт развития образования Пермского края».</w:t>
      </w:r>
    </w:p>
    <w:p w:rsidR="00440BBB" w:rsidRPr="00317ABA" w:rsidRDefault="00440BBB" w:rsidP="00440BBB">
      <w:pPr>
        <w:pStyle w:val="a4"/>
        <w:spacing w:after="0" w:line="240" w:lineRule="auto"/>
        <w:ind w:left="0" w:right="5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7ABA">
        <w:rPr>
          <w:rFonts w:ascii="Times New Roman" w:hAnsi="Times New Roman" w:cs="Times New Roman"/>
          <w:b/>
          <w:sz w:val="26"/>
          <w:szCs w:val="26"/>
        </w:rPr>
        <w:t>Брехач Родион Александрович</w:t>
      </w:r>
      <w:r w:rsidRPr="00317ABA">
        <w:rPr>
          <w:rFonts w:ascii="Times New Roman" w:hAnsi="Times New Roman" w:cs="Times New Roman"/>
          <w:sz w:val="26"/>
          <w:szCs w:val="26"/>
        </w:rPr>
        <w:t>, директор АНО ДПО «ОЦ Каменный город», советник ректора ЧОУ ВО «Западно-Уральский институт экономики и права»; ответственный за организацию общественного обсуждения, в том числе и за организацию данной конференции.</w:t>
      </w:r>
    </w:p>
    <w:p w:rsidR="00440BBB" w:rsidRPr="00317ABA" w:rsidRDefault="00440BBB" w:rsidP="00440BBB">
      <w:pPr>
        <w:pStyle w:val="a4"/>
        <w:spacing w:after="0" w:line="240" w:lineRule="auto"/>
        <w:ind w:left="0" w:right="5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7ABA">
        <w:rPr>
          <w:rFonts w:ascii="Times New Roman" w:hAnsi="Times New Roman" w:cs="Times New Roman"/>
          <w:b/>
          <w:sz w:val="26"/>
          <w:szCs w:val="26"/>
        </w:rPr>
        <w:t>Имакаев Виктор Раульевич</w:t>
      </w:r>
      <w:r w:rsidRPr="00317ABA">
        <w:rPr>
          <w:rFonts w:ascii="Times New Roman" w:hAnsi="Times New Roman" w:cs="Times New Roman"/>
          <w:sz w:val="26"/>
          <w:szCs w:val="26"/>
        </w:rPr>
        <w:t>, д</w:t>
      </w:r>
      <w:proofErr w:type="gramStart"/>
      <w:r w:rsidRPr="00317ABA">
        <w:rPr>
          <w:rFonts w:ascii="Times New Roman" w:hAnsi="Times New Roman" w:cs="Times New Roman"/>
          <w:sz w:val="26"/>
          <w:szCs w:val="26"/>
        </w:rPr>
        <w:t>.ф</w:t>
      </w:r>
      <w:proofErr w:type="gramEnd"/>
      <w:r w:rsidRPr="00317ABA">
        <w:rPr>
          <w:rFonts w:ascii="Times New Roman" w:hAnsi="Times New Roman" w:cs="Times New Roman"/>
          <w:sz w:val="26"/>
          <w:szCs w:val="26"/>
        </w:rPr>
        <w:t>илос.н., член экспертно-методического совета по инновационной деятельности Пермского края, зав.кафедрой образовательных технологий высшей школы РИНО ФГБОУ ВПО «Пермский государственный национальный исследовательский университет», научный руководитель АНО ДПО «ПрЭСТО», учитель физики МАОУ «Лицей №1», эксперт ЕГЭ.</w:t>
      </w:r>
    </w:p>
    <w:p w:rsidR="00440BBB" w:rsidRPr="00317ABA" w:rsidRDefault="00440BBB" w:rsidP="00440BBB">
      <w:pPr>
        <w:tabs>
          <w:tab w:val="left" w:pos="709"/>
        </w:tabs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7ABA">
        <w:rPr>
          <w:rFonts w:ascii="Times New Roman" w:hAnsi="Times New Roman" w:cs="Times New Roman"/>
          <w:b/>
          <w:sz w:val="26"/>
          <w:szCs w:val="26"/>
        </w:rPr>
        <w:t>Скорнякова Анна Юрьевна</w:t>
      </w:r>
      <w:r w:rsidRPr="00317ABA">
        <w:rPr>
          <w:rFonts w:ascii="Times New Roman" w:hAnsi="Times New Roman" w:cs="Times New Roman"/>
          <w:sz w:val="26"/>
          <w:szCs w:val="26"/>
        </w:rPr>
        <w:t>, к</w:t>
      </w:r>
      <w:proofErr w:type="gramStart"/>
      <w:r w:rsidRPr="00317ABA">
        <w:rPr>
          <w:rFonts w:ascii="Times New Roman" w:hAnsi="Times New Roman" w:cs="Times New Roman"/>
          <w:sz w:val="26"/>
          <w:szCs w:val="26"/>
        </w:rPr>
        <w:t>.п</w:t>
      </w:r>
      <w:proofErr w:type="gramEnd"/>
      <w:r w:rsidRPr="00317ABA">
        <w:rPr>
          <w:rFonts w:ascii="Times New Roman" w:hAnsi="Times New Roman" w:cs="Times New Roman"/>
          <w:sz w:val="26"/>
          <w:szCs w:val="26"/>
        </w:rPr>
        <w:t>ед.н., доцент кафедры высшей математики и методики обучения математике ФГБОУ ВО «Пермский государственный гуманитарно-педагогический университет»; заместитель декана математического факультета ПГГПУ по ВР, научно-методический руководитель проекта «Волонтеры просвещения ПГГПУ», руководитель магистерской программы «Управление цифровой школой» в ПГГПУ, руководитель магистерской программы «Математика в контексте дополнительного образования детей» в ПГГПУ, доцент кафедры высшей математики НИУ ВШЭ в Перми;</w:t>
      </w:r>
    </w:p>
    <w:p w:rsidR="00440BBB" w:rsidRPr="00317ABA" w:rsidRDefault="00440BBB" w:rsidP="00440BBB">
      <w:pPr>
        <w:tabs>
          <w:tab w:val="left" w:pos="709"/>
        </w:tabs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7ABA">
        <w:rPr>
          <w:rFonts w:ascii="Times New Roman" w:hAnsi="Times New Roman" w:cs="Times New Roman"/>
          <w:b/>
          <w:sz w:val="26"/>
          <w:szCs w:val="26"/>
        </w:rPr>
        <w:t>Иванов Александр Анатольевич</w:t>
      </w:r>
      <w:r w:rsidRPr="00317ABA">
        <w:rPr>
          <w:rFonts w:ascii="Times New Roman" w:hAnsi="Times New Roman" w:cs="Times New Roman"/>
          <w:sz w:val="26"/>
          <w:szCs w:val="26"/>
        </w:rPr>
        <w:t>, кандидат техн. наук, доцент кафедры высшей математики</w:t>
      </w:r>
      <w:r w:rsidRPr="00317ABA">
        <w:rPr>
          <w:sz w:val="26"/>
          <w:szCs w:val="26"/>
        </w:rPr>
        <w:t xml:space="preserve"> </w:t>
      </w:r>
      <w:r w:rsidRPr="00317ABA">
        <w:rPr>
          <w:rFonts w:ascii="Times New Roman" w:hAnsi="Times New Roman" w:cs="Times New Roman"/>
          <w:sz w:val="26"/>
          <w:szCs w:val="26"/>
        </w:rPr>
        <w:t>ФГБОУ ВПО «Пермский государственный национальный исследовательский университет»;</w:t>
      </w:r>
    </w:p>
    <w:p w:rsidR="00440BBB" w:rsidRPr="00317ABA" w:rsidRDefault="00440BBB" w:rsidP="00440BBB">
      <w:pPr>
        <w:tabs>
          <w:tab w:val="left" w:pos="709"/>
        </w:tabs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7ABA">
        <w:rPr>
          <w:rFonts w:ascii="Times New Roman" w:hAnsi="Times New Roman" w:cs="Times New Roman"/>
          <w:b/>
          <w:sz w:val="26"/>
          <w:szCs w:val="26"/>
        </w:rPr>
        <w:t>Глебова Дарья Владимировна</w:t>
      </w:r>
      <w:r w:rsidRPr="00317ABA">
        <w:rPr>
          <w:rFonts w:ascii="Times New Roman" w:hAnsi="Times New Roman" w:cs="Times New Roman"/>
          <w:sz w:val="26"/>
          <w:szCs w:val="26"/>
        </w:rPr>
        <w:t xml:space="preserve">, руководитель проекта «Шкодим», амбассадор инноваций в образовании (НИУ ВШЭ), </w:t>
      </w:r>
      <w:proofErr w:type="gramStart"/>
      <w:r w:rsidRPr="00317ABA">
        <w:rPr>
          <w:rFonts w:ascii="Times New Roman" w:hAnsi="Times New Roman" w:cs="Times New Roman"/>
          <w:sz w:val="26"/>
          <w:szCs w:val="26"/>
        </w:rPr>
        <w:t>бизнес-информатик</w:t>
      </w:r>
      <w:proofErr w:type="gramEnd"/>
      <w:r w:rsidRPr="00317ABA">
        <w:rPr>
          <w:rFonts w:ascii="Times New Roman" w:hAnsi="Times New Roman" w:cs="Times New Roman"/>
          <w:sz w:val="26"/>
          <w:szCs w:val="26"/>
        </w:rPr>
        <w:t>, преподаватель, региональный эксперт АСИ (Пермский край, Образование);</w:t>
      </w:r>
    </w:p>
    <w:p w:rsidR="00440BBB" w:rsidRPr="00317ABA" w:rsidRDefault="00440BBB" w:rsidP="00440BBB">
      <w:pPr>
        <w:tabs>
          <w:tab w:val="left" w:pos="709"/>
        </w:tabs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7ABA">
        <w:rPr>
          <w:rFonts w:ascii="Times New Roman" w:hAnsi="Times New Roman" w:cs="Times New Roman"/>
          <w:b/>
          <w:sz w:val="26"/>
          <w:szCs w:val="26"/>
        </w:rPr>
        <w:t>Чепурин Анатолий Викторович</w:t>
      </w:r>
      <w:r w:rsidRPr="00317ABA">
        <w:rPr>
          <w:rFonts w:ascii="Times New Roman" w:hAnsi="Times New Roman" w:cs="Times New Roman"/>
          <w:sz w:val="26"/>
          <w:szCs w:val="26"/>
        </w:rPr>
        <w:t>, директор МАОУ «Лицей №2» г. Перми;</w:t>
      </w:r>
    </w:p>
    <w:p w:rsidR="00440BBB" w:rsidRPr="00317ABA" w:rsidRDefault="00440BBB" w:rsidP="00440BBB">
      <w:pPr>
        <w:tabs>
          <w:tab w:val="left" w:pos="709"/>
        </w:tabs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7ABA">
        <w:rPr>
          <w:rFonts w:ascii="Times New Roman" w:hAnsi="Times New Roman" w:cs="Times New Roman"/>
          <w:b/>
          <w:sz w:val="26"/>
          <w:szCs w:val="26"/>
        </w:rPr>
        <w:t>Корнилова Елена Николаевна</w:t>
      </w:r>
      <w:r w:rsidRPr="00317ABA">
        <w:rPr>
          <w:rFonts w:ascii="Times New Roman" w:hAnsi="Times New Roman" w:cs="Times New Roman"/>
          <w:sz w:val="26"/>
          <w:szCs w:val="26"/>
        </w:rPr>
        <w:t>, заместитель директора по содержанию и качеству образования МБОУ «Верещагинский образовательный комплекс»;</w:t>
      </w:r>
    </w:p>
    <w:p w:rsidR="00440BBB" w:rsidRPr="00317ABA" w:rsidRDefault="00440BBB" w:rsidP="00440BBB">
      <w:pPr>
        <w:pStyle w:val="a4"/>
        <w:spacing w:after="0" w:line="240" w:lineRule="auto"/>
        <w:ind w:left="0" w:right="5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7ABA">
        <w:rPr>
          <w:rFonts w:ascii="Times New Roman" w:hAnsi="Times New Roman" w:cs="Times New Roman"/>
          <w:b/>
          <w:sz w:val="26"/>
          <w:szCs w:val="26"/>
        </w:rPr>
        <w:t>Неволина Юлия Максумовна</w:t>
      </w:r>
      <w:r w:rsidRPr="00317ABA">
        <w:rPr>
          <w:rFonts w:ascii="Times New Roman" w:hAnsi="Times New Roman" w:cs="Times New Roman"/>
          <w:sz w:val="26"/>
          <w:szCs w:val="26"/>
        </w:rPr>
        <w:t>, заместитель директора, учитель географии МАОУ СОШ № 10 г. Чайковский, победитель краевого конкурса «Учитель года».</w:t>
      </w:r>
    </w:p>
    <w:p w:rsidR="00440BBB" w:rsidRPr="00317ABA" w:rsidRDefault="00440BBB" w:rsidP="00440BBB">
      <w:pPr>
        <w:pStyle w:val="a4"/>
        <w:spacing w:after="0" w:line="240" w:lineRule="auto"/>
        <w:ind w:left="0" w:right="57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56F82" w:rsidRPr="00317ABA" w:rsidRDefault="00656F82" w:rsidP="00656F82">
      <w:pPr>
        <w:pStyle w:val="a4"/>
        <w:spacing w:after="0" w:line="240" w:lineRule="auto"/>
        <w:ind w:left="0" w:right="57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17ABA">
        <w:rPr>
          <w:rFonts w:ascii="Times New Roman" w:hAnsi="Times New Roman" w:cs="Times New Roman"/>
          <w:sz w:val="26"/>
          <w:szCs w:val="26"/>
        </w:rPr>
        <w:t xml:space="preserve">В секции №1 «Использование возможностей «Библиотеки «ЭПОС» при реализации образовательных программ на разных уровнях общего образования» </w:t>
      </w:r>
      <w:r w:rsidR="00F36B3F" w:rsidRPr="00317ABA">
        <w:rPr>
          <w:rFonts w:ascii="Times New Roman" w:hAnsi="Times New Roman" w:cs="Times New Roman"/>
          <w:sz w:val="26"/>
          <w:szCs w:val="26"/>
        </w:rPr>
        <w:t>была проведена демонстрация эффективных педагогических практик п</w:t>
      </w:r>
      <w:r w:rsidR="00576DF8" w:rsidRPr="00317ABA">
        <w:rPr>
          <w:rFonts w:ascii="Times New Roman" w:hAnsi="Times New Roman" w:cs="Times New Roman"/>
          <w:sz w:val="26"/>
          <w:szCs w:val="26"/>
        </w:rPr>
        <w:t>о использованию инструментария «Б</w:t>
      </w:r>
      <w:r w:rsidR="00F36B3F" w:rsidRPr="00317ABA">
        <w:rPr>
          <w:rFonts w:ascii="Times New Roman" w:hAnsi="Times New Roman" w:cs="Times New Roman"/>
          <w:sz w:val="26"/>
          <w:szCs w:val="26"/>
        </w:rPr>
        <w:t>иблиотеки «ЭПОС» для организации образовательного процесса педагогами общеобразовательных организаций Пермского края, а также обсуждение перспек</w:t>
      </w:r>
      <w:r w:rsidR="00576DF8" w:rsidRPr="00317ABA">
        <w:rPr>
          <w:rFonts w:ascii="Times New Roman" w:hAnsi="Times New Roman" w:cs="Times New Roman"/>
          <w:sz w:val="26"/>
          <w:szCs w:val="26"/>
        </w:rPr>
        <w:t xml:space="preserve">тив развития «Библиотеки ЭПОС» </w:t>
      </w:r>
      <w:r w:rsidR="00F36B3F" w:rsidRPr="00317ABA">
        <w:rPr>
          <w:rFonts w:ascii="Times New Roman" w:hAnsi="Times New Roman" w:cs="Times New Roman"/>
          <w:sz w:val="26"/>
          <w:szCs w:val="26"/>
        </w:rPr>
        <w:t>способом загрузки в личный кабинет учителя образовательных материалов, предназначенных для работы на уроке и для самостоятельной работы</w:t>
      </w:r>
      <w:proofErr w:type="gramEnd"/>
      <w:r w:rsidR="00F36B3F" w:rsidRPr="00317ABA">
        <w:rPr>
          <w:rFonts w:ascii="Times New Roman" w:hAnsi="Times New Roman" w:cs="Times New Roman"/>
          <w:sz w:val="26"/>
          <w:szCs w:val="26"/>
        </w:rPr>
        <w:t xml:space="preserve"> учащихся во внеурочное время и дома.</w:t>
      </w:r>
    </w:p>
    <w:p w:rsidR="00F36B3F" w:rsidRDefault="00F36B3F" w:rsidP="00656F82">
      <w:pPr>
        <w:pStyle w:val="a4"/>
        <w:spacing w:after="0" w:line="240" w:lineRule="auto"/>
        <w:ind w:left="0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ABA">
        <w:rPr>
          <w:rFonts w:ascii="Times New Roman" w:hAnsi="Times New Roman" w:cs="Times New Roman"/>
          <w:sz w:val="26"/>
          <w:szCs w:val="26"/>
        </w:rPr>
        <w:t>Выступающи</w:t>
      </w:r>
      <w:r w:rsidR="00004243" w:rsidRPr="00317ABA">
        <w:rPr>
          <w:rFonts w:ascii="Times New Roman" w:hAnsi="Times New Roman" w:cs="Times New Roman"/>
          <w:sz w:val="26"/>
          <w:szCs w:val="26"/>
        </w:rPr>
        <w:t>е и темы их докладов представле</w:t>
      </w:r>
      <w:r w:rsidRPr="00317ABA">
        <w:rPr>
          <w:rFonts w:ascii="Times New Roman" w:hAnsi="Times New Roman" w:cs="Times New Roman"/>
          <w:sz w:val="26"/>
          <w:szCs w:val="26"/>
        </w:rPr>
        <w:t>ны в таблице 2:</w:t>
      </w:r>
    </w:p>
    <w:tbl>
      <w:tblPr>
        <w:tblStyle w:val="a5"/>
        <w:tblW w:w="0" w:type="auto"/>
        <w:tblInd w:w="108" w:type="dxa"/>
        <w:tblLayout w:type="fixed"/>
        <w:tblLook w:val="04A0"/>
      </w:tblPr>
      <w:tblGrid>
        <w:gridCol w:w="567"/>
        <w:gridCol w:w="3544"/>
        <w:gridCol w:w="2693"/>
        <w:gridCol w:w="2434"/>
      </w:tblGrid>
      <w:tr w:rsidR="00F36B3F" w:rsidRPr="00F36B3F" w:rsidTr="00183A8E">
        <w:tc>
          <w:tcPr>
            <w:tcW w:w="567" w:type="dxa"/>
          </w:tcPr>
          <w:p w:rsidR="00F36B3F" w:rsidRPr="008E6933" w:rsidRDefault="00F36B3F" w:rsidP="008E6933">
            <w:pPr>
              <w:pStyle w:val="a4"/>
              <w:tabs>
                <w:tab w:val="left" w:pos="709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93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3544" w:type="dxa"/>
          </w:tcPr>
          <w:p w:rsidR="00F36B3F" w:rsidRPr="008E6933" w:rsidRDefault="00F36B3F" w:rsidP="008E6933">
            <w:pPr>
              <w:pStyle w:val="a4"/>
              <w:tabs>
                <w:tab w:val="left" w:pos="709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933">
              <w:rPr>
                <w:rFonts w:ascii="Times New Roman" w:hAnsi="Times New Roman" w:cs="Times New Roman"/>
                <w:b/>
                <w:sz w:val="24"/>
                <w:szCs w:val="24"/>
              </w:rPr>
              <w:t>Тема выступления</w:t>
            </w:r>
          </w:p>
        </w:tc>
        <w:tc>
          <w:tcPr>
            <w:tcW w:w="2693" w:type="dxa"/>
          </w:tcPr>
          <w:p w:rsidR="00F36B3F" w:rsidRPr="008E6933" w:rsidRDefault="00F36B3F" w:rsidP="008E6933">
            <w:pPr>
              <w:pStyle w:val="a4"/>
              <w:tabs>
                <w:tab w:val="left" w:pos="709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933"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  <w:r w:rsidR="008E693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8E6933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8E693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8E6933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8E693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34" w:type="dxa"/>
          </w:tcPr>
          <w:p w:rsidR="00F36B3F" w:rsidRPr="008E6933" w:rsidRDefault="00F36B3F" w:rsidP="008E6933">
            <w:pPr>
              <w:pStyle w:val="a4"/>
              <w:tabs>
                <w:tab w:val="left" w:pos="709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933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Должность, ОО</w:t>
            </w:r>
          </w:p>
        </w:tc>
      </w:tr>
      <w:tr w:rsidR="00F36B3F" w:rsidRPr="00F36B3F" w:rsidTr="00183A8E">
        <w:tc>
          <w:tcPr>
            <w:tcW w:w="567" w:type="dxa"/>
          </w:tcPr>
          <w:p w:rsidR="00F36B3F" w:rsidRPr="00F36B3F" w:rsidRDefault="00F36B3F" w:rsidP="008E6933">
            <w:pPr>
              <w:pStyle w:val="a4"/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left="0" w:right="5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36B3F" w:rsidRPr="00F36B3F" w:rsidRDefault="00F36B3F" w:rsidP="008E6933">
            <w:pPr>
              <w:pStyle w:val="a4"/>
              <w:tabs>
                <w:tab w:val="left" w:pos="709"/>
              </w:tabs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B3F">
              <w:rPr>
                <w:rFonts w:ascii="Times New Roman" w:hAnsi="Times New Roman" w:cs="Times New Roman"/>
                <w:sz w:val="24"/>
                <w:szCs w:val="24"/>
              </w:rPr>
              <w:t>Установочный доклад:</w:t>
            </w:r>
          </w:p>
          <w:p w:rsidR="00F36B3F" w:rsidRPr="00F36B3F" w:rsidRDefault="00F36B3F" w:rsidP="008E6933">
            <w:pPr>
              <w:pStyle w:val="a4"/>
              <w:tabs>
                <w:tab w:val="left" w:pos="709"/>
              </w:tabs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B3F">
              <w:rPr>
                <w:rFonts w:ascii="Times New Roman" w:hAnsi="Times New Roman" w:cs="Times New Roman"/>
                <w:sz w:val="24"/>
                <w:szCs w:val="24"/>
              </w:rPr>
              <w:t>"Библиотека "ЭПОС": новые возможности и перспективы"</w:t>
            </w:r>
          </w:p>
        </w:tc>
        <w:tc>
          <w:tcPr>
            <w:tcW w:w="2693" w:type="dxa"/>
          </w:tcPr>
          <w:p w:rsidR="00F36B3F" w:rsidRPr="00F36B3F" w:rsidRDefault="00F36B3F" w:rsidP="008E6933">
            <w:pPr>
              <w:pStyle w:val="a4"/>
              <w:tabs>
                <w:tab w:val="left" w:pos="709"/>
              </w:tabs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B3F">
              <w:rPr>
                <w:rFonts w:ascii="Times New Roman" w:hAnsi="Times New Roman" w:cs="Times New Roman"/>
                <w:sz w:val="24"/>
                <w:szCs w:val="24"/>
              </w:rPr>
              <w:t>Людмила Владимировна Кочанова</w:t>
            </w:r>
          </w:p>
          <w:p w:rsidR="00F36B3F" w:rsidRPr="00F36B3F" w:rsidRDefault="00623004" w:rsidP="008E6933">
            <w:pPr>
              <w:pStyle w:val="a4"/>
              <w:tabs>
                <w:tab w:val="left" w:pos="709"/>
              </w:tabs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F36B3F" w:rsidRPr="00F36B3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klv-ros@iro.perm.ru</w:t>
              </w:r>
            </w:hyperlink>
            <w:r w:rsidR="00F36B3F" w:rsidRPr="00F36B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34" w:type="dxa"/>
          </w:tcPr>
          <w:p w:rsidR="00F36B3F" w:rsidRPr="00F36B3F" w:rsidRDefault="00F36B3F" w:rsidP="008E6933">
            <w:pPr>
              <w:pStyle w:val="a4"/>
              <w:tabs>
                <w:tab w:val="left" w:pos="709"/>
              </w:tabs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B3F">
              <w:rPr>
                <w:rFonts w:ascii="Times New Roman" w:hAnsi="Times New Roman" w:cs="Times New Roman"/>
                <w:sz w:val="24"/>
                <w:szCs w:val="24"/>
              </w:rPr>
              <w:t>методист Центра ЦиРОС ГАУ ДПО ИРО ПК</w:t>
            </w:r>
          </w:p>
        </w:tc>
      </w:tr>
      <w:tr w:rsidR="00F36B3F" w:rsidRPr="00F36B3F" w:rsidTr="00183A8E">
        <w:tc>
          <w:tcPr>
            <w:tcW w:w="567" w:type="dxa"/>
          </w:tcPr>
          <w:p w:rsidR="00F36B3F" w:rsidRPr="00F36B3F" w:rsidRDefault="00F36B3F" w:rsidP="008E6933">
            <w:pPr>
              <w:pStyle w:val="a4"/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left="0" w:right="5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36B3F" w:rsidRPr="00F36B3F" w:rsidRDefault="00F36B3F" w:rsidP="008E6933">
            <w:pPr>
              <w:pStyle w:val="a4"/>
              <w:tabs>
                <w:tab w:val="left" w:pos="709"/>
              </w:tabs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B3F">
              <w:rPr>
                <w:rFonts w:ascii="Times New Roman" w:hAnsi="Times New Roman" w:cs="Times New Roman"/>
                <w:sz w:val="24"/>
                <w:szCs w:val="24"/>
              </w:rPr>
              <w:t>Организационно-методическое сопровождение деятельности педагогов МАОУ «Гамовская СОШ» по освоению электронной образовательной среды «Библиотека «ЭПОС»</w:t>
            </w:r>
          </w:p>
        </w:tc>
        <w:tc>
          <w:tcPr>
            <w:tcW w:w="2693" w:type="dxa"/>
          </w:tcPr>
          <w:p w:rsidR="00F36B3F" w:rsidRPr="00F36B3F" w:rsidRDefault="00F36B3F" w:rsidP="008E6933">
            <w:pPr>
              <w:pStyle w:val="a4"/>
              <w:tabs>
                <w:tab w:val="left" w:pos="709"/>
              </w:tabs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B3F">
              <w:rPr>
                <w:rFonts w:ascii="Times New Roman" w:hAnsi="Times New Roman" w:cs="Times New Roman"/>
                <w:sz w:val="24"/>
                <w:szCs w:val="24"/>
              </w:rPr>
              <w:t>Бушкова Наталья Николаевна</w:t>
            </w:r>
          </w:p>
          <w:p w:rsidR="00F36B3F" w:rsidRPr="00F36B3F" w:rsidRDefault="00F36B3F" w:rsidP="008E6933">
            <w:pPr>
              <w:pStyle w:val="a4"/>
              <w:tabs>
                <w:tab w:val="left" w:pos="709"/>
              </w:tabs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4" w:type="dxa"/>
          </w:tcPr>
          <w:p w:rsidR="00F36B3F" w:rsidRPr="00F36B3F" w:rsidRDefault="00F36B3F" w:rsidP="008E6933">
            <w:pPr>
              <w:pStyle w:val="a4"/>
              <w:tabs>
                <w:tab w:val="left" w:pos="709"/>
              </w:tabs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B3F">
              <w:rPr>
                <w:rFonts w:ascii="Times New Roman" w:hAnsi="Times New Roman" w:cs="Times New Roman"/>
                <w:sz w:val="24"/>
                <w:szCs w:val="24"/>
              </w:rPr>
              <w:t>зам директора по УВР МАОУ «Гамовская СОШ» Пермский муниципальный район</w:t>
            </w:r>
          </w:p>
        </w:tc>
      </w:tr>
      <w:tr w:rsidR="00F36B3F" w:rsidRPr="00F36B3F" w:rsidTr="00183A8E">
        <w:tc>
          <w:tcPr>
            <w:tcW w:w="567" w:type="dxa"/>
          </w:tcPr>
          <w:p w:rsidR="00F36B3F" w:rsidRPr="00F36B3F" w:rsidRDefault="00F36B3F" w:rsidP="008E6933">
            <w:pPr>
              <w:pStyle w:val="a4"/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left="0" w:right="5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36B3F" w:rsidRPr="00F36B3F" w:rsidRDefault="00F36B3F" w:rsidP="008E6933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B3F"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Возможности использования библиотеки «ЭПОС» для проверки усвоения пройденного материала учащимися с ОВЗ (нарушением интеллекта) </w:t>
            </w:r>
          </w:p>
        </w:tc>
        <w:tc>
          <w:tcPr>
            <w:tcW w:w="2693" w:type="dxa"/>
          </w:tcPr>
          <w:p w:rsidR="00F36B3F" w:rsidRPr="00F36B3F" w:rsidRDefault="00F36B3F" w:rsidP="008E6933">
            <w:pPr>
              <w:pStyle w:val="a4"/>
              <w:tabs>
                <w:tab w:val="left" w:pos="709"/>
              </w:tabs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B3F">
              <w:rPr>
                <w:rFonts w:ascii="Times New Roman" w:hAnsi="Times New Roman" w:cs="Times New Roman"/>
                <w:sz w:val="24"/>
                <w:szCs w:val="24"/>
              </w:rPr>
              <w:t>Лушникова Татьяна Фёдоровна.</w:t>
            </w:r>
          </w:p>
          <w:p w:rsidR="00F36B3F" w:rsidRPr="00F36B3F" w:rsidRDefault="00F36B3F" w:rsidP="008E6933">
            <w:pPr>
              <w:pStyle w:val="a4"/>
              <w:tabs>
                <w:tab w:val="left" w:pos="709"/>
              </w:tabs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4" w:type="dxa"/>
          </w:tcPr>
          <w:p w:rsidR="00F36B3F" w:rsidRPr="00F36B3F" w:rsidRDefault="00F36B3F" w:rsidP="008E6933">
            <w:pPr>
              <w:pStyle w:val="a4"/>
              <w:tabs>
                <w:tab w:val="left" w:pos="709"/>
              </w:tabs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B3F">
              <w:rPr>
                <w:rFonts w:ascii="Times New Roman" w:hAnsi="Times New Roman" w:cs="Times New Roman"/>
                <w:sz w:val="24"/>
                <w:szCs w:val="24"/>
              </w:rPr>
              <w:t>Учитель классов для детей с умственной отсталостью (нарушением интеллекта) МАОУ «Гамовская СОШ» Пермский муниципальный район</w:t>
            </w:r>
          </w:p>
        </w:tc>
      </w:tr>
      <w:tr w:rsidR="00F36B3F" w:rsidRPr="00F36B3F" w:rsidTr="00183A8E">
        <w:tc>
          <w:tcPr>
            <w:tcW w:w="567" w:type="dxa"/>
          </w:tcPr>
          <w:p w:rsidR="00F36B3F" w:rsidRPr="00F36B3F" w:rsidRDefault="00F36B3F" w:rsidP="008E6933">
            <w:pPr>
              <w:pStyle w:val="a4"/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left="0" w:right="5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36B3F" w:rsidRPr="00F36B3F" w:rsidRDefault="00F36B3F" w:rsidP="008E6933">
            <w:pPr>
              <w:pStyle w:val="a4"/>
              <w:tabs>
                <w:tab w:val="left" w:pos="709"/>
              </w:tabs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B3F">
              <w:rPr>
                <w:rFonts w:ascii="Times New Roman" w:hAnsi="Times New Roman" w:cs="Times New Roman"/>
                <w:sz w:val="24"/>
                <w:szCs w:val="24"/>
              </w:rPr>
              <w:t>Возможности библиотеки «ЭПОС»: создание и использование тестов для проверки усвоения пройденного материала по английскому языку</w:t>
            </w:r>
          </w:p>
        </w:tc>
        <w:tc>
          <w:tcPr>
            <w:tcW w:w="2693" w:type="dxa"/>
          </w:tcPr>
          <w:p w:rsidR="00F36B3F" w:rsidRPr="00F36B3F" w:rsidRDefault="00F36B3F" w:rsidP="008E6933">
            <w:pPr>
              <w:pStyle w:val="a4"/>
              <w:tabs>
                <w:tab w:val="left" w:pos="709"/>
              </w:tabs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B3F">
              <w:rPr>
                <w:rFonts w:ascii="Times New Roman" w:hAnsi="Times New Roman" w:cs="Times New Roman"/>
                <w:sz w:val="24"/>
                <w:szCs w:val="24"/>
              </w:rPr>
              <w:t>Мальцева Ирина Николаевна</w:t>
            </w:r>
          </w:p>
          <w:p w:rsidR="00F36B3F" w:rsidRPr="00F36B3F" w:rsidRDefault="00F36B3F" w:rsidP="008E6933">
            <w:pPr>
              <w:pStyle w:val="a4"/>
              <w:tabs>
                <w:tab w:val="left" w:pos="709"/>
              </w:tabs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4" w:type="dxa"/>
          </w:tcPr>
          <w:p w:rsidR="00F36B3F" w:rsidRPr="00F36B3F" w:rsidRDefault="00F36B3F" w:rsidP="008E6933">
            <w:pPr>
              <w:pStyle w:val="a4"/>
              <w:tabs>
                <w:tab w:val="left" w:pos="709"/>
              </w:tabs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B3F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 МАОУ «Гимназия с угл</w:t>
            </w:r>
            <w:proofErr w:type="gramStart"/>
            <w:r w:rsidRPr="00F36B3F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F36B3F">
              <w:rPr>
                <w:rFonts w:ascii="Times New Roman" w:hAnsi="Times New Roman" w:cs="Times New Roman"/>
                <w:sz w:val="24"/>
                <w:szCs w:val="24"/>
              </w:rPr>
              <w:t>зучением ин.языков»</w:t>
            </w:r>
          </w:p>
          <w:p w:rsidR="00F36B3F" w:rsidRPr="00F36B3F" w:rsidRDefault="00F36B3F" w:rsidP="008E6933">
            <w:pPr>
              <w:pStyle w:val="a4"/>
              <w:tabs>
                <w:tab w:val="left" w:pos="709"/>
              </w:tabs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B3F">
              <w:rPr>
                <w:rFonts w:ascii="Times New Roman" w:hAnsi="Times New Roman" w:cs="Times New Roman"/>
                <w:sz w:val="24"/>
                <w:szCs w:val="24"/>
              </w:rPr>
              <w:t>г. Чайковский</w:t>
            </w:r>
          </w:p>
        </w:tc>
      </w:tr>
      <w:tr w:rsidR="00F36B3F" w:rsidRPr="00F36B3F" w:rsidTr="00183A8E">
        <w:tc>
          <w:tcPr>
            <w:tcW w:w="567" w:type="dxa"/>
          </w:tcPr>
          <w:p w:rsidR="00F36B3F" w:rsidRPr="00F36B3F" w:rsidRDefault="00F36B3F" w:rsidP="008E6933">
            <w:pPr>
              <w:pStyle w:val="a4"/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left="0" w:right="5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36B3F" w:rsidRPr="00F36B3F" w:rsidRDefault="00F36B3F" w:rsidP="008E6933">
            <w:pPr>
              <w:pStyle w:val="a4"/>
              <w:tabs>
                <w:tab w:val="left" w:pos="709"/>
              </w:tabs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B3F">
              <w:rPr>
                <w:rFonts w:ascii="Times New Roman" w:hAnsi="Times New Roman" w:cs="Times New Roman"/>
                <w:sz w:val="24"/>
                <w:szCs w:val="24"/>
              </w:rPr>
              <w:t>Библиотека «ЭПОС» – цифровая образовательная среда для создания эффективных уроков по английскому языку</w:t>
            </w:r>
          </w:p>
        </w:tc>
        <w:tc>
          <w:tcPr>
            <w:tcW w:w="2693" w:type="dxa"/>
          </w:tcPr>
          <w:p w:rsidR="00F36B3F" w:rsidRPr="00F36B3F" w:rsidRDefault="00F36B3F" w:rsidP="008E6933">
            <w:pPr>
              <w:pStyle w:val="a4"/>
              <w:tabs>
                <w:tab w:val="left" w:pos="709"/>
              </w:tabs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B3F">
              <w:rPr>
                <w:rFonts w:ascii="Times New Roman" w:hAnsi="Times New Roman" w:cs="Times New Roman"/>
                <w:sz w:val="24"/>
                <w:szCs w:val="24"/>
              </w:rPr>
              <w:t>Сальникова Екатерина Георгиевна</w:t>
            </w:r>
          </w:p>
          <w:p w:rsidR="00F36B3F" w:rsidRPr="00F36B3F" w:rsidRDefault="00F36B3F" w:rsidP="008E6933">
            <w:pPr>
              <w:pStyle w:val="a4"/>
              <w:tabs>
                <w:tab w:val="left" w:pos="709"/>
              </w:tabs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4" w:type="dxa"/>
          </w:tcPr>
          <w:p w:rsidR="00F36B3F" w:rsidRPr="00F36B3F" w:rsidRDefault="00F36B3F" w:rsidP="008E6933">
            <w:pPr>
              <w:pStyle w:val="a4"/>
              <w:tabs>
                <w:tab w:val="left" w:pos="709"/>
              </w:tabs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B3F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 МБОУ «Большесосновская СОШ» Большесосновский муниципальный район.</w:t>
            </w:r>
          </w:p>
        </w:tc>
      </w:tr>
      <w:tr w:rsidR="00F36B3F" w:rsidRPr="00F36B3F" w:rsidTr="00183A8E">
        <w:tc>
          <w:tcPr>
            <w:tcW w:w="567" w:type="dxa"/>
          </w:tcPr>
          <w:p w:rsidR="00F36B3F" w:rsidRPr="00F36B3F" w:rsidRDefault="00F36B3F" w:rsidP="008E6933">
            <w:pPr>
              <w:pStyle w:val="a4"/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ind w:left="0" w:right="5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36B3F" w:rsidRPr="00F36B3F" w:rsidRDefault="00F36B3F" w:rsidP="008E6933">
            <w:pPr>
              <w:pStyle w:val="a4"/>
              <w:tabs>
                <w:tab w:val="left" w:pos="709"/>
              </w:tabs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B3F">
              <w:rPr>
                <w:rFonts w:ascii="Times New Roman" w:hAnsi="Times New Roman" w:cs="Times New Roman"/>
                <w:sz w:val="24"/>
                <w:szCs w:val="24"/>
              </w:rPr>
              <w:t>Использование ресурсов библиотеки «ЭПОС» в организации учебной деятельности учащихся.</w:t>
            </w:r>
          </w:p>
        </w:tc>
        <w:tc>
          <w:tcPr>
            <w:tcW w:w="2693" w:type="dxa"/>
          </w:tcPr>
          <w:p w:rsidR="00F36B3F" w:rsidRPr="00F36B3F" w:rsidRDefault="00F36B3F" w:rsidP="008E6933">
            <w:pPr>
              <w:pStyle w:val="a4"/>
              <w:tabs>
                <w:tab w:val="left" w:pos="709"/>
              </w:tabs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B3F">
              <w:rPr>
                <w:rFonts w:ascii="Times New Roman" w:hAnsi="Times New Roman" w:cs="Times New Roman"/>
                <w:sz w:val="24"/>
                <w:szCs w:val="24"/>
              </w:rPr>
              <w:t>Худякова Любовь Валентиновна</w:t>
            </w:r>
          </w:p>
          <w:p w:rsidR="00F36B3F" w:rsidRPr="00F36B3F" w:rsidRDefault="00F36B3F" w:rsidP="008E6933">
            <w:pPr>
              <w:pStyle w:val="a4"/>
              <w:tabs>
                <w:tab w:val="left" w:pos="709"/>
              </w:tabs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4" w:type="dxa"/>
          </w:tcPr>
          <w:p w:rsidR="00F36B3F" w:rsidRPr="00F36B3F" w:rsidRDefault="00F36B3F" w:rsidP="008E6933">
            <w:pPr>
              <w:pStyle w:val="a4"/>
              <w:tabs>
                <w:tab w:val="left" w:pos="709"/>
              </w:tabs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B3F">
              <w:rPr>
                <w:rFonts w:ascii="Times New Roman" w:hAnsi="Times New Roman" w:cs="Times New Roman"/>
                <w:sz w:val="24"/>
                <w:szCs w:val="24"/>
              </w:rPr>
              <w:t>Учитель информатики МАОУ «СОШ №36» г. Пермь.</w:t>
            </w:r>
          </w:p>
        </w:tc>
      </w:tr>
    </w:tbl>
    <w:p w:rsidR="00F36B3F" w:rsidRDefault="00F36B3F" w:rsidP="00F36B3F">
      <w:pPr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</w:p>
    <w:p w:rsidR="00D922B2" w:rsidRPr="00317ABA" w:rsidRDefault="00D922B2" w:rsidP="00D922B2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7ABA">
        <w:rPr>
          <w:rFonts w:ascii="Times New Roman" w:hAnsi="Times New Roman" w:cs="Times New Roman"/>
          <w:sz w:val="26"/>
          <w:szCs w:val="26"/>
        </w:rPr>
        <w:t>В секции №2 «Применение цифровых образовательных ресурсов и коммуникационных платформ в образовательном процессе» было проведено обсуждение использования региональных и федеральных цифровых образовательных ресурсов и коммуникационных платформ в деятельности образовательных организаций.</w:t>
      </w:r>
    </w:p>
    <w:p w:rsidR="00183A8E" w:rsidRPr="00317ABA" w:rsidRDefault="00183A8E" w:rsidP="00D922B2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7ABA">
        <w:rPr>
          <w:rFonts w:ascii="Times New Roman" w:hAnsi="Times New Roman" w:cs="Times New Roman"/>
          <w:sz w:val="26"/>
          <w:szCs w:val="26"/>
        </w:rPr>
        <w:t>Выступающие и темы их докладов представлены в таблице 3:</w:t>
      </w:r>
    </w:p>
    <w:tbl>
      <w:tblPr>
        <w:tblStyle w:val="a5"/>
        <w:tblW w:w="0" w:type="auto"/>
        <w:tblInd w:w="108" w:type="dxa"/>
        <w:tblLook w:val="04A0"/>
      </w:tblPr>
      <w:tblGrid>
        <w:gridCol w:w="572"/>
        <w:gridCol w:w="3628"/>
        <w:gridCol w:w="2928"/>
        <w:gridCol w:w="2206"/>
      </w:tblGrid>
      <w:tr w:rsidR="008E6933" w:rsidRPr="00183A8E" w:rsidTr="00303BB2">
        <w:tc>
          <w:tcPr>
            <w:tcW w:w="559" w:type="dxa"/>
          </w:tcPr>
          <w:p w:rsidR="008E6933" w:rsidRPr="008E6933" w:rsidRDefault="008E6933" w:rsidP="00947335">
            <w:pPr>
              <w:pStyle w:val="a4"/>
              <w:tabs>
                <w:tab w:val="left" w:pos="709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93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628" w:type="dxa"/>
          </w:tcPr>
          <w:p w:rsidR="008E6933" w:rsidRPr="008E6933" w:rsidRDefault="008E6933" w:rsidP="00947335">
            <w:pPr>
              <w:pStyle w:val="a4"/>
              <w:tabs>
                <w:tab w:val="left" w:pos="709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933">
              <w:rPr>
                <w:rFonts w:ascii="Times New Roman" w:hAnsi="Times New Roman" w:cs="Times New Roman"/>
                <w:b/>
                <w:sz w:val="24"/>
                <w:szCs w:val="24"/>
              </w:rPr>
              <w:t>Тема выступления</w:t>
            </w:r>
          </w:p>
        </w:tc>
        <w:tc>
          <w:tcPr>
            <w:tcW w:w="2928" w:type="dxa"/>
          </w:tcPr>
          <w:p w:rsidR="008E6933" w:rsidRPr="008E6933" w:rsidRDefault="008E6933" w:rsidP="00947335">
            <w:pPr>
              <w:pStyle w:val="a4"/>
              <w:tabs>
                <w:tab w:val="left" w:pos="709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933"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8E6933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8E6933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06" w:type="dxa"/>
          </w:tcPr>
          <w:p w:rsidR="008E6933" w:rsidRPr="008E6933" w:rsidRDefault="008E6933" w:rsidP="00947335">
            <w:pPr>
              <w:pStyle w:val="a4"/>
              <w:tabs>
                <w:tab w:val="left" w:pos="709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933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Должность, ОО</w:t>
            </w:r>
          </w:p>
        </w:tc>
      </w:tr>
      <w:tr w:rsidR="00183A8E" w:rsidRPr="00183A8E" w:rsidTr="00303BB2">
        <w:tc>
          <w:tcPr>
            <w:tcW w:w="559" w:type="dxa"/>
          </w:tcPr>
          <w:p w:rsidR="00183A8E" w:rsidRPr="00183A8E" w:rsidRDefault="00183A8E" w:rsidP="008E6933">
            <w:pPr>
              <w:pStyle w:val="a4"/>
              <w:numPr>
                <w:ilvl w:val="0"/>
                <w:numId w:val="3"/>
              </w:numPr>
              <w:tabs>
                <w:tab w:val="left" w:pos="709"/>
              </w:tabs>
              <w:spacing w:after="0" w:line="240" w:lineRule="auto"/>
              <w:ind w:left="0" w:right="5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8" w:type="dxa"/>
          </w:tcPr>
          <w:p w:rsidR="00183A8E" w:rsidRPr="00183A8E" w:rsidRDefault="00183A8E" w:rsidP="008E6933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A8E">
              <w:rPr>
                <w:rFonts w:ascii="Times New Roman" w:hAnsi="Times New Roman" w:cs="Times New Roman"/>
                <w:sz w:val="24"/>
                <w:szCs w:val="24"/>
              </w:rPr>
              <w:t>Установочный доклад:</w:t>
            </w:r>
          </w:p>
          <w:p w:rsidR="00183A8E" w:rsidRPr="00183A8E" w:rsidRDefault="00183A8E" w:rsidP="008E6933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A8E">
              <w:rPr>
                <w:rFonts w:ascii="Times New Roman" w:hAnsi="Times New Roman" w:cs="Times New Roman"/>
                <w:sz w:val="24"/>
                <w:szCs w:val="24"/>
              </w:rPr>
              <w:t>Цифровая трансформация в школе.</w:t>
            </w:r>
          </w:p>
        </w:tc>
        <w:tc>
          <w:tcPr>
            <w:tcW w:w="2928" w:type="dxa"/>
          </w:tcPr>
          <w:p w:rsidR="00183A8E" w:rsidRPr="00183A8E" w:rsidRDefault="00183A8E" w:rsidP="008E6933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A8E">
              <w:rPr>
                <w:rFonts w:ascii="Times New Roman" w:hAnsi="Times New Roman" w:cs="Times New Roman"/>
                <w:sz w:val="24"/>
                <w:szCs w:val="24"/>
              </w:rPr>
              <w:t>Валентина Афанасьевна Лашова</w:t>
            </w:r>
          </w:p>
          <w:p w:rsidR="00183A8E" w:rsidRPr="00183A8E" w:rsidRDefault="00623004" w:rsidP="008E6933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183A8E" w:rsidRPr="00183A8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lva-ros@iro.perm.ru</w:t>
              </w:r>
            </w:hyperlink>
            <w:r w:rsidR="00183A8E" w:rsidRPr="00183A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06" w:type="dxa"/>
          </w:tcPr>
          <w:p w:rsidR="00183A8E" w:rsidRPr="00183A8E" w:rsidRDefault="00183A8E" w:rsidP="008E6933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A8E">
              <w:rPr>
                <w:rFonts w:ascii="Times New Roman" w:hAnsi="Times New Roman" w:cs="Times New Roman"/>
                <w:sz w:val="24"/>
                <w:szCs w:val="24"/>
              </w:rPr>
              <w:t>н.с. Центра ЦиРОС ГАУ ДПО ИРО ПК</w:t>
            </w:r>
          </w:p>
        </w:tc>
      </w:tr>
      <w:tr w:rsidR="00183A8E" w:rsidRPr="00183A8E" w:rsidTr="00303BB2">
        <w:tc>
          <w:tcPr>
            <w:tcW w:w="559" w:type="dxa"/>
          </w:tcPr>
          <w:p w:rsidR="00183A8E" w:rsidRPr="00183A8E" w:rsidRDefault="00183A8E" w:rsidP="008E6933">
            <w:pPr>
              <w:pStyle w:val="a4"/>
              <w:numPr>
                <w:ilvl w:val="0"/>
                <w:numId w:val="3"/>
              </w:numPr>
              <w:tabs>
                <w:tab w:val="left" w:pos="709"/>
              </w:tabs>
              <w:spacing w:after="0" w:line="240" w:lineRule="auto"/>
              <w:ind w:left="0" w:right="5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8" w:type="dxa"/>
          </w:tcPr>
          <w:p w:rsidR="00183A8E" w:rsidRPr="00183A8E" w:rsidRDefault="00183A8E" w:rsidP="008E6933">
            <w:pPr>
              <w:tabs>
                <w:tab w:val="left" w:pos="709"/>
              </w:tabs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A8E">
              <w:rPr>
                <w:rFonts w:ascii="Times New Roman" w:hAnsi="Times New Roman" w:cs="Times New Roman"/>
                <w:sz w:val="24"/>
                <w:szCs w:val="24"/>
              </w:rPr>
              <w:t xml:space="preserve">Система работы гимназии с </w:t>
            </w:r>
            <w:r w:rsidRPr="00183A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цифровыми образовательными ресурсами.</w:t>
            </w:r>
          </w:p>
        </w:tc>
        <w:tc>
          <w:tcPr>
            <w:tcW w:w="2928" w:type="dxa"/>
          </w:tcPr>
          <w:p w:rsidR="00183A8E" w:rsidRPr="00183A8E" w:rsidRDefault="00183A8E" w:rsidP="008E6933">
            <w:pPr>
              <w:tabs>
                <w:tab w:val="left" w:pos="709"/>
              </w:tabs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A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Светлана Евгеньевна </w:t>
            </w:r>
            <w:r w:rsidRPr="00183A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Осипова</w:t>
            </w:r>
          </w:p>
          <w:p w:rsidR="00183A8E" w:rsidRPr="00183A8E" w:rsidRDefault="00183A8E" w:rsidP="008E6933">
            <w:pPr>
              <w:tabs>
                <w:tab w:val="left" w:pos="709"/>
              </w:tabs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6" w:type="dxa"/>
          </w:tcPr>
          <w:p w:rsidR="00183A8E" w:rsidRPr="00183A8E" w:rsidRDefault="00183A8E" w:rsidP="008E6933">
            <w:pPr>
              <w:tabs>
                <w:tab w:val="left" w:pos="709"/>
              </w:tabs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A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заместитель </w:t>
            </w:r>
            <w:r w:rsidRPr="00183A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директора, гимназия №3 г. Пермь</w:t>
            </w:r>
          </w:p>
        </w:tc>
      </w:tr>
      <w:tr w:rsidR="00183A8E" w:rsidRPr="00183A8E" w:rsidTr="00303BB2">
        <w:tc>
          <w:tcPr>
            <w:tcW w:w="559" w:type="dxa"/>
          </w:tcPr>
          <w:p w:rsidR="00183A8E" w:rsidRPr="00183A8E" w:rsidRDefault="00183A8E" w:rsidP="008E6933">
            <w:pPr>
              <w:pStyle w:val="a4"/>
              <w:numPr>
                <w:ilvl w:val="0"/>
                <w:numId w:val="3"/>
              </w:numPr>
              <w:tabs>
                <w:tab w:val="left" w:pos="709"/>
              </w:tabs>
              <w:spacing w:after="0" w:line="240" w:lineRule="auto"/>
              <w:ind w:left="0" w:right="5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8" w:type="dxa"/>
          </w:tcPr>
          <w:p w:rsidR="00183A8E" w:rsidRPr="00183A8E" w:rsidRDefault="00183A8E" w:rsidP="008E6933">
            <w:pPr>
              <w:tabs>
                <w:tab w:val="left" w:pos="709"/>
              </w:tabs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A8E">
              <w:rPr>
                <w:rFonts w:ascii="Times New Roman" w:hAnsi="Times New Roman" w:cs="Times New Roman"/>
                <w:sz w:val="24"/>
                <w:szCs w:val="24"/>
              </w:rPr>
              <w:t>Опыт применения электронных контрольно-измерительных материалов по математике на базе платформы ОнлайнТестПад для обучающихся 7-9 классов.</w:t>
            </w:r>
          </w:p>
        </w:tc>
        <w:tc>
          <w:tcPr>
            <w:tcW w:w="2928" w:type="dxa"/>
          </w:tcPr>
          <w:p w:rsidR="00183A8E" w:rsidRPr="00183A8E" w:rsidRDefault="00183A8E" w:rsidP="008E6933">
            <w:pPr>
              <w:tabs>
                <w:tab w:val="left" w:pos="709"/>
              </w:tabs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A8E">
              <w:rPr>
                <w:rFonts w:ascii="Times New Roman" w:hAnsi="Times New Roman" w:cs="Times New Roman"/>
                <w:sz w:val="24"/>
                <w:szCs w:val="24"/>
              </w:rPr>
              <w:t>Любовь Ивановна</w:t>
            </w:r>
          </w:p>
          <w:p w:rsidR="00183A8E" w:rsidRPr="00183A8E" w:rsidRDefault="00183A8E" w:rsidP="008E6933">
            <w:pPr>
              <w:tabs>
                <w:tab w:val="left" w:pos="709"/>
              </w:tabs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A8E">
              <w:rPr>
                <w:rFonts w:ascii="Times New Roman" w:hAnsi="Times New Roman" w:cs="Times New Roman"/>
                <w:sz w:val="24"/>
                <w:szCs w:val="24"/>
              </w:rPr>
              <w:t>Штейникова</w:t>
            </w:r>
          </w:p>
          <w:p w:rsidR="00183A8E" w:rsidRPr="00183A8E" w:rsidRDefault="00623004" w:rsidP="008E6933">
            <w:pPr>
              <w:tabs>
                <w:tab w:val="left" w:pos="709"/>
              </w:tabs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/>
            <w:r w:rsidR="00183A8E" w:rsidRPr="00183A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83A8E" w:rsidRPr="00183A8E" w:rsidRDefault="00183A8E" w:rsidP="008E6933">
            <w:pPr>
              <w:tabs>
                <w:tab w:val="left" w:pos="709"/>
              </w:tabs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6" w:type="dxa"/>
          </w:tcPr>
          <w:p w:rsidR="00183A8E" w:rsidRPr="00183A8E" w:rsidRDefault="00183A8E" w:rsidP="008E6933">
            <w:pPr>
              <w:tabs>
                <w:tab w:val="left" w:pos="709"/>
              </w:tabs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A8E">
              <w:rPr>
                <w:rFonts w:ascii="Times New Roman" w:hAnsi="Times New Roman" w:cs="Times New Roman"/>
                <w:sz w:val="24"/>
                <w:szCs w:val="24"/>
              </w:rPr>
              <w:t>учитель МАОУ «Школа №2» Губахинский городской округ Пермский край</w:t>
            </w:r>
          </w:p>
        </w:tc>
      </w:tr>
      <w:tr w:rsidR="00183A8E" w:rsidRPr="00183A8E" w:rsidTr="00303BB2">
        <w:tc>
          <w:tcPr>
            <w:tcW w:w="559" w:type="dxa"/>
          </w:tcPr>
          <w:p w:rsidR="00183A8E" w:rsidRPr="00183A8E" w:rsidRDefault="00183A8E" w:rsidP="008E6933">
            <w:pPr>
              <w:pStyle w:val="a4"/>
              <w:numPr>
                <w:ilvl w:val="0"/>
                <w:numId w:val="3"/>
              </w:numPr>
              <w:tabs>
                <w:tab w:val="left" w:pos="709"/>
              </w:tabs>
              <w:spacing w:after="0" w:line="240" w:lineRule="auto"/>
              <w:ind w:left="0" w:right="5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8" w:type="dxa"/>
          </w:tcPr>
          <w:p w:rsidR="00183A8E" w:rsidRPr="00183A8E" w:rsidRDefault="00183A8E" w:rsidP="008E6933">
            <w:pPr>
              <w:tabs>
                <w:tab w:val="left" w:pos="709"/>
              </w:tabs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A8E">
              <w:rPr>
                <w:rFonts w:ascii="Times New Roman" w:hAnsi="Times New Roman" w:cs="Times New Roman"/>
                <w:sz w:val="24"/>
                <w:szCs w:val="24"/>
              </w:rPr>
              <w:t>Образовательная платформа MakeTest как средство повышения качества математического образования.</w:t>
            </w:r>
          </w:p>
        </w:tc>
        <w:tc>
          <w:tcPr>
            <w:tcW w:w="2928" w:type="dxa"/>
          </w:tcPr>
          <w:p w:rsidR="00183A8E" w:rsidRPr="00183A8E" w:rsidRDefault="00183A8E" w:rsidP="008E6933">
            <w:pPr>
              <w:tabs>
                <w:tab w:val="left" w:pos="709"/>
              </w:tabs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A8E">
              <w:rPr>
                <w:rFonts w:ascii="Times New Roman" w:hAnsi="Times New Roman" w:cs="Times New Roman"/>
                <w:sz w:val="24"/>
                <w:szCs w:val="24"/>
              </w:rPr>
              <w:t>Инна Борисовна Баянова</w:t>
            </w:r>
          </w:p>
          <w:p w:rsidR="00183A8E" w:rsidRPr="00183A8E" w:rsidRDefault="00183A8E" w:rsidP="008E6933">
            <w:pPr>
              <w:tabs>
                <w:tab w:val="left" w:pos="709"/>
              </w:tabs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A8E">
              <w:rPr>
                <w:rFonts w:ascii="Times New Roman" w:hAnsi="Times New Roman" w:cs="Times New Roman"/>
                <w:sz w:val="24"/>
                <w:szCs w:val="24"/>
              </w:rPr>
              <w:t>Елена Владимировна Кабанова</w:t>
            </w:r>
          </w:p>
          <w:p w:rsidR="00183A8E" w:rsidRPr="00183A8E" w:rsidRDefault="00183A8E" w:rsidP="008E6933">
            <w:pPr>
              <w:tabs>
                <w:tab w:val="left" w:pos="709"/>
              </w:tabs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6" w:type="dxa"/>
          </w:tcPr>
          <w:p w:rsidR="00183A8E" w:rsidRPr="00183A8E" w:rsidRDefault="00183A8E" w:rsidP="008E6933">
            <w:pPr>
              <w:tabs>
                <w:tab w:val="left" w:pos="709"/>
              </w:tabs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A8E">
              <w:rPr>
                <w:rFonts w:ascii="Times New Roman" w:hAnsi="Times New Roman" w:cs="Times New Roman"/>
                <w:sz w:val="24"/>
                <w:szCs w:val="24"/>
              </w:rPr>
              <w:t xml:space="preserve">учителя математики МАОУ «Гимназия №33» </w:t>
            </w:r>
          </w:p>
          <w:p w:rsidR="00183A8E" w:rsidRPr="00183A8E" w:rsidRDefault="00183A8E" w:rsidP="008E6933">
            <w:pPr>
              <w:tabs>
                <w:tab w:val="left" w:pos="709"/>
              </w:tabs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A8E">
              <w:rPr>
                <w:rFonts w:ascii="Times New Roman" w:hAnsi="Times New Roman" w:cs="Times New Roman"/>
                <w:sz w:val="24"/>
                <w:szCs w:val="24"/>
              </w:rPr>
              <w:t>г. Пермь</w:t>
            </w:r>
          </w:p>
        </w:tc>
      </w:tr>
      <w:tr w:rsidR="00183A8E" w:rsidRPr="00183A8E" w:rsidTr="00303BB2">
        <w:tc>
          <w:tcPr>
            <w:tcW w:w="559" w:type="dxa"/>
          </w:tcPr>
          <w:p w:rsidR="00183A8E" w:rsidRPr="00183A8E" w:rsidRDefault="00183A8E" w:rsidP="008E6933">
            <w:pPr>
              <w:pStyle w:val="a4"/>
              <w:numPr>
                <w:ilvl w:val="0"/>
                <w:numId w:val="3"/>
              </w:numPr>
              <w:tabs>
                <w:tab w:val="left" w:pos="709"/>
              </w:tabs>
              <w:spacing w:after="0" w:line="240" w:lineRule="auto"/>
              <w:ind w:left="0" w:right="5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8" w:type="dxa"/>
          </w:tcPr>
          <w:p w:rsidR="00183A8E" w:rsidRPr="00183A8E" w:rsidRDefault="00183A8E" w:rsidP="008E6933">
            <w:pPr>
              <w:tabs>
                <w:tab w:val="left" w:pos="709"/>
              </w:tabs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A8E">
              <w:rPr>
                <w:rFonts w:ascii="Times New Roman" w:hAnsi="Times New Roman" w:cs="Times New Roman"/>
                <w:sz w:val="24"/>
                <w:szCs w:val="24"/>
              </w:rPr>
              <w:t>Опыт использования цифровых инструментов в реализации программ дополнительного образования в образовательных организациях Пермского края.</w:t>
            </w:r>
          </w:p>
        </w:tc>
        <w:tc>
          <w:tcPr>
            <w:tcW w:w="2928" w:type="dxa"/>
          </w:tcPr>
          <w:p w:rsidR="00183A8E" w:rsidRPr="00183A8E" w:rsidRDefault="00183A8E" w:rsidP="008E6933">
            <w:pPr>
              <w:tabs>
                <w:tab w:val="left" w:pos="709"/>
              </w:tabs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A8E">
              <w:rPr>
                <w:rFonts w:ascii="Times New Roman" w:hAnsi="Times New Roman" w:cs="Times New Roman"/>
                <w:sz w:val="24"/>
                <w:szCs w:val="24"/>
              </w:rPr>
              <w:t>Дарья Владимировна Глебова</w:t>
            </w:r>
          </w:p>
          <w:p w:rsidR="00183A8E" w:rsidRPr="00183A8E" w:rsidRDefault="00183A8E" w:rsidP="008E6933">
            <w:pPr>
              <w:tabs>
                <w:tab w:val="left" w:pos="709"/>
              </w:tabs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6" w:type="dxa"/>
          </w:tcPr>
          <w:p w:rsidR="00183A8E" w:rsidRPr="00183A8E" w:rsidRDefault="00183A8E" w:rsidP="008E6933">
            <w:pPr>
              <w:tabs>
                <w:tab w:val="left" w:pos="709"/>
              </w:tabs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A8E">
              <w:rPr>
                <w:rFonts w:ascii="Times New Roman" w:hAnsi="Times New Roman" w:cs="Times New Roman"/>
                <w:sz w:val="24"/>
                <w:szCs w:val="24"/>
              </w:rPr>
              <w:t>Product Manager проекта "Шкодим"</w:t>
            </w:r>
          </w:p>
        </w:tc>
      </w:tr>
      <w:tr w:rsidR="00183A8E" w:rsidRPr="00183A8E" w:rsidTr="00303BB2">
        <w:tc>
          <w:tcPr>
            <w:tcW w:w="559" w:type="dxa"/>
          </w:tcPr>
          <w:p w:rsidR="00183A8E" w:rsidRPr="00183A8E" w:rsidRDefault="00183A8E" w:rsidP="008E6933">
            <w:pPr>
              <w:pStyle w:val="a4"/>
              <w:numPr>
                <w:ilvl w:val="0"/>
                <w:numId w:val="3"/>
              </w:numPr>
              <w:tabs>
                <w:tab w:val="left" w:pos="709"/>
              </w:tabs>
              <w:spacing w:after="0" w:line="240" w:lineRule="auto"/>
              <w:ind w:left="0" w:right="5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8" w:type="dxa"/>
          </w:tcPr>
          <w:p w:rsidR="00183A8E" w:rsidRPr="00183A8E" w:rsidRDefault="00183A8E" w:rsidP="008E6933">
            <w:pPr>
              <w:spacing w:after="0" w:line="240" w:lineRule="auto"/>
              <w:ind w:left="57" w:right="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183A8E">
              <w:rPr>
                <w:rFonts w:ascii="Times New Roman" w:eastAsia="Calibri" w:hAnsi="Times New Roman" w:cs="Times New Roman"/>
                <w:sz w:val="24"/>
                <w:szCs w:val="24"/>
              </w:rPr>
              <w:t>Живой</w:t>
            </w:r>
            <w:proofErr w:type="gramEnd"/>
            <w:r w:rsidRPr="00183A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дистант: первая онлайн-метапредметная краевая олимпиада.</w:t>
            </w:r>
          </w:p>
          <w:p w:rsidR="00183A8E" w:rsidRPr="00183A8E" w:rsidRDefault="00183A8E" w:rsidP="008E6933">
            <w:pPr>
              <w:tabs>
                <w:tab w:val="left" w:pos="709"/>
              </w:tabs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</w:tcPr>
          <w:p w:rsidR="00183A8E" w:rsidRPr="00183A8E" w:rsidRDefault="00183A8E" w:rsidP="008E6933">
            <w:pPr>
              <w:tabs>
                <w:tab w:val="left" w:pos="709"/>
              </w:tabs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A8E">
              <w:rPr>
                <w:rFonts w:ascii="Times New Roman" w:eastAsia="Calibri" w:hAnsi="Times New Roman" w:cs="Times New Roman"/>
                <w:sz w:val="24"/>
                <w:szCs w:val="24"/>
              </w:rPr>
              <w:t>Мария Александровна Мансветова</w:t>
            </w:r>
          </w:p>
          <w:p w:rsidR="00183A8E" w:rsidRPr="00183A8E" w:rsidRDefault="00183A8E" w:rsidP="008E6933">
            <w:pPr>
              <w:tabs>
                <w:tab w:val="left" w:pos="709"/>
              </w:tabs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6" w:type="dxa"/>
          </w:tcPr>
          <w:p w:rsidR="00183A8E" w:rsidRPr="00183A8E" w:rsidRDefault="00183A8E" w:rsidP="008E6933">
            <w:pPr>
              <w:spacing w:after="0" w:line="240" w:lineRule="auto"/>
              <w:ind w:left="57" w:right="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A8E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АНО ДПО «ПрЭСТО»</w:t>
            </w:r>
          </w:p>
          <w:p w:rsidR="00183A8E" w:rsidRPr="00183A8E" w:rsidRDefault="00183A8E" w:rsidP="008E6933">
            <w:pPr>
              <w:tabs>
                <w:tab w:val="left" w:pos="709"/>
              </w:tabs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3A8E" w:rsidRDefault="00183A8E" w:rsidP="00D922B2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3A8E" w:rsidRPr="00317ABA" w:rsidRDefault="00183A8E" w:rsidP="00D922B2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7ABA">
        <w:rPr>
          <w:rFonts w:ascii="Times New Roman" w:hAnsi="Times New Roman" w:cs="Times New Roman"/>
          <w:sz w:val="26"/>
          <w:szCs w:val="26"/>
        </w:rPr>
        <w:t>В секции №3 «Административно-управленческие аспекты внедрения и использования цифровой образовательной среды в работе образовательной организации»</w:t>
      </w:r>
      <w:r w:rsidR="00B34D70" w:rsidRPr="00317ABA">
        <w:rPr>
          <w:rFonts w:ascii="Times New Roman" w:hAnsi="Times New Roman" w:cs="Times New Roman"/>
          <w:sz w:val="26"/>
          <w:szCs w:val="26"/>
        </w:rPr>
        <w:t xml:space="preserve"> обсуждались вопросы </w:t>
      </w:r>
      <w:r w:rsidR="00150A46" w:rsidRPr="00317ABA">
        <w:rPr>
          <w:rFonts w:ascii="Times New Roman" w:hAnsi="Times New Roman" w:cs="Times New Roman"/>
          <w:sz w:val="26"/>
          <w:szCs w:val="26"/>
        </w:rPr>
        <w:t>развития цифровой образовательной среды</w:t>
      </w:r>
      <w:r w:rsidR="00716183" w:rsidRPr="00317ABA">
        <w:rPr>
          <w:rFonts w:ascii="Times New Roman" w:hAnsi="Times New Roman" w:cs="Times New Roman"/>
          <w:sz w:val="26"/>
          <w:szCs w:val="26"/>
        </w:rPr>
        <w:t xml:space="preserve">: </w:t>
      </w:r>
      <w:r w:rsidR="00317ABA" w:rsidRPr="00317ABA">
        <w:rPr>
          <w:rFonts w:ascii="Times New Roman" w:hAnsi="Times New Roman" w:cs="Times New Roman"/>
          <w:sz w:val="26"/>
          <w:szCs w:val="26"/>
        </w:rPr>
        <w:t>применение региональной информацонно-коммуникационной системы «ЭПОС. Школа» для повышения эффективности цифровой образовательной среды.</w:t>
      </w:r>
    </w:p>
    <w:p w:rsidR="00B34D70" w:rsidRPr="00317ABA" w:rsidRDefault="00B34D70" w:rsidP="00D922B2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7ABA">
        <w:rPr>
          <w:rFonts w:ascii="Times New Roman" w:hAnsi="Times New Roman" w:cs="Times New Roman"/>
          <w:sz w:val="26"/>
          <w:szCs w:val="26"/>
        </w:rPr>
        <w:t>Выступающие и темы их докладов представлены в таблице 4:</w:t>
      </w:r>
    </w:p>
    <w:tbl>
      <w:tblPr>
        <w:tblStyle w:val="a5"/>
        <w:tblW w:w="9571" w:type="dxa"/>
        <w:tblInd w:w="108" w:type="dxa"/>
        <w:tblLayout w:type="fixed"/>
        <w:tblLook w:val="04A0"/>
      </w:tblPr>
      <w:tblGrid>
        <w:gridCol w:w="598"/>
        <w:gridCol w:w="3338"/>
        <w:gridCol w:w="2835"/>
        <w:gridCol w:w="2800"/>
      </w:tblGrid>
      <w:tr w:rsidR="008E6933" w:rsidRPr="00B34D70" w:rsidTr="00303BB2">
        <w:tc>
          <w:tcPr>
            <w:tcW w:w="598" w:type="dxa"/>
          </w:tcPr>
          <w:p w:rsidR="008E6933" w:rsidRPr="008E6933" w:rsidRDefault="008E6933" w:rsidP="008E6933">
            <w:pPr>
              <w:pStyle w:val="a4"/>
              <w:tabs>
                <w:tab w:val="left" w:pos="709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93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338" w:type="dxa"/>
          </w:tcPr>
          <w:p w:rsidR="008E6933" w:rsidRPr="008E6933" w:rsidRDefault="008E6933" w:rsidP="008E6933">
            <w:pPr>
              <w:pStyle w:val="a4"/>
              <w:tabs>
                <w:tab w:val="left" w:pos="709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933">
              <w:rPr>
                <w:rFonts w:ascii="Times New Roman" w:hAnsi="Times New Roman" w:cs="Times New Roman"/>
                <w:b/>
                <w:sz w:val="24"/>
                <w:szCs w:val="24"/>
              </w:rPr>
              <w:t>Тема выступления</w:t>
            </w:r>
          </w:p>
        </w:tc>
        <w:tc>
          <w:tcPr>
            <w:tcW w:w="2835" w:type="dxa"/>
          </w:tcPr>
          <w:p w:rsidR="008E6933" w:rsidRPr="008E6933" w:rsidRDefault="008E6933" w:rsidP="008E6933">
            <w:pPr>
              <w:pStyle w:val="a4"/>
              <w:tabs>
                <w:tab w:val="left" w:pos="709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933"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8E6933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8E6933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800" w:type="dxa"/>
          </w:tcPr>
          <w:p w:rsidR="008E6933" w:rsidRPr="008E6933" w:rsidRDefault="008E6933" w:rsidP="008E6933">
            <w:pPr>
              <w:pStyle w:val="a4"/>
              <w:tabs>
                <w:tab w:val="left" w:pos="709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933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Должность, ОО</w:t>
            </w:r>
          </w:p>
        </w:tc>
      </w:tr>
      <w:tr w:rsidR="00B34D70" w:rsidRPr="00B34D70" w:rsidTr="00303BB2">
        <w:tc>
          <w:tcPr>
            <w:tcW w:w="598" w:type="dxa"/>
          </w:tcPr>
          <w:p w:rsidR="00B34D70" w:rsidRPr="00B34D70" w:rsidRDefault="00B34D70" w:rsidP="008E6933">
            <w:pPr>
              <w:pStyle w:val="a4"/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ind w:left="0" w:right="5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</w:tcPr>
          <w:p w:rsidR="00B34D70" w:rsidRPr="00B34D70" w:rsidRDefault="00B34D70" w:rsidP="008E6933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70">
              <w:rPr>
                <w:rFonts w:ascii="Times New Roman" w:hAnsi="Times New Roman" w:cs="Times New Roman"/>
                <w:sz w:val="24"/>
                <w:szCs w:val="24"/>
              </w:rPr>
              <w:t>Установочный доклад: Подходы к развитию цифровой образовательной среды в Пермском крае</w:t>
            </w:r>
          </w:p>
        </w:tc>
        <w:tc>
          <w:tcPr>
            <w:tcW w:w="2835" w:type="dxa"/>
          </w:tcPr>
          <w:p w:rsidR="00B34D70" w:rsidRPr="00B34D70" w:rsidRDefault="00B34D70" w:rsidP="008E6933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70">
              <w:rPr>
                <w:rFonts w:ascii="Times New Roman" w:hAnsi="Times New Roman" w:cs="Times New Roman"/>
                <w:sz w:val="24"/>
                <w:szCs w:val="24"/>
              </w:rPr>
              <w:t>Ольга Николаевна</w:t>
            </w:r>
            <w:r w:rsidR="000042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4D70">
              <w:rPr>
                <w:rFonts w:ascii="Times New Roman" w:hAnsi="Times New Roman" w:cs="Times New Roman"/>
                <w:sz w:val="24"/>
                <w:szCs w:val="24"/>
              </w:rPr>
              <w:t>Новикова</w:t>
            </w:r>
          </w:p>
          <w:p w:rsidR="00B34D70" w:rsidRPr="00B34D70" w:rsidRDefault="00623004" w:rsidP="008E6933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B34D70" w:rsidRPr="00B34D7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nolga@iro.perm.ru</w:t>
              </w:r>
            </w:hyperlink>
            <w:r w:rsidR="00B34D70" w:rsidRPr="00B34D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00" w:type="dxa"/>
          </w:tcPr>
          <w:p w:rsidR="00B34D70" w:rsidRPr="00B34D70" w:rsidRDefault="00B34D70" w:rsidP="008E6933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70">
              <w:rPr>
                <w:rFonts w:ascii="Times New Roman" w:hAnsi="Times New Roman" w:cs="Times New Roman"/>
                <w:sz w:val="24"/>
                <w:szCs w:val="24"/>
              </w:rPr>
              <w:t>руководитель Центра ЦиРОС ГАУ ДПО ИРО ПК</w:t>
            </w:r>
          </w:p>
        </w:tc>
      </w:tr>
      <w:tr w:rsidR="00B34D70" w:rsidRPr="00B34D70" w:rsidTr="00303BB2">
        <w:tc>
          <w:tcPr>
            <w:tcW w:w="598" w:type="dxa"/>
          </w:tcPr>
          <w:p w:rsidR="00B34D70" w:rsidRPr="00B34D70" w:rsidRDefault="00B34D70" w:rsidP="008E6933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right="5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</w:tcPr>
          <w:p w:rsidR="00B34D70" w:rsidRPr="00B34D70" w:rsidRDefault="00B34D70" w:rsidP="008E6933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70">
              <w:rPr>
                <w:rFonts w:ascii="Times New Roman" w:hAnsi="Times New Roman" w:cs="Times New Roman"/>
                <w:sz w:val="24"/>
                <w:szCs w:val="24"/>
              </w:rPr>
              <w:t xml:space="preserve">Цифровые образовательные ресурсы </w:t>
            </w:r>
            <w:proofErr w:type="gramStart"/>
            <w:r w:rsidRPr="00B34D70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B34D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34D70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proofErr w:type="gramEnd"/>
            <w:r w:rsidRPr="00B34D70">
              <w:rPr>
                <w:rFonts w:ascii="Times New Roman" w:hAnsi="Times New Roman" w:cs="Times New Roman"/>
                <w:sz w:val="24"/>
                <w:szCs w:val="24"/>
              </w:rPr>
              <w:t xml:space="preserve"> дистанционного обучения: «уроки» и управленческие решения</w:t>
            </w:r>
          </w:p>
        </w:tc>
        <w:tc>
          <w:tcPr>
            <w:tcW w:w="2835" w:type="dxa"/>
          </w:tcPr>
          <w:p w:rsidR="00B34D70" w:rsidRPr="00B34D70" w:rsidRDefault="00B34D70" w:rsidP="008E6933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70">
              <w:rPr>
                <w:rFonts w:ascii="Times New Roman" w:hAnsi="Times New Roman" w:cs="Times New Roman"/>
                <w:sz w:val="24"/>
                <w:szCs w:val="24"/>
              </w:rPr>
              <w:t>Юлия Максумовна</w:t>
            </w:r>
            <w:r w:rsidR="000042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4D70">
              <w:rPr>
                <w:rFonts w:ascii="Times New Roman" w:hAnsi="Times New Roman" w:cs="Times New Roman"/>
                <w:sz w:val="24"/>
                <w:szCs w:val="24"/>
              </w:rPr>
              <w:t>Неволина</w:t>
            </w:r>
          </w:p>
          <w:p w:rsidR="00B34D70" w:rsidRPr="00B34D70" w:rsidRDefault="00B34D70" w:rsidP="008E6933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B34D70" w:rsidRPr="00B34D70" w:rsidRDefault="00B34D70" w:rsidP="008E6933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34D7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МАОУ СОШ № 10 </w:t>
            </w:r>
          </w:p>
          <w:p w:rsidR="00B34D70" w:rsidRPr="00B34D70" w:rsidRDefault="00B34D70" w:rsidP="008E6933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70">
              <w:rPr>
                <w:rFonts w:ascii="Times New Roman" w:hAnsi="Times New Roman" w:cs="Times New Roman"/>
                <w:sz w:val="24"/>
                <w:szCs w:val="24"/>
              </w:rPr>
              <w:t>г. Чайковский</w:t>
            </w:r>
          </w:p>
        </w:tc>
      </w:tr>
      <w:tr w:rsidR="00B34D70" w:rsidRPr="00B34D70" w:rsidTr="00303BB2">
        <w:tc>
          <w:tcPr>
            <w:tcW w:w="598" w:type="dxa"/>
          </w:tcPr>
          <w:p w:rsidR="00B34D70" w:rsidRPr="00B34D70" w:rsidRDefault="00B34D70" w:rsidP="008E6933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right="5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</w:tcPr>
          <w:p w:rsidR="00B34D70" w:rsidRPr="00B34D70" w:rsidRDefault="00B34D70" w:rsidP="008E6933">
            <w:pPr>
              <w:spacing w:after="0" w:line="240" w:lineRule="auto"/>
              <w:ind w:left="57" w:right="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70">
              <w:rPr>
                <w:rFonts w:ascii="Times New Roman" w:eastAsia="Calibri" w:hAnsi="Times New Roman" w:cs="Times New Roman"/>
                <w:sz w:val="24"/>
                <w:szCs w:val="24"/>
              </w:rPr>
              <w:t>Возможности и ограничения использования «ЭПОС. Библиотеки» при проектировании цифровой образовательной программы</w:t>
            </w:r>
          </w:p>
        </w:tc>
        <w:tc>
          <w:tcPr>
            <w:tcW w:w="2835" w:type="dxa"/>
          </w:tcPr>
          <w:p w:rsidR="00B34D70" w:rsidRPr="00B34D70" w:rsidRDefault="00B34D70" w:rsidP="008E6933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D70">
              <w:rPr>
                <w:rFonts w:ascii="Times New Roman" w:eastAsia="Calibri" w:hAnsi="Times New Roman" w:cs="Times New Roman"/>
                <w:sz w:val="24"/>
                <w:szCs w:val="24"/>
              </w:rPr>
              <w:t>Анатолий Викторович Чепурин</w:t>
            </w:r>
          </w:p>
          <w:p w:rsidR="00B34D70" w:rsidRPr="00B34D70" w:rsidRDefault="00B34D70" w:rsidP="008E6933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B34D70" w:rsidRPr="00B34D70" w:rsidRDefault="00B34D70" w:rsidP="008E6933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D70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МАОУ «Лицей №2»</w:t>
            </w:r>
          </w:p>
          <w:p w:rsidR="00B34D70" w:rsidRPr="00B34D70" w:rsidRDefault="00B34D70" w:rsidP="008E6933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70">
              <w:rPr>
                <w:rFonts w:ascii="Times New Roman" w:eastAsia="Calibri" w:hAnsi="Times New Roman" w:cs="Times New Roman"/>
                <w:sz w:val="24"/>
                <w:szCs w:val="24"/>
              </w:rPr>
              <w:t>г. Пермь</w:t>
            </w:r>
          </w:p>
        </w:tc>
      </w:tr>
      <w:tr w:rsidR="00B34D70" w:rsidRPr="00B34D70" w:rsidTr="00303BB2">
        <w:tc>
          <w:tcPr>
            <w:tcW w:w="598" w:type="dxa"/>
          </w:tcPr>
          <w:p w:rsidR="00B34D70" w:rsidRPr="00B34D70" w:rsidRDefault="00B34D70" w:rsidP="008E6933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right="5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</w:tcPr>
          <w:p w:rsidR="00B34D70" w:rsidRPr="00B34D70" w:rsidRDefault="00B34D70" w:rsidP="008E6933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70">
              <w:rPr>
                <w:rFonts w:ascii="Times New Roman" w:hAnsi="Times New Roman" w:cs="Times New Roman"/>
                <w:sz w:val="24"/>
                <w:szCs w:val="24"/>
              </w:rPr>
              <w:t xml:space="preserve">«Библиотека ЭПОС» как ресурс управления профессиональным развитием педагога </w:t>
            </w:r>
          </w:p>
        </w:tc>
        <w:tc>
          <w:tcPr>
            <w:tcW w:w="2835" w:type="dxa"/>
          </w:tcPr>
          <w:p w:rsidR="00B34D70" w:rsidRPr="00B34D70" w:rsidRDefault="00B34D70" w:rsidP="008E6933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70">
              <w:rPr>
                <w:rFonts w:ascii="Times New Roman" w:hAnsi="Times New Roman" w:cs="Times New Roman"/>
                <w:sz w:val="24"/>
                <w:szCs w:val="24"/>
              </w:rPr>
              <w:t>Елена Николаевна Корнилова</w:t>
            </w:r>
          </w:p>
          <w:p w:rsidR="00B34D70" w:rsidRPr="00B34D70" w:rsidRDefault="00B34D70" w:rsidP="008E6933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2800" w:type="dxa"/>
          </w:tcPr>
          <w:p w:rsidR="00B34D70" w:rsidRPr="00B34D70" w:rsidRDefault="00B34D70" w:rsidP="008E6933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7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 МБОУ «Верещагинский образовательный комплекс» </w:t>
            </w:r>
          </w:p>
        </w:tc>
      </w:tr>
      <w:tr w:rsidR="00B34D70" w:rsidRPr="00B34D70" w:rsidTr="00303BB2">
        <w:tc>
          <w:tcPr>
            <w:tcW w:w="598" w:type="dxa"/>
          </w:tcPr>
          <w:p w:rsidR="00B34D70" w:rsidRPr="00B34D70" w:rsidRDefault="00B34D70" w:rsidP="008E6933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right="5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</w:tcPr>
          <w:p w:rsidR="00B34D70" w:rsidRPr="00B34D70" w:rsidRDefault="00B34D70" w:rsidP="008E6933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70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и развитие </w:t>
            </w:r>
            <w:r w:rsidRPr="00B34D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цифровой образовательной среды в школе: взгляд руководителя</w:t>
            </w:r>
          </w:p>
        </w:tc>
        <w:tc>
          <w:tcPr>
            <w:tcW w:w="2835" w:type="dxa"/>
          </w:tcPr>
          <w:p w:rsidR="00B34D70" w:rsidRPr="00B34D70" w:rsidRDefault="00B34D70" w:rsidP="008E6933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Юрий Рафаэлевич </w:t>
            </w:r>
            <w:r w:rsidRPr="00B34D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Айдаров</w:t>
            </w:r>
          </w:p>
          <w:p w:rsidR="00B34D70" w:rsidRPr="00B34D70" w:rsidRDefault="00B34D70" w:rsidP="008E6933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00" w:type="dxa"/>
          </w:tcPr>
          <w:p w:rsidR="00B34D70" w:rsidRPr="00B34D70" w:rsidRDefault="00B34D70" w:rsidP="008E6933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директор МАОУ </w:t>
            </w:r>
            <w:r w:rsidRPr="00B34D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«СОШ №146 с угл</w:t>
            </w:r>
            <w:proofErr w:type="gramStart"/>
            <w:r w:rsidRPr="00B34D70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B34D70">
              <w:rPr>
                <w:rFonts w:ascii="Times New Roman" w:hAnsi="Times New Roman" w:cs="Times New Roman"/>
                <w:sz w:val="24"/>
                <w:szCs w:val="24"/>
              </w:rPr>
              <w:t>зучением математики, физики, информатики»</w:t>
            </w:r>
          </w:p>
          <w:p w:rsidR="00B34D70" w:rsidRPr="00B34D70" w:rsidRDefault="00B34D70" w:rsidP="008E6933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70">
              <w:rPr>
                <w:rFonts w:ascii="Times New Roman" w:hAnsi="Times New Roman" w:cs="Times New Roman"/>
                <w:sz w:val="24"/>
                <w:szCs w:val="24"/>
              </w:rPr>
              <w:t xml:space="preserve"> г. Пермь</w:t>
            </w:r>
          </w:p>
        </w:tc>
      </w:tr>
    </w:tbl>
    <w:p w:rsidR="00E32390" w:rsidRDefault="00E32390" w:rsidP="00150A46">
      <w:pPr>
        <w:spacing w:after="0" w:line="240" w:lineRule="auto"/>
        <w:ind w:right="57"/>
        <w:rPr>
          <w:rFonts w:ascii="Times New Roman" w:hAnsi="Times New Roman" w:cs="Times New Roman"/>
          <w:sz w:val="28"/>
          <w:szCs w:val="28"/>
        </w:rPr>
      </w:pPr>
    </w:p>
    <w:p w:rsidR="00E32390" w:rsidRDefault="00E32390" w:rsidP="00150A46">
      <w:pPr>
        <w:spacing w:after="0" w:line="240" w:lineRule="auto"/>
        <w:ind w:right="57"/>
        <w:rPr>
          <w:rFonts w:ascii="Times New Roman" w:hAnsi="Times New Roman" w:cs="Times New Roman"/>
          <w:sz w:val="28"/>
          <w:szCs w:val="28"/>
        </w:rPr>
      </w:pPr>
    </w:p>
    <w:p w:rsidR="00317ABA" w:rsidRDefault="00317ABA" w:rsidP="00150A46">
      <w:pPr>
        <w:spacing w:after="0" w:line="240" w:lineRule="auto"/>
        <w:ind w:right="57"/>
        <w:rPr>
          <w:rFonts w:ascii="Times New Roman" w:hAnsi="Times New Roman" w:cs="Times New Roman"/>
          <w:sz w:val="28"/>
          <w:szCs w:val="28"/>
        </w:rPr>
      </w:pPr>
    </w:p>
    <w:p w:rsidR="00317ABA" w:rsidRDefault="00317ABA" w:rsidP="00150A46">
      <w:pPr>
        <w:spacing w:after="0" w:line="240" w:lineRule="auto"/>
        <w:ind w:right="57"/>
        <w:rPr>
          <w:rFonts w:ascii="Times New Roman" w:hAnsi="Times New Roman" w:cs="Times New Roman"/>
          <w:sz w:val="28"/>
          <w:szCs w:val="28"/>
        </w:rPr>
      </w:pPr>
    </w:p>
    <w:p w:rsidR="00317ABA" w:rsidRDefault="00317ABA" w:rsidP="00150A46">
      <w:pPr>
        <w:spacing w:after="0" w:line="240" w:lineRule="auto"/>
        <w:ind w:right="57"/>
        <w:rPr>
          <w:rFonts w:ascii="Times New Roman" w:hAnsi="Times New Roman" w:cs="Times New Roman"/>
          <w:sz w:val="28"/>
          <w:szCs w:val="28"/>
        </w:rPr>
      </w:pPr>
    </w:p>
    <w:p w:rsidR="00317ABA" w:rsidRDefault="00317ABA" w:rsidP="00150A46">
      <w:pPr>
        <w:spacing w:after="0" w:line="240" w:lineRule="auto"/>
        <w:ind w:right="57"/>
        <w:rPr>
          <w:rFonts w:ascii="Times New Roman" w:hAnsi="Times New Roman" w:cs="Times New Roman"/>
          <w:sz w:val="28"/>
          <w:szCs w:val="28"/>
        </w:rPr>
      </w:pPr>
    </w:p>
    <w:p w:rsidR="00E32390" w:rsidRDefault="00E32390" w:rsidP="00150A46">
      <w:pPr>
        <w:spacing w:after="0" w:line="240" w:lineRule="auto"/>
        <w:ind w:right="57"/>
        <w:rPr>
          <w:rFonts w:ascii="Times New Roman" w:hAnsi="Times New Roman" w:cs="Times New Roman"/>
          <w:sz w:val="28"/>
          <w:szCs w:val="28"/>
        </w:rPr>
      </w:pPr>
    </w:p>
    <w:p w:rsidR="002F4BB9" w:rsidRDefault="002F4BB9" w:rsidP="00150A46">
      <w:pPr>
        <w:spacing w:after="0" w:line="240" w:lineRule="auto"/>
        <w:ind w:right="57"/>
        <w:rPr>
          <w:rFonts w:ascii="Times New Roman" w:hAnsi="Times New Roman" w:cs="Times New Roman"/>
          <w:sz w:val="28"/>
          <w:szCs w:val="28"/>
        </w:rPr>
      </w:pPr>
    </w:p>
    <w:p w:rsidR="002F4BB9" w:rsidRDefault="002F4BB9" w:rsidP="00150A46">
      <w:pPr>
        <w:spacing w:after="0" w:line="240" w:lineRule="auto"/>
        <w:ind w:right="57"/>
        <w:rPr>
          <w:rFonts w:ascii="Times New Roman" w:hAnsi="Times New Roman" w:cs="Times New Roman"/>
          <w:sz w:val="28"/>
          <w:szCs w:val="28"/>
        </w:rPr>
      </w:pPr>
    </w:p>
    <w:p w:rsidR="002F4BB9" w:rsidRDefault="002F4BB9" w:rsidP="00150A46">
      <w:pPr>
        <w:spacing w:after="0" w:line="240" w:lineRule="auto"/>
        <w:ind w:right="57"/>
        <w:rPr>
          <w:rFonts w:ascii="Times New Roman" w:hAnsi="Times New Roman" w:cs="Times New Roman"/>
          <w:sz w:val="28"/>
          <w:szCs w:val="28"/>
        </w:rPr>
      </w:pPr>
    </w:p>
    <w:p w:rsidR="002F4BB9" w:rsidRDefault="002F4BB9" w:rsidP="00150A46">
      <w:pPr>
        <w:spacing w:after="0" w:line="240" w:lineRule="auto"/>
        <w:ind w:right="57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pPr w:leftFromText="180" w:rightFromText="180" w:vertAnchor="text" w:horzAnchor="margin" w:tblpY="238"/>
        <w:tblW w:w="99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02"/>
        <w:gridCol w:w="3285"/>
        <w:gridCol w:w="3285"/>
      </w:tblGrid>
      <w:tr w:rsidR="002F4BB9" w:rsidRPr="00F511DB" w:rsidTr="002F4BB9">
        <w:tc>
          <w:tcPr>
            <w:tcW w:w="3402" w:type="dxa"/>
          </w:tcPr>
          <w:p w:rsidR="002F4BB9" w:rsidRPr="00F511DB" w:rsidRDefault="002F4BB9" w:rsidP="002F4BB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1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Центра цифровизации и развития образовательных систем</w:t>
            </w:r>
          </w:p>
        </w:tc>
        <w:tc>
          <w:tcPr>
            <w:tcW w:w="3285" w:type="dxa"/>
          </w:tcPr>
          <w:p w:rsidR="002F4BB9" w:rsidRPr="00F511DB" w:rsidRDefault="002F4BB9" w:rsidP="002F4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11D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581150" cy="704850"/>
                  <wp:effectExtent l="0" t="0" r="0" b="0"/>
                  <wp:docPr id="1" name="Рисунок 2" descr="C:\Documents and Settings\Pototnja-EM\Рабочий стол\Образец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Pototnja-EM\Рабочий стол\Образец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85" w:type="dxa"/>
          </w:tcPr>
          <w:p w:rsidR="002F4BB9" w:rsidRPr="00F511DB" w:rsidRDefault="002F4BB9" w:rsidP="002F4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F4BB9" w:rsidRPr="00F511DB" w:rsidRDefault="002F4BB9" w:rsidP="002F4B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1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О.Н. Новикова</w:t>
            </w:r>
          </w:p>
        </w:tc>
      </w:tr>
    </w:tbl>
    <w:p w:rsidR="002F4BB9" w:rsidRDefault="002F4BB9" w:rsidP="00150A46">
      <w:pPr>
        <w:spacing w:after="0" w:line="240" w:lineRule="auto"/>
        <w:ind w:right="57"/>
        <w:rPr>
          <w:rFonts w:ascii="Times New Roman" w:hAnsi="Times New Roman" w:cs="Times New Roman"/>
          <w:sz w:val="28"/>
          <w:szCs w:val="28"/>
        </w:rPr>
      </w:pPr>
    </w:p>
    <w:p w:rsidR="002F4BB9" w:rsidRDefault="002F4BB9" w:rsidP="00150A46">
      <w:pPr>
        <w:spacing w:after="0" w:line="240" w:lineRule="auto"/>
        <w:ind w:right="57"/>
        <w:rPr>
          <w:rFonts w:ascii="Times New Roman" w:hAnsi="Times New Roman" w:cs="Times New Roman"/>
          <w:sz w:val="28"/>
          <w:szCs w:val="28"/>
        </w:rPr>
      </w:pPr>
    </w:p>
    <w:p w:rsidR="002F4BB9" w:rsidRDefault="002F4BB9" w:rsidP="00150A46">
      <w:pPr>
        <w:spacing w:after="0" w:line="240" w:lineRule="auto"/>
        <w:ind w:right="57"/>
        <w:rPr>
          <w:rFonts w:ascii="Times New Roman" w:hAnsi="Times New Roman" w:cs="Times New Roman"/>
          <w:sz w:val="28"/>
          <w:szCs w:val="28"/>
        </w:rPr>
      </w:pPr>
    </w:p>
    <w:p w:rsidR="002F4BB9" w:rsidRDefault="002F4BB9" w:rsidP="00150A46">
      <w:pPr>
        <w:spacing w:after="0" w:line="240" w:lineRule="auto"/>
        <w:ind w:right="57"/>
        <w:rPr>
          <w:rFonts w:ascii="Times New Roman" w:hAnsi="Times New Roman" w:cs="Times New Roman"/>
          <w:sz w:val="28"/>
          <w:szCs w:val="28"/>
        </w:rPr>
      </w:pPr>
    </w:p>
    <w:p w:rsidR="002F4BB9" w:rsidRDefault="002F4BB9" w:rsidP="00150A46">
      <w:pPr>
        <w:spacing w:after="0" w:line="240" w:lineRule="auto"/>
        <w:ind w:right="57"/>
        <w:rPr>
          <w:rFonts w:ascii="Times New Roman" w:hAnsi="Times New Roman" w:cs="Times New Roman"/>
          <w:sz w:val="28"/>
          <w:szCs w:val="28"/>
        </w:rPr>
      </w:pPr>
    </w:p>
    <w:p w:rsidR="00317ABA" w:rsidRDefault="00317ABA" w:rsidP="00150A46">
      <w:pPr>
        <w:spacing w:after="0" w:line="240" w:lineRule="auto"/>
        <w:ind w:right="57"/>
        <w:rPr>
          <w:rFonts w:ascii="Times New Roman" w:hAnsi="Times New Roman" w:cs="Times New Roman"/>
          <w:sz w:val="28"/>
          <w:szCs w:val="28"/>
        </w:rPr>
      </w:pPr>
    </w:p>
    <w:p w:rsidR="00317ABA" w:rsidRDefault="00317ABA" w:rsidP="00150A46">
      <w:pPr>
        <w:spacing w:after="0" w:line="240" w:lineRule="auto"/>
        <w:ind w:right="57"/>
        <w:rPr>
          <w:rFonts w:ascii="Times New Roman" w:hAnsi="Times New Roman" w:cs="Times New Roman"/>
          <w:sz w:val="28"/>
          <w:szCs w:val="28"/>
        </w:rPr>
      </w:pPr>
    </w:p>
    <w:p w:rsidR="00317ABA" w:rsidRDefault="00317ABA" w:rsidP="00150A46">
      <w:pPr>
        <w:spacing w:after="0" w:line="240" w:lineRule="auto"/>
        <w:ind w:right="57"/>
        <w:rPr>
          <w:rFonts w:ascii="Times New Roman" w:hAnsi="Times New Roman" w:cs="Times New Roman"/>
          <w:sz w:val="28"/>
          <w:szCs w:val="28"/>
        </w:rPr>
      </w:pPr>
    </w:p>
    <w:p w:rsidR="00317ABA" w:rsidRDefault="00317ABA" w:rsidP="00150A46">
      <w:pPr>
        <w:spacing w:after="0" w:line="240" w:lineRule="auto"/>
        <w:ind w:right="57"/>
        <w:rPr>
          <w:rFonts w:ascii="Times New Roman" w:hAnsi="Times New Roman" w:cs="Times New Roman"/>
          <w:sz w:val="28"/>
          <w:szCs w:val="28"/>
        </w:rPr>
      </w:pPr>
    </w:p>
    <w:p w:rsidR="00317ABA" w:rsidRDefault="00317ABA" w:rsidP="00150A46">
      <w:pPr>
        <w:spacing w:after="0" w:line="240" w:lineRule="auto"/>
        <w:ind w:right="57"/>
        <w:rPr>
          <w:rFonts w:ascii="Times New Roman" w:hAnsi="Times New Roman" w:cs="Times New Roman"/>
          <w:sz w:val="28"/>
          <w:szCs w:val="28"/>
        </w:rPr>
      </w:pPr>
    </w:p>
    <w:p w:rsidR="002F4BB9" w:rsidRDefault="002F4BB9" w:rsidP="00150A46">
      <w:pPr>
        <w:spacing w:after="0" w:line="240" w:lineRule="auto"/>
        <w:ind w:right="57"/>
        <w:rPr>
          <w:rFonts w:ascii="Times New Roman" w:hAnsi="Times New Roman" w:cs="Times New Roman"/>
          <w:sz w:val="28"/>
          <w:szCs w:val="28"/>
        </w:rPr>
      </w:pPr>
    </w:p>
    <w:p w:rsidR="002F4BB9" w:rsidRDefault="002F4BB9" w:rsidP="00150A46">
      <w:pPr>
        <w:spacing w:after="0" w:line="240" w:lineRule="auto"/>
        <w:ind w:right="57"/>
        <w:rPr>
          <w:rFonts w:ascii="Times New Roman" w:hAnsi="Times New Roman" w:cs="Times New Roman"/>
          <w:sz w:val="28"/>
          <w:szCs w:val="28"/>
        </w:rPr>
      </w:pPr>
    </w:p>
    <w:p w:rsidR="002F4BB9" w:rsidRDefault="002F4BB9" w:rsidP="00150A46">
      <w:pPr>
        <w:spacing w:after="0" w:line="240" w:lineRule="auto"/>
        <w:ind w:right="57"/>
        <w:rPr>
          <w:rFonts w:ascii="Times New Roman" w:hAnsi="Times New Roman" w:cs="Times New Roman"/>
          <w:sz w:val="28"/>
          <w:szCs w:val="28"/>
        </w:rPr>
      </w:pPr>
    </w:p>
    <w:p w:rsidR="002F4BB9" w:rsidRDefault="002F4BB9" w:rsidP="00150A46">
      <w:pPr>
        <w:spacing w:after="0" w:line="240" w:lineRule="auto"/>
        <w:ind w:right="57"/>
        <w:rPr>
          <w:rFonts w:ascii="Times New Roman" w:hAnsi="Times New Roman" w:cs="Times New Roman"/>
          <w:sz w:val="28"/>
          <w:szCs w:val="28"/>
        </w:rPr>
      </w:pPr>
    </w:p>
    <w:p w:rsidR="00B34D70" w:rsidRDefault="00303BB2" w:rsidP="00D922B2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B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2390" w:rsidRDefault="00E32390" w:rsidP="00E32390">
      <w:pPr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</w:p>
    <w:p w:rsidR="00E32390" w:rsidRDefault="00E32390" w:rsidP="00E32390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Исполнитель: </w:t>
      </w:r>
    </w:p>
    <w:p w:rsidR="00E32390" w:rsidRDefault="00E32390" w:rsidP="00E32390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гл. </w:t>
      </w:r>
      <w:proofErr w:type="gramStart"/>
      <w:r>
        <w:rPr>
          <w:rFonts w:ascii="Times New Roman" w:hAnsi="Times New Roman" w:cs="Times New Roman"/>
          <w:sz w:val="20"/>
          <w:szCs w:val="20"/>
        </w:rPr>
        <w:t>спец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. ЦЦиРОС «ИРО ПК» </w:t>
      </w:r>
    </w:p>
    <w:p w:rsidR="00E32390" w:rsidRDefault="00E32390" w:rsidP="00E32390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Балязина Е.Н., </w:t>
      </w:r>
    </w:p>
    <w:p w:rsidR="002F4BB9" w:rsidRPr="002F4BB9" w:rsidRDefault="002F4BB9" w:rsidP="002F4BB9">
      <w:pPr>
        <w:spacing w:after="0" w:line="180" w:lineRule="exact"/>
        <w:rPr>
          <w:rFonts w:ascii="Times New Roman" w:hAnsi="Times New Roman" w:cs="Times New Roman"/>
          <w:sz w:val="20"/>
          <w:szCs w:val="20"/>
        </w:rPr>
      </w:pPr>
      <w:r w:rsidRPr="002F4BB9">
        <w:rPr>
          <w:rFonts w:ascii="Times New Roman" w:hAnsi="Times New Roman" w:cs="Times New Roman"/>
          <w:sz w:val="20"/>
          <w:szCs w:val="20"/>
        </w:rPr>
        <w:t>83422367981</w:t>
      </w:r>
    </w:p>
    <w:p w:rsidR="00E32390" w:rsidRPr="00303BB2" w:rsidRDefault="00E32390" w:rsidP="002F4BB9">
      <w:pPr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</w:p>
    <w:sectPr w:rsidR="00E32390" w:rsidRPr="00303BB2" w:rsidSect="00EE4C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A7DC2"/>
    <w:multiLevelType w:val="hybridMultilevel"/>
    <w:tmpl w:val="BF605222"/>
    <w:lvl w:ilvl="0" w:tplc="0419000F">
      <w:start w:val="1"/>
      <w:numFmt w:val="decimal"/>
      <w:lvlText w:val="%1."/>
      <w:lvlJc w:val="left"/>
      <w:pPr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">
    <w:nsid w:val="4B571340"/>
    <w:multiLevelType w:val="hybridMultilevel"/>
    <w:tmpl w:val="DC36BDD8"/>
    <w:lvl w:ilvl="0" w:tplc="BB72A9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5C66506"/>
    <w:multiLevelType w:val="hybridMultilevel"/>
    <w:tmpl w:val="FB128C26"/>
    <w:lvl w:ilvl="0" w:tplc="ACDA98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0A44EC6"/>
    <w:multiLevelType w:val="hybridMultilevel"/>
    <w:tmpl w:val="A90E0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192899"/>
    <w:multiLevelType w:val="hybridMultilevel"/>
    <w:tmpl w:val="788E79E2"/>
    <w:lvl w:ilvl="0" w:tplc="0419000F">
      <w:start w:val="1"/>
      <w:numFmt w:val="decimal"/>
      <w:lvlText w:val="%1."/>
      <w:lvlJc w:val="left"/>
      <w:pPr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B176BC"/>
    <w:rsid w:val="00004243"/>
    <w:rsid w:val="000B2B86"/>
    <w:rsid w:val="00150A46"/>
    <w:rsid w:val="00183A8E"/>
    <w:rsid w:val="001842DA"/>
    <w:rsid w:val="00207BBE"/>
    <w:rsid w:val="002E0532"/>
    <w:rsid w:val="002F4BB9"/>
    <w:rsid w:val="00303BB2"/>
    <w:rsid w:val="00317ABA"/>
    <w:rsid w:val="00422FE3"/>
    <w:rsid w:val="00440BBB"/>
    <w:rsid w:val="004E7959"/>
    <w:rsid w:val="00576DF8"/>
    <w:rsid w:val="00623004"/>
    <w:rsid w:val="00656F82"/>
    <w:rsid w:val="006672D2"/>
    <w:rsid w:val="00677DE0"/>
    <w:rsid w:val="00716183"/>
    <w:rsid w:val="007D1E28"/>
    <w:rsid w:val="008B6114"/>
    <w:rsid w:val="008E6933"/>
    <w:rsid w:val="00994889"/>
    <w:rsid w:val="00A64EF3"/>
    <w:rsid w:val="00AF3E29"/>
    <w:rsid w:val="00B176BC"/>
    <w:rsid w:val="00B34D70"/>
    <w:rsid w:val="00C05963"/>
    <w:rsid w:val="00D03F00"/>
    <w:rsid w:val="00D922B2"/>
    <w:rsid w:val="00E32390"/>
    <w:rsid w:val="00EE4CDC"/>
    <w:rsid w:val="00F36B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6B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76B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22FE3"/>
    <w:pPr>
      <w:ind w:left="720"/>
      <w:contextualSpacing/>
    </w:pPr>
  </w:style>
  <w:style w:type="table" w:styleId="a5">
    <w:name w:val="Table Grid"/>
    <w:basedOn w:val="a1"/>
    <w:uiPriority w:val="59"/>
    <w:rsid w:val="00422F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32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323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2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di.sk/i/a7P6HKAI9iZlYg" TargetMode="External"/><Relationship Id="rId13" Type="http://schemas.openxmlformats.org/officeDocument/2006/relationships/hyperlink" Target="mailto:lva-ros@iro.perm.ru" TargetMode="External"/><Relationship Id="rId18" Type="http://schemas.openxmlformats.org/officeDocument/2006/relationships/hyperlink" Target="https://yadi.sk/d/KSLAZiY7pIS_yw?w=1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mailto:lva-ros@iro.perm.ru" TargetMode="External"/><Relationship Id="rId7" Type="http://schemas.openxmlformats.org/officeDocument/2006/relationships/hyperlink" Target="mailto:nolga@iro.perm.ru" TargetMode="External"/><Relationship Id="rId12" Type="http://schemas.openxmlformats.org/officeDocument/2006/relationships/hyperlink" Target="https://yadi.sk/d/bWVtbemszcukLw?w=1" TargetMode="External"/><Relationship Id="rId17" Type="http://schemas.openxmlformats.org/officeDocument/2006/relationships/hyperlink" Target="https://yadi.sk/i/wO1klSbL2GBQAg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nolga@iro.perm.ru" TargetMode="External"/><Relationship Id="rId20" Type="http://schemas.openxmlformats.org/officeDocument/2006/relationships/hyperlink" Target="mailto:klv-ros@iro.perm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priem@iro.perm.ru" TargetMode="External"/><Relationship Id="rId11" Type="http://schemas.openxmlformats.org/officeDocument/2006/relationships/hyperlink" Target="https://yadi.sk/i/tyQIhn_f9raIhg" TargetMode="External"/><Relationship Id="rId24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hyperlink" Target="https://yadi.sk/d/duuW0NleTniQbA?w=1" TargetMode="External"/><Relationship Id="rId23" Type="http://schemas.openxmlformats.org/officeDocument/2006/relationships/hyperlink" Target="mailto:nolga@iro.perm.ru" TargetMode="External"/><Relationship Id="rId10" Type="http://schemas.openxmlformats.org/officeDocument/2006/relationships/hyperlink" Target="mailto:klv-ros@iro.perm.ru" TargetMode="External"/><Relationship Id="rId19" Type="http://schemas.openxmlformats.org/officeDocument/2006/relationships/hyperlink" Target="mailto:ben-ros@iro.perm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adi.sk/d/A1r3DIBEGG_jiA?w=1" TargetMode="External"/><Relationship Id="rId14" Type="http://schemas.openxmlformats.org/officeDocument/2006/relationships/hyperlink" Target="https://yadi.sk/i/dPQBXYXjaxzhcQ" TargetMode="External"/><Relationship Id="rId22" Type="http://schemas.openxmlformats.org/officeDocument/2006/relationships/hyperlink" Target="mailto:shteynikovali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36A4FB-26C7-4ECE-9B91-1B12A2EA2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6</Pages>
  <Words>1782</Words>
  <Characters>10160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ИРО ПК</Company>
  <LinksUpToDate>false</LinksUpToDate>
  <CharactersWithSpaces>11919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Baljazina-EN</dc:creator>
  <cp:lastModifiedBy>Baljazina-EN</cp:lastModifiedBy>
  <cp:revision>14</cp:revision>
  <dcterms:created xsi:type="dcterms:W3CDTF">2020-11-27T05:03:00Z</dcterms:created>
  <dcterms:modified xsi:type="dcterms:W3CDTF">2020-12-11T06:43:00Z</dcterms:modified>
</cp:coreProperties>
</file>