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2E" w:rsidRDefault="001B485D" w:rsidP="001B485D">
      <w:pPr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1B485D">
        <w:rPr>
          <w:rFonts w:ascii="Times New Roman" w:hAnsi="Times New Roman" w:cs="Times New Roman"/>
          <w:b/>
          <w:color w:val="C00000"/>
          <w:sz w:val="36"/>
          <w:szCs w:val="28"/>
        </w:rPr>
        <w:t>1</w:t>
      </w:r>
      <w:r>
        <w:rPr>
          <w:rFonts w:ascii="Times New Roman" w:hAnsi="Times New Roman" w:cs="Times New Roman"/>
          <w:b/>
          <w:color w:val="C00000"/>
          <w:sz w:val="36"/>
          <w:szCs w:val="28"/>
        </w:rPr>
        <w:t>.</w:t>
      </w:r>
      <w:r w:rsidRPr="001B485D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</w:t>
      </w:r>
      <w:r w:rsidR="009B172E" w:rsidRPr="00A617BD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Ссылка на видеозапись вебинара: </w:t>
      </w:r>
      <w:hyperlink r:id="rId5" w:history="1">
        <w:r w:rsidR="009B172E" w:rsidRPr="00B44A82">
          <w:rPr>
            <w:rStyle w:val="a6"/>
            <w:rFonts w:ascii="Times New Roman" w:hAnsi="Times New Roman" w:cs="Times New Roman"/>
            <w:b/>
            <w:sz w:val="36"/>
            <w:szCs w:val="28"/>
          </w:rPr>
          <w:t>https://disk.yandex.ru/i/SdE8kSPY6oleuw</w:t>
        </w:r>
      </w:hyperlink>
    </w:p>
    <w:p w:rsidR="00F92344" w:rsidRDefault="00A617BD" w:rsidP="001B4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2466147</wp:posOffset>
                </wp:positionH>
                <wp:positionV relativeFrom="paragraph">
                  <wp:posOffset>432103</wp:posOffset>
                </wp:positionV>
                <wp:extent cx="1836723" cy="683481"/>
                <wp:effectExtent l="19050" t="19050" r="30480" b="596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6723" cy="68348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7E6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4.2pt;margin-top:34pt;width:144.6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" strokecolor="red" strokeweight="2.25pt">
                <v:stroke endarrow="block" joinstyle="miter"/>
              </v:shape>
            </w:pict>
          </mc:Fallback>
        </mc:AlternateContent>
      </w:r>
      <w:r w:rsidR="000A7854" w:rsidRPr="000A78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8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можно смотреть онлайн, можно скачать на компьютер, </w:t>
      </w:r>
      <w:r w:rsidR="000A7854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видео можно изменить</w:t>
      </w:r>
      <w:r w:rsidR="003832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настройках</w:t>
      </w:r>
      <w:r w:rsidR="000A7854" w:rsidRPr="000A78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A7854" w:rsidRPr="000A7854" w:rsidRDefault="00A617BD" w:rsidP="001B4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508966</wp:posOffset>
                </wp:positionV>
                <wp:extent cx="127221" cy="151075"/>
                <wp:effectExtent l="19050" t="19050" r="2540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51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A5387" id="Прямоугольник 3" o:spid="_x0000_s1026" style="position:absolute;margin-left:338.8pt;margin-top:40.1pt;width:10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" filled="f" strokecolor="red" strokeweight="2.25pt"/>
            </w:pict>
          </mc:Fallback>
        </mc:AlternateContent>
      </w:r>
      <w:r w:rsidR="000A7854">
        <w:rPr>
          <w:noProof/>
          <w:lang w:eastAsia="ru-RU"/>
        </w:rPr>
        <w:drawing>
          <wp:inline distT="0" distB="0" distL="0" distR="0" wp14:anchorId="11F90837" wp14:editId="727CC853">
            <wp:extent cx="4721778" cy="12245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67843" cy="123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7BD" w:rsidRPr="001B485D" w:rsidRDefault="001B485D" w:rsidP="001B485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1B48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B485D">
        <w:rPr>
          <w:rFonts w:ascii="Times New Roman" w:hAnsi="Times New Roman" w:cs="Times New Roman"/>
          <w:color w:val="000000" w:themeColor="text1"/>
          <w:sz w:val="28"/>
          <w:szCs w:val="28"/>
        </w:rPr>
        <w:t>. К сожалению,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конвертации видео системой Мираполис произошло рассогласование видео и звука в нескольких местах</w:t>
      </w:r>
      <w:bookmarkStart w:id="0" w:name="_GoBack"/>
      <w:bookmarkEnd w:id="0"/>
      <w:r w:rsidR="00B87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172E" w:rsidRDefault="001B485D" w:rsidP="001B485D">
      <w:pPr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color w:val="C00000"/>
          <w:sz w:val="36"/>
          <w:szCs w:val="28"/>
        </w:rPr>
        <w:t xml:space="preserve">2. </w:t>
      </w:r>
      <w:r w:rsidR="009B172E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Ссылка на презентационные материалы выступлений: </w:t>
      </w:r>
      <w:hyperlink r:id="rId7" w:history="1">
        <w:r w:rsidR="009B172E" w:rsidRPr="003E5BFC">
          <w:rPr>
            <w:rStyle w:val="a6"/>
            <w:rFonts w:ascii="Times New Roman" w:hAnsi="Times New Roman" w:cs="Times New Roman"/>
            <w:b/>
            <w:sz w:val="36"/>
            <w:szCs w:val="28"/>
          </w:rPr>
          <w:t>https://disk.yandex.ru/d/GQKqP26T45w_OQ</w:t>
        </w:r>
      </w:hyperlink>
    </w:p>
    <w:p w:rsidR="009B172E" w:rsidRDefault="009B172E" w:rsidP="001B48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9B172E" w:rsidRDefault="009B172E" w:rsidP="001B48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</w:p>
    <w:p w:rsidR="00F35D9E" w:rsidRPr="00F35D9E" w:rsidRDefault="00F35D9E" w:rsidP="001B485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F35D9E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ПРОГРАММА онлайн-семинара (вебинара)</w:t>
      </w:r>
    </w:p>
    <w:p w:rsidR="00F35D9E" w:rsidRPr="00F35D9E" w:rsidRDefault="00F35D9E" w:rsidP="001B48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 w:rsidRPr="00F35D9E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«Формы, методы, приемы развития учебной мотивации школьников к изучению химии»</w:t>
      </w:r>
    </w:p>
    <w:p w:rsidR="00F35D9E" w:rsidRPr="00136A13" w:rsidRDefault="00F35D9E" w:rsidP="001B485D">
      <w:p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5C1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36A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актуализация и </w:t>
      </w:r>
      <w:r w:rsidRPr="00136A13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представление опыта педагогов в аспекте организации профессиональной деятельности по формированию учебных мотивов при обучении химии </w:t>
      </w:r>
    </w:p>
    <w:p w:rsidR="00F35D9E" w:rsidRPr="005C1A9B" w:rsidRDefault="00F35D9E" w:rsidP="001B4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проведения: 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>г. Пермь</w:t>
      </w:r>
    </w:p>
    <w:p w:rsidR="00F35D9E" w:rsidRPr="005C1A9B" w:rsidRDefault="00F35D9E" w:rsidP="001B485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проведения: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>.08.202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</w:p>
    <w:p w:rsidR="00F35D9E" w:rsidRPr="005C1A9B" w:rsidRDefault="00F35D9E" w:rsidP="001B485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1A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Участники: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химии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5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</w:t>
      </w:r>
    </w:p>
    <w:p w:rsidR="00F35D9E" w:rsidRPr="005C1A9B" w:rsidRDefault="00F35D9E" w:rsidP="001B48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9B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Pr="005C1A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1A9B">
        <w:rPr>
          <w:rFonts w:ascii="Times New Roman" w:hAnsi="Times New Roman" w:cs="Times New Roman"/>
          <w:sz w:val="28"/>
          <w:szCs w:val="28"/>
        </w:rPr>
        <w:t>.00-1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1A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A9B">
        <w:rPr>
          <w:rFonts w:ascii="Times New Roman" w:hAnsi="Times New Roman" w:cs="Times New Roman"/>
          <w:sz w:val="28"/>
          <w:szCs w:val="28"/>
        </w:rPr>
        <w:t>0</w:t>
      </w:r>
    </w:p>
    <w:p w:rsidR="00F35D9E" w:rsidRPr="00F27478" w:rsidRDefault="00F35D9E" w:rsidP="001B48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478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F35D9E" w:rsidRPr="001A22B9" w:rsidRDefault="00F35D9E" w:rsidP="001B485D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1A22B9">
        <w:rPr>
          <w:bCs/>
          <w:color w:val="000000" w:themeColor="text1"/>
          <w:sz w:val="28"/>
          <w:szCs w:val="28"/>
        </w:rPr>
        <w:t>Учитель и учебная мотивация школьников: путь героя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1A22B9">
        <w:rPr>
          <w:bCs/>
          <w:color w:val="000000" w:themeColor="text1"/>
          <w:sz w:val="28"/>
          <w:szCs w:val="28"/>
        </w:rPr>
        <w:t>(Клинова М.Н.).</w:t>
      </w:r>
      <w:r>
        <w:rPr>
          <w:bCs/>
          <w:color w:val="000000" w:themeColor="text1"/>
          <w:sz w:val="28"/>
          <w:szCs w:val="28"/>
        </w:rPr>
        <w:t xml:space="preserve"> </w:t>
      </w:r>
    </w:p>
    <w:p w:rsidR="00F35D9E" w:rsidRPr="001A22B9" w:rsidRDefault="00F35D9E" w:rsidP="001B485D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F35D9E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Организация экспериментальной деятельности при реализации социальной практики «Агропроба»</w:t>
      </w:r>
      <w:r w:rsidRPr="001A22B9">
        <w:rPr>
          <w:color w:val="000000" w:themeColor="text1"/>
          <w:sz w:val="28"/>
          <w:szCs w:val="28"/>
          <w:shd w:val="clear" w:color="auto" w:fill="FFFFFF"/>
        </w:rPr>
        <w:t xml:space="preserve"> в 8 классах и ее роль в мотивации школьников к изучению химии</w:t>
      </w:r>
      <w:r w:rsidRPr="001A22B9">
        <w:rPr>
          <w:bCs/>
          <w:color w:val="000000" w:themeColor="text1"/>
          <w:sz w:val="28"/>
          <w:szCs w:val="28"/>
        </w:rPr>
        <w:t xml:space="preserve"> (Силина И.М.).</w:t>
      </w:r>
    </w:p>
    <w:p w:rsidR="00F35D9E" w:rsidRPr="001A22B9" w:rsidRDefault="00F35D9E" w:rsidP="001B485D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1A22B9">
        <w:rPr>
          <w:color w:val="000000" w:themeColor="text1"/>
          <w:sz w:val="28"/>
          <w:szCs w:val="28"/>
          <w:shd w:val="clear" w:color="auto" w:fill="FFFFFF"/>
        </w:rPr>
        <w:t>«От школы – к производству» (сетевое взаимодействие с социальными партнерами, проект ЭРИС + школа»)</w:t>
      </w:r>
      <w:r w:rsidRPr="001A22B9">
        <w:rPr>
          <w:bCs/>
          <w:color w:val="000000" w:themeColor="text1"/>
          <w:sz w:val="28"/>
          <w:szCs w:val="28"/>
        </w:rPr>
        <w:t xml:space="preserve"> (Ким Р.М., Смирнова М.Л.).</w:t>
      </w:r>
    </w:p>
    <w:p w:rsidR="00F35D9E" w:rsidRPr="001A22B9" w:rsidRDefault="00F35D9E" w:rsidP="001B485D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1A22B9">
        <w:rPr>
          <w:bCs/>
          <w:color w:val="000000" w:themeColor="text1"/>
          <w:sz w:val="28"/>
          <w:szCs w:val="28"/>
        </w:rPr>
        <w:t>Игры и игровые приемы как средство повышения уровня учебных мотивов при обучении химии (Перевалова С.В.).</w:t>
      </w:r>
    </w:p>
    <w:p w:rsidR="00F35D9E" w:rsidRPr="001A22B9" w:rsidRDefault="00F35D9E" w:rsidP="001B485D">
      <w:pPr>
        <w:pStyle w:val="a4"/>
        <w:numPr>
          <w:ilvl w:val="0"/>
          <w:numId w:val="1"/>
        </w:numPr>
        <w:ind w:left="0" w:firstLine="0"/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1A22B9">
        <w:rPr>
          <w:bCs/>
          <w:color w:val="000000" w:themeColor="text1"/>
          <w:sz w:val="28"/>
          <w:szCs w:val="28"/>
        </w:rPr>
        <w:t>Новые формы учебных заданий при изучении химии, влияющие на учебную мотивацию (Еловикова Н.Н., Граф Т.Г.).</w:t>
      </w:r>
    </w:p>
    <w:p w:rsidR="00F35D9E" w:rsidRPr="001A22B9" w:rsidRDefault="00F35D9E" w:rsidP="00F35D9E">
      <w:pPr>
        <w:pStyle w:val="a4"/>
        <w:numPr>
          <w:ilvl w:val="0"/>
          <w:numId w:val="1"/>
        </w:numPr>
        <w:contextualSpacing w:val="0"/>
        <w:jc w:val="both"/>
        <w:rPr>
          <w:bCs/>
          <w:color w:val="000000" w:themeColor="text1"/>
          <w:sz w:val="28"/>
          <w:szCs w:val="28"/>
        </w:rPr>
      </w:pPr>
      <w:r w:rsidRPr="001A22B9">
        <w:rPr>
          <w:bCs/>
          <w:color w:val="000000" w:themeColor="text1"/>
          <w:sz w:val="28"/>
          <w:szCs w:val="28"/>
        </w:rPr>
        <w:lastRenderedPageBreak/>
        <w:t>Подведение итогов, перспективное планирование мероприятий для учителей химии на сентябрь-декабрь 2021 г (Клинова М.Н.)</w:t>
      </w:r>
    </w:p>
    <w:p w:rsidR="00F35D9E" w:rsidRPr="001A22B9" w:rsidRDefault="00F35D9E" w:rsidP="00F35D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5D9E" w:rsidRPr="001A22B9" w:rsidRDefault="00F35D9E" w:rsidP="00F35D9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5D9E" w:rsidRPr="00F35D9E" w:rsidRDefault="00F35D9E" w:rsidP="00F35D9E">
      <w:pPr>
        <w:rPr>
          <w:rFonts w:ascii="Times New Roman" w:hAnsi="Times New Roman" w:cs="Times New Roman"/>
          <w:b/>
          <w:color w:val="C00000"/>
          <w:sz w:val="36"/>
          <w:szCs w:val="28"/>
        </w:rPr>
      </w:pPr>
    </w:p>
    <w:sectPr w:rsidR="00F35D9E" w:rsidRPr="00F35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96037"/>
    <w:multiLevelType w:val="hybridMultilevel"/>
    <w:tmpl w:val="C30E6678"/>
    <w:lvl w:ilvl="0" w:tplc="4490BA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F4"/>
    <w:rsid w:val="000A7854"/>
    <w:rsid w:val="001B485D"/>
    <w:rsid w:val="00383215"/>
    <w:rsid w:val="005436F4"/>
    <w:rsid w:val="00931C09"/>
    <w:rsid w:val="009B172E"/>
    <w:rsid w:val="00A4663F"/>
    <w:rsid w:val="00A5552A"/>
    <w:rsid w:val="00A617BD"/>
    <w:rsid w:val="00B87F9A"/>
    <w:rsid w:val="00F35D9E"/>
    <w:rsid w:val="00F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76813-CF72-49EE-A0A5-A2811E51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9E"/>
    <w:pPr>
      <w:spacing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5D9E"/>
    <w:rPr>
      <w:b/>
      <w:bCs/>
    </w:rPr>
  </w:style>
  <w:style w:type="paragraph" w:styleId="a4">
    <w:name w:val="List Paragraph"/>
    <w:basedOn w:val="a"/>
    <w:uiPriority w:val="34"/>
    <w:qFormat/>
    <w:rsid w:val="00F35D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5D9E"/>
    <w:rPr>
      <w:i/>
      <w:iCs/>
    </w:rPr>
  </w:style>
  <w:style w:type="character" w:styleId="a6">
    <w:name w:val="Hyperlink"/>
    <w:basedOn w:val="a0"/>
    <w:uiPriority w:val="99"/>
    <w:unhideWhenUsed/>
    <w:rsid w:val="00F35D9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GQKqP26T45w_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i/SdE8kSPY6ole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Клинова М Н</dc:creator>
  <cp:keywords/>
  <dc:description/>
  <cp:lastModifiedBy>Клинова Мария Николаевна</cp:lastModifiedBy>
  <cp:revision>5</cp:revision>
  <dcterms:created xsi:type="dcterms:W3CDTF">2021-08-25T18:31:00Z</dcterms:created>
  <dcterms:modified xsi:type="dcterms:W3CDTF">2021-08-26T09:44:00Z</dcterms:modified>
</cp:coreProperties>
</file>