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92048" w14:textId="25BAE64C" w:rsidR="008D2B91" w:rsidRPr="008D2B91" w:rsidRDefault="008D2B91" w:rsidP="008D2B91">
      <w:pPr>
        <w:pStyle w:val="a3"/>
        <w:jc w:val="center"/>
        <w:rPr>
          <w:b/>
          <w:bCs/>
        </w:rPr>
      </w:pPr>
      <w:r w:rsidRPr="008D2B91">
        <w:rPr>
          <w:b/>
          <w:bCs/>
        </w:rPr>
        <w:t>Ссылка на видеозапись Методического ЧАСА</w:t>
      </w:r>
    </w:p>
    <w:p w14:paraId="252333A2" w14:textId="5E100FEF" w:rsidR="008D2B91" w:rsidRPr="008D2B91" w:rsidRDefault="008D2B91" w:rsidP="008D2B91">
      <w:pPr>
        <w:pStyle w:val="a3"/>
        <w:jc w:val="center"/>
        <w:rPr>
          <w:b/>
          <w:bCs/>
        </w:rPr>
      </w:pPr>
      <w:r>
        <w:rPr>
          <w:b/>
          <w:bCs/>
        </w:rPr>
        <w:t>«</w:t>
      </w:r>
      <w:r w:rsidRPr="008D2B91">
        <w:rPr>
          <w:b/>
          <w:bCs/>
        </w:rPr>
        <w:t>Векторы образования: ресурсы, практики, перспективы</w:t>
      </w:r>
      <w:r>
        <w:rPr>
          <w:b/>
          <w:bCs/>
        </w:rPr>
        <w:t>»</w:t>
      </w:r>
    </w:p>
    <w:p w14:paraId="27168361" w14:textId="40927771" w:rsidR="008D2B91" w:rsidRDefault="008D2B91" w:rsidP="008D2B91">
      <w:pPr>
        <w:pStyle w:val="a3"/>
        <w:jc w:val="center"/>
        <w:rPr>
          <w:b/>
          <w:bCs/>
        </w:rPr>
      </w:pPr>
      <w:r w:rsidRPr="008D2B91">
        <w:rPr>
          <w:b/>
          <w:bCs/>
        </w:rPr>
        <w:t>от 18.10.2024 года</w:t>
      </w:r>
    </w:p>
    <w:p w14:paraId="7F3A6B9C" w14:textId="77777777" w:rsidR="008D2B91" w:rsidRDefault="008D2B91" w:rsidP="008D2B91">
      <w:pPr>
        <w:pStyle w:val="a3"/>
        <w:jc w:val="center"/>
      </w:pPr>
    </w:p>
    <w:p w14:paraId="4D403423" w14:textId="7D5F7A71" w:rsidR="008D2B91" w:rsidRDefault="008D2B91" w:rsidP="008D2B91">
      <w:pPr>
        <w:pStyle w:val="a3"/>
        <w:jc w:val="center"/>
      </w:pPr>
      <w:hyperlink r:id="rId5" w:history="1">
        <w:r w:rsidRPr="0054777B">
          <w:rPr>
            <w:rStyle w:val="a4"/>
          </w:rPr>
          <w:t>https://my.mts-link.ru/5595443/949669555/record-new/1848043056</w:t>
        </w:r>
      </w:hyperlink>
    </w:p>
    <w:p w14:paraId="35438B93" w14:textId="77777777" w:rsidR="008D2B91" w:rsidRDefault="008D2B91" w:rsidP="008D2B91">
      <w:pPr>
        <w:pStyle w:val="a3"/>
        <w:jc w:val="both"/>
      </w:pPr>
    </w:p>
    <w:p w14:paraId="68F0735D" w14:textId="77777777" w:rsidR="008D2B91" w:rsidRDefault="008D2B91" w:rsidP="008D2B91">
      <w:pPr>
        <w:pStyle w:val="a3"/>
        <w:jc w:val="center"/>
      </w:pPr>
    </w:p>
    <w:p w14:paraId="7AB85DC1" w14:textId="2BBC114D" w:rsidR="008D2B91" w:rsidRPr="008D2B91" w:rsidRDefault="008D2B91" w:rsidP="008D2B91">
      <w:pPr>
        <w:pStyle w:val="a3"/>
        <w:jc w:val="center"/>
        <w:rPr>
          <w:b/>
          <w:bCs/>
        </w:rPr>
      </w:pPr>
      <w:r w:rsidRPr="008D2B91">
        <w:rPr>
          <w:b/>
          <w:bCs/>
        </w:rPr>
        <w:t>План Методического ЧАСА:</w:t>
      </w:r>
    </w:p>
    <w:p w14:paraId="0B614636" w14:textId="77777777" w:rsidR="008D2B91" w:rsidRDefault="008D2B91" w:rsidP="008D2B91">
      <w:pPr>
        <w:pStyle w:val="a3"/>
        <w:jc w:val="both"/>
      </w:pPr>
    </w:p>
    <w:p w14:paraId="2D3806FB" w14:textId="0DF1AC07" w:rsidR="008D2B91" w:rsidRDefault="008D2B91" w:rsidP="008D2B9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Информационный дайджест «Новости с лент и совещаний»</w:t>
      </w:r>
    </w:p>
    <w:p w14:paraId="597084BA" w14:textId="77777777" w:rsidR="008D2B91" w:rsidRDefault="008D2B91" w:rsidP="008D2B9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Вести с IV очного заседания Всероссийского экспертного педагогического совета при Министерстве просвещения РФ</w:t>
      </w:r>
    </w:p>
    <w:p w14:paraId="057711F2" w14:textId="4CA0C097" w:rsidR="008D2B91" w:rsidRDefault="008D2B91" w:rsidP="008D2B9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Презентация методического профиля муниципалитета – из опыта организации методической работы в Чайковском ГО</w:t>
      </w:r>
    </w:p>
    <w:sectPr w:rsidR="008D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A6C12"/>
    <w:multiLevelType w:val="hybridMultilevel"/>
    <w:tmpl w:val="8D9A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88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91"/>
    <w:rsid w:val="008D2B91"/>
    <w:rsid w:val="00E3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5C0E"/>
  <w15:chartTrackingRefBased/>
  <w15:docId w15:val="{AF92825D-1716-4D38-9AE3-13CA3350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B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2B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D2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5595443/949669555/record-new/18480430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Оксана Владмимировна</dc:creator>
  <cp:keywords/>
  <dc:description/>
  <cp:lastModifiedBy>Коновалова Оксана Владмимировна</cp:lastModifiedBy>
  <cp:revision>1</cp:revision>
  <dcterms:created xsi:type="dcterms:W3CDTF">2024-10-21T11:51:00Z</dcterms:created>
  <dcterms:modified xsi:type="dcterms:W3CDTF">2024-10-21T11:54:00Z</dcterms:modified>
</cp:coreProperties>
</file>