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8FA" w:rsidRPr="005829E9" w:rsidRDefault="002418FA" w:rsidP="002418F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Приложение 1</w:t>
      </w:r>
    </w:p>
    <w:p w:rsidR="002418FA" w:rsidRPr="005829E9" w:rsidRDefault="002418FA" w:rsidP="002418FA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к приказу Управления о</w:t>
      </w:r>
      <w:r w:rsidRPr="005829E9">
        <w:rPr>
          <w:sz w:val="28"/>
          <w:szCs w:val="28"/>
        </w:rPr>
        <w:t xml:space="preserve">бразования </w:t>
      </w:r>
    </w:p>
    <w:p w:rsidR="002418FA" w:rsidRPr="005829E9" w:rsidRDefault="002418FA" w:rsidP="002418FA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1A3172">
        <w:rPr>
          <w:sz w:val="28"/>
          <w:szCs w:val="28"/>
        </w:rPr>
        <w:t xml:space="preserve">                           от 09</w:t>
      </w:r>
      <w:r>
        <w:rPr>
          <w:sz w:val="28"/>
          <w:szCs w:val="28"/>
        </w:rPr>
        <w:t xml:space="preserve">.03.2023 № </w:t>
      </w:r>
      <w:r w:rsidR="001213C4">
        <w:rPr>
          <w:sz w:val="28"/>
          <w:szCs w:val="28"/>
        </w:rPr>
        <w:t>115</w:t>
      </w:r>
    </w:p>
    <w:p w:rsidR="002418FA" w:rsidRPr="005829E9" w:rsidRDefault="002418FA" w:rsidP="002418FA">
      <w:pPr>
        <w:pStyle w:val="a3"/>
        <w:jc w:val="center"/>
        <w:rPr>
          <w:sz w:val="28"/>
          <w:szCs w:val="28"/>
        </w:rPr>
      </w:pPr>
    </w:p>
    <w:p w:rsidR="002418FA" w:rsidRDefault="002418FA" w:rsidP="002418FA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  <w:r w:rsidRPr="001F4CA9">
        <w:rPr>
          <w:b/>
          <w:sz w:val="28"/>
          <w:szCs w:val="28"/>
        </w:rPr>
        <w:t xml:space="preserve"> </w:t>
      </w:r>
    </w:p>
    <w:p w:rsidR="002418FA" w:rsidRDefault="002418FA" w:rsidP="002418FA">
      <w:pPr>
        <w:pStyle w:val="a3"/>
        <w:jc w:val="center"/>
        <w:rPr>
          <w:b/>
          <w:sz w:val="28"/>
          <w:szCs w:val="28"/>
        </w:rPr>
      </w:pPr>
      <w:r w:rsidRPr="001F4CA9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проведении муниципального фестиваля национальных культур </w:t>
      </w:r>
    </w:p>
    <w:p w:rsidR="002418FA" w:rsidRPr="009C5D71" w:rsidRDefault="002418FA" w:rsidP="002418FA">
      <w:pPr>
        <w:pStyle w:val="a3"/>
        <w:jc w:val="center"/>
        <w:rPr>
          <w:b/>
          <w:sz w:val="20"/>
          <w:szCs w:val="28"/>
        </w:rPr>
      </w:pPr>
    </w:p>
    <w:p w:rsidR="002418FA" w:rsidRPr="00450B3B" w:rsidRDefault="002418FA" w:rsidP="002418FA">
      <w:pPr>
        <w:pStyle w:val="a3"/>
        <w:jc w:val="center"/>
        <w:rPr>
          <w:sz w:val="28"/>
          <w:szCs w:val="28"/>
          <w:u w:val="single"/>
        </w:rPr>
      </w:pPr>
      <w:r w:rsidRPr="00450B3B">
        <w:rPr>
          <w:sz w:val="28"/>
          <w:szCs w:val="28"/>
          <w:u w:val="single"/>
          <w:lang w:val="en-US"/>
        </w:rPr>
        <w:t>I</w:t>
      </w:r>
      <w:r w:rsidRPr="00450B3B">
        <w:rPr>
          <w:sz w:val="28"/>
          <w:szCs w:val="28"/>
          <w:u w:val="single"/>
        </w:rPr>
        <w:t>. Общие положения</w:t>
      </w:r>
    </w:p>
    <w:p w:rsidR="002418FA" w:rsidRPr="009C5D71" w:rsidRDefault="002418FA" w:rsidP="002418FA">
      <w:pPr>
        <w:pStyle w:val="a3"/>
        <w:jc w:val="center"/>
        <w:rPr>
          <w:b/>
          <w:sz w:val="10"/>
          <w:szCs w:val="28"/>
          <w:u w:val="single"/>
        </w:rPr>
      </w:pPr>
    </w:p>
    <w:p w:rsidR="002418FA" w:rsidRPr="001F4CA9" w:rsidRDefault="002418FA" w:rsidP="002418F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F4CA9">
        <w:rPr>
          <w:sz w:val="28"/>
          <w:szCs w:val="28"/>
        </w:rPr>
        <w:tab/>
        <w:t>1.1. Настоящее Положение определяет порядок организации и проведения</w:t>
      </w:r>
      <w:r>
        <w:rPr>
          <w:sz w:val="28"/>
          <w:szCs w:val="28"/>
        </w:rPr>
        <w:t xml:space="preserve"> муниципального</w:t>
      </w:r>
      <w:r w:rsidRPr="001F4CA9">
        <w:rPr>
          <w:sz w:val="28"/>
          <w:szCs w:val="28"/>
        </w:rPr>
        <w:t xml:space="preserve"> </w:t>
      </w:r>
      <w:r>
        <w:rPr>
          <w:sz w:val="28"/>
          <w:szCs w:val="28"/>
        </w:rPr>
        <w:t>фестиваля национальных культур (далее –</w:t>
      </w:r>
      <w:r w:rsidRPr="001F4CA9">
        <w:rPr>
          <w:sz w:val="28"/>
          <w:szCs w:val="28"/>
        </w:rPr>
        <w:t xml:space="preserve"> Фестиваль).</w:t>
      </w:r>
    </w:p>
    <w:p w:rsidR="002418FA" w:rsidRDefault="002418FA" w:rsidP="002418F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1.2. Фестиваль </w:t>
      </w:r>
      <w:r w:rsidRPr="001F4CA9">
        <w:rPr>
          <w:sz w:val="28"/>
          <w:szCs w:val="28"/>
        </w:rPr>
        <w:t>про</w:t>
      </w:r>
      <w:r>
        <w:rPr>
          <w:sz w:val="28"/>
          <w:szCs w:val="28"/>
        </w:rPr>
        <w:t>водится в рамках деятельности муниципального методического объединения музыкальных руководителей Управлением образования а</w:t>
      </w:r>
      <w:r w:rsidRPr="001F4CA9">
        <w:rPr>
          <w:sz w:val="28"/>
          <w:szCs w:val="28"/>
        </w:rPr>
        <w:t>дминистрации Б</w:t>
      </w:r>
      <w:r>
        <w:rPr>
          <w:sz w:val="28"/>
          <w:szCs w:val="28"/>
        </w:rPr>
        <w:t>ардымского муниципального округа и МКУ </w:t>
      </w:r>
      <w:r w:rsidRPr="001F4CA9">
        <w:rPr>
          <w:sz w:val="28"/>
          <w:szCs w:val="28"/>
        </w:rPr>
        <w:t>«</w:t>
      </w:r>
      <w:r>
        <w:rPr>
          <w:sz w:val="28"/>
          <w:szCs w:val="28"/>
        </w:rPr>
        <w:t xml:space="preserve">Бардымский </w:t>
      </w:r>
      <w:r w:rsidRPr="001F4CA9">
        <w:rPr>
          <w:sz w:val="28"/>
          <w:szCs w:val="28"/>
        </w:rPr>
        <w:t>ЦММТО» согласно план</w:t>
      </w:r>
      <w:r>
        <w:rPr>
          <w:sz w:val="28"/>
          <w:szCs w:val="28"/>
        </w:rPr>
        <w:t>у</w:t>
      </w:r>
      <w:r w:rsidRPr="00F518CE">
        <w:rPr>
          <w:sz w:val="28"/>
          <w:szCs w:val="28"/>
        </w:rPr>
        <w:t xml:space="preserve"> </w:t>
      </w:r>
      <w:r>
        <w:rPr>
          <w:sz w:val="28"/>
          <w:szCs w:val="28"/>
        </w:rPr>
        <w:t>работы Управления образования на 2022-2023 учебный год</w:t>
      </w:r>
      <w:r w:rsidRPr="001F4CA9">
        <w:rPr>
          <w:sz w:val="28"/>
          <w:szCs w:val="28"/>
        </w:rPr>
        <w:t>.</w:t>
      </w:r>
    </w:p>
    <w:p w:rsidR="002418FA" w:rsidRPr="009C5D71" w:rsidRDefault="002418FA" w:rsidP="002418FA">
      <w:pPr>
        <w:pStyle w:val="Default"/>
        <w:jc w:val="both"/>
        <w:rPr>
          <w:sz w:val="20"/>
          <w:szCs w:val="28"/>
        </w:rPr>
      </w:pPr>
    </w:p>
    <w:p w:rsidR="002418FA" w:rsidRPr="00450B3B" w:rsidRDefault="002418FA" w:rsidP="002418FA">
      <w:pPr>
        <w:pStyle w:val="Default"/>
        <w:jc w:val="center"/>
        <w:rPr>
          <w:sz w:val="28"/>
          <w:szCs w:val="28"/>
          <w:u w:val="single"/>
        </w:rPr>
      </w:pPr>
      <w:r w:rsidRPr="00450B3B">
        <w:rPr>
          <w:sz w:val="28"/>
          <w:szCs w:val="28"/>
          <w:u w:val="single"/>
          <w:lang w:val="en-US"/>
        </w:rPr>
        <w:t>II</w:t>
      </w:r>
      <w:r w:rsidRPr="00450B3B">
        <w:rPr>
          <w:sz w:val="28"/>
          <w:szCs w:val="28"/>
          <w:u w:val="single"/>
        </w:rPr>
        <w:t>. Цель и задачи Фестиваля</w:t>
      </w:r>
    </w:p>
    <w:p w:rsidR="002418FA" w:rsidRPr="009C5D71" w:rsidRDefault="002418FA" w:rsidP="002418FA">
      <w:pPr>
        <w:pStyle w:val="Default"/>
        <w:jc w:val="center"/>
        <w:rPr>
          <w:b/>
          <w:sz w:val="10"/>
          <w:szCs w:val="28"/>
          <w:u w:val="single"/>
        </w:rPr>
      </w:pPr>
    </w:p>
    <w:p w:rsidR="002418FA" w:rsidRPr="001F4CA9" w:rsidRDefault="002418FA" w:rsidP="002418FA">
      <w:pPr>
        <w:pStyle w:val="a3"/>
        <w:jc w:val="both"/>
        <w:rPr>
          <w:sz w:val="28"/>
          <w:szCs w:val="28"/>
        </w:rPr>
      </w:pPr>
      <w:r w:rsidRPr="001F4CA9">
        <w:rPr>
          <w:sz w:val="28"/>
          <w:szCs w:val="28"/>
        </w:rPr>
        <w:tab/>
      </w:r>
      <w:r>
        <w:rPr>
          <w:sz w:val="28"/>
          <w:szCs w:val="28"/>
        </w:rPr>
        <w:t>2</w:t>
      </w:r>
      <w:r w:rsidRPr="001F4CA9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1F4CA9">
        <w:rPr>
          <w:sz w:val="28"/>
          <w:szCs w:val="28"/>
        </w:rPr>
        <w:t xml:space="preserve">. </w:t>
      </w:r>
      <w:r>
        <w:rPr>
          <w:sz w:val="28"/>
          <w:szCs w:val="28"/>
        </w:rPr>
        <w:t>Фестиваль проводится с целью сохранения и популяризации</w:t>
      </w:r>
      <w:r w:rsidRPr="002418FA">
        <w:rPr>
          <w:sz w:val="28"/>
          <w:szCs w:val="28"/>
        </w:rPr>
        <w:t xml:space="preserve"> народных </w:t>
      </w:r>
      <w:r>
        <w:rPr>
          <w:sz w:val="28"/>
          <w:szCs w:val="28"/>
        </w:rPr>
        <w:t xml:space="preserve">традиций, песен и танцев </w:t>
      </w:r>
      <w:r w:rsidRPr="002418FA">
        <w:rPr>
          <w:sz w:val="28"/>
          <w:szCs w:val="28"/>
        </w:rPr>
        <w:t>через институт семьи и преемственность поколений</w:t>
      </w:r>
    </w:p>
    <w:p w:rsidR="002418FA" w:rsidRPr="001F4CA9" w:rsidRDefault="002418FA" w:rsidP="002418FA">
      <w:pPr>
        <w:pStyle w:val="a3"/>
        <w:rPr>
          <w:sz w:val="28"/>
          <w:szCs w:val="28"/>
        </w:rPr>
      </w:pPr>
      <w:r w:rsidRPr="001F4CA9">
        <w:rPr>
          <w:sz w:val="28"/>
          <w:szCs w:val="28"/>
        </w:rPr>
        <w:tab/>
      </w:r>
      <w:r>
        <w:rPr>
          <w:sz w:val="28"/>
          <w:szCs w:val="28"/>
        </w:rPr>
        <w:t>2.2. Задач</w:t>
      </w:r>
      <w:r w:rsidRPr="001F4CA9">
        <w:rPr>
          <w:sz w:val="28"/>
          <w:szCs w:val="28"/>
        </w:rPr>
        <w:t>и Фестиваля:</w:t>
      </w:r>
    </w:p>
    <w:p w:rsidR="002418FA" w:rsidRPr="001F4CA9" w:rsidRDefault="002418FA" w:rsidP="002418FA">
      <w:pPr>
        <w:pStyle w:val="a3"/>
        <w:ind w:firstLine="708"/>
        <w:jc w:val="both"/>
        <w:rPr>
          <w:sz w:val="28"/>
          <w:szCs w:val="28"/>
        </w:rPr>
      </w:pPr>
      <w:r w:rsidRPr="001F4CA9">
        <w:rPr>
          <w:sz w:val="28"/>
          <w:szCs w:val="28"/>
        </w:rPr>
        <w:t>-</w:t>
      </w:r>
      <w:r>
        <w:rPr>
          <w:sz w:val="28"/>
          <w:szCs w:val="28"/>
        </w:rPr>
        <w:t xml:space="preserve"> формирование уважения и интереса к богатому многообразию культур и национальных традиций;</w:t>
      </w:r>
    </w:p>
    <w:p w:rsidR="002418FA" w:rsidRDefault="002418FA" w:rsidP="002418FA">
      <w:pPr>
        <w:pStyle w:val="a3"/>
        <w:ind w:firstLine="708"/>
        <w:jc w:val="both"/>
        <w:rPr>
          <w:sz w:val="28"/>
          <w:szCs w:val="28"/>
        </w:rPr>
      </w:pPr>
      <w:r w:rsidRPr="001F4CA9">
        <w:rPr>
          <w:sz w:val="28"/>
          <w:szCs w:val="28"/>
        </w:rPr>
        <w:t>-</w:t>
      </w:r>
      <w:r>
        <w:rPr>
          <w:sz w:val="28"/>
          <w:szCs w:val="28"/>
        </w:rPr>
        <w:t xml:space="preserve"> патриотическое и нравственное воспитание подрастающего поколения;</w:t>
      </w:r>
    </w:p>
    <w:p w:rsidR="002418FA" w:rsidRDefault="002418FA" w:rsidP="002418FA">
      <w:pPr>
        <w:pStyle w:val="a3"/>
        <w:ind w:firstLine="708"/>
        <w:jc w:val="both"/>
        <w:rPr>
          <w:sz w:val="28"/>
          <w:szCs w:val="28"/>
        </w:rPr>
      </w:pPr>
      <w:r w:rsidRPr="001F4CA9">
        <w:rPr>
          <w:sz w:val="28"/>
          <w:szCs w:val="28"/>
        </w:rPr>
        <w:t>-</w:t>
      </w:r>
      <w:r>
        <w:rPr>
          <w:sz w:val="28"/>
          <w:szCs w:val="28"/>
        </w:rPr>
        <w:t xml:space="preserve"> у</w:t>
      </w:r>
      <w:r w:rsidRPr="002418FA">
        <w:rPr>
          <w:sz w:val="28"/>
          <w:szCs w:val="28"/>
        </w:rPr>
        <w:t>крепление института семьи и связей между поколениями</w:t>
      </w:r>
      <w:r>
        <w:rPr>
          <w:sz w:val="28"/>
          <w:szCs w:val="28"/>
        </w:rPr>
        <w:t>;</w:t>
      </w:r>
    </w:p>
    <w:p w:rsidR="002418FA" w:rsidRDefault="002418FA" w:rsidP="002418FA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выявление талантливых исполнителей и творческих коллективов, занимающихся народным национальным творчеством.</w:t>
      </w:r>
    </w:p>
    <w:p w:rsidR="002418FA" w:rsidRPr="009C5D71" w:rsidRDefault="002418FA" w:rsidP="002418FA">
      <w:pPr>
        <w:pStyle w:val="a3"/>
        <w:ind w:firstLine="708"/>
        <w:jc w:val="both"/>
        <w:rPr>
          <w:sz w:val="20"/>
          <w:szCs w:val="28"/>
        </w:rPr>
      </w:pPr>
    </w:p>
    <w:p w:rsidR="002418FA" w:rsidRPr="00450B3B" w:rsidRDefault="002418FA" w:rsidP="002418FA">
      <w:pPr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450B3B">
        <w:rPr>
          <w:sz w:val="28"/>
          <w:szCs w:val="28"/>
          <w:u w:val="single"/>
          <w:lang w:val="en-US"/>
        </w:rPr>
        <w:t>III</w:t>
      </w:r>
      <w:r w:rsidRPr="00450B3B">
        <w:rPr>
          <w:sz w:val="28"/>
          <w:szCs w:val="28"/>
          <w:u w:val="single"/>
        </w:rPr>
        <w:t>. Участники Фестиваля</w:t>
      </w:r>
    </w:p>
    <w:p w:rsidR="002418FA" w:rsidRPr="009C5D71" w:rsidRDefault="002418FA" w:rsidP="002418FA">
      <w:pPr>
        <w:autoSpaceDE w:val="0"/>
        <w:autoSpaceDN w:val="0"/>
        <w:adjustRightInd w:val="0"/>
        <w:jc w:val="center"/>
        <w:rPr>
          <w:b/>
          <w:sz w:val="10"/>
          <w:szCs w:val="28"/>
        </w:rPr>
      </w:pPr>
    </w:p>
    <w:p w:rsidR="002418FA" w:rsidRDefault="002418FA" w:rsidP="002418FA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1F4CA9">
        <w:rPr>
          <w:color w:val="000000"/>
          <w:sz w:val="28"/>
          <w:szCs w:val="28"/>
        </w:rPr>
        <w:t>.1. В Фестивале могут принять участие</w:t>
      </w:r>
      <w:r>
        <w:rPr>
          <w:color w:val="000000"/>
          <w:sz w:val="28"/>
          <w:szCs w:val="28"/>
        </w:rPr>
        <w:t xml:space="preserve"> педагоги и обучающиеся образовательных организаций</w:t>
      </w:r>
      <w:r w:rsidRPr="00305AB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Бардымского муниципального округа, реализующих образовательные программы дошкольного образования, и их родители.</w:t>
      </w:r>
    </w:p>
    <w:p w:rsidR="002418FA" w:rsidRPr="00305AB4" w:rsidRDefault="002418FA" w:rsidP="002418FA">
      <w:pPr>
        <w:tabs>
          <w:tab w:val="left" w:pos="0"/>
        </w:tabs>
        <w:ind w:firstLine="709"/>
        <w:jc w:val="both"/>
        <w:rPr>
          <w:color w:val="000000"/>
          <w:sz w:val="20"/>
          <w:szCs w:val="28"/>
        </w:rPr>
      </w:pPr>
    </w:p>
    <w:p w:rsidR="002418FA" w:rsidRPr="00450B3B" w:rsidRDefault="002418FA" w:rsidP="002418FA">
      <w:pPr>
        <w:pStyle w:val="a3"/>
        <w:jc w:val="center"/>
        <w:rPr>
          <w:bCs/>
          <w:sz w:val="28"/>
          <w:szCs w:val="28"/>
          <w:u w:val="single"/>
        </w:rPr>
      </w:pPr>
      <w:r w:rsidRPr="00450B3B">
        <w:rPr>
          <w:sz w:val="28"/>
          <w:szCs w:val="28"/>
          <w:u w:val="single"/>
          <w:lang w:val="en-US"/>
        </w:rPr>
        <w:t>IV</w:t>
      </w:r>
      <w:r w:rsidRPr="00450B3B">
        <w:rPr>
          <w:sz w:val="28"/>
          <w:szCs w:val="28"/>
          <w:u w:val="single"/>
        </w:rPr>
        <w:t>.</w:t>
      </w:r>
      <w:r w:rsidRPr="00450B3B">
        <w:rPr>
          <w:bCs/>
          <w:sz w:val="28"/>
          <w:szCs w:val="28"/>
          <w:u w:val="single"/>
        </w:rPr>
        <w:t xml:space="preserve"> Организация и проведение Фестиваля</w:t>
      </w:r>
    </w:p>
    <w:p w:rsidR="002418FA" w:rsidRPr="00783BFE" w:rsidRDefault="002418FA" w:rsidP="002418FA">
      <w:pPr>
        <w:pStyle w:val="a3"/>
        <w:jc w:val="center"/>
        <w:rPr>
          <w:b/>
          <w:bCs/>
          <w:sz w:val="10"/>
          <w:szCs w:val="28"/>
          <w:u w:val="single"/>
        </w:rPr>
      </w:pPr>
    </w:p>
    <w:p w:rsidR="002418FA" w:rsidRPr="00776015" w:rsidRDefault="002418FA" w:rsidP="002418FA">
      <w:pPr>
        <w:pStyle w:val="a3"/>
        <w:jc w:val="center"/>
        <w:rPr>
          <w:b/>
          <w:bCs/>
          <w:sz w:val="4"/>
          <w:szCs w:val="28"/>
        </w:rPr>
      </w:pPr>
    </w:p>
    <w:p w:rsidR="009A0087" w:rsidRDefault="002418FA" w:rsidP="009A008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A0087" w:rsidRPr="001F4CA9">
        <w:rPr>
          <w:sz w:val="28"/>
          <w:szCs w:val="28"/>
        </w:rPr>
        <w:t>4.</w:t>
      </w:r>
      <w:r w:rsidR="009A0087">
        <w:rPr>
          <w:sz w:val="28"/>
          <w:szCs w:val="28"/>
        </w:rPr>
        <w:t>1</w:t>
      </w:r>
      <w:r w:rsidR="009A0087" w:rsidRPr="001F4CA9">
        <w:rPr>
          <w:sz w:val="28"/>
          <w:szCs w:val="28"/>
        </w:rPr>
        <w:t xml:space="preserve">. </w:t>
      </w:r>
      <w:r w:rsidR="009A0087">
        <w:rPr>
          <w:sz w:val="28"/>
          <w:szCs w:val="28"/>
        </w:rPr>
        <w:t xml:space="preserve">Фестиваль проводится </w:t>
      </w:r>
      <w:r w:rsidR="00967D67">
        <w:rPr>
          <w:b/>
          <w:sz w:val="28"/>
          <w:szCs w:val="28"/>
        </w:rPr>
        <w:t>21 апреля</w:t>
      </w:r>
      <w:r w:rsidR="009A0087">
        <w:rPr>
          <w:b/>
          <w:sz w:val="28"/>
          <w:szCs w:val="28"/>
        </w:rPr>
        <w:t xml:space="preserve"> 2023 года</w:t>
      </w:r>
      <w:r w:rsidR="009A0087">
        <w:rPr>
          <w:sz w:val="28"/>
          <w:szCs w:val="28"/>
        </w:rPr>
        <w:t xml:space="preserve"> в МАУ «Бардымский центр культуры и досуга».</w:t>
      </w:r>
    </w:p>
    <w:p w:rsidR="009A0087" w:rsidRPr="001F4CA9" w:rsidRDefault="009A0087" w:rsidP="009A0087">
      <w:pPr>
        <w:pStyle w:val="a3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 xml:space="preserve">4.2. </w:t>
      </w:r>
      <w:r w:rsidRPr="001F4CA9">
        <w:rPr>
          <w:sz w:val="28"/>
          <w:szCs w:val="28"/>
        </w:rPr>
        <w:t xml:space="preserve">Для участия в Фестивале необходимо </w:t>
      </w:r>
      <w:r w:rsidRPr="00CD7C3A">
        <w:rPr>
          <w:b/>
          <w:sz w:val="28"/>
          <w:szCs w:val="28"/>
        </w:rPr>
        <w:t xml:space="preserve">до </w:t>
      </w:r>
      <w:r w:rsidR="00967D67">
        <w:rPr>
          <w:b/>
          <w:sz w:val="28"/>
          <w:szCs w:val="28"/>
        </w:rPr>
        <w:t>15</w:t>
      </w:r>
      <w:r>
        <w:rPr>
          <w:b/>
          <w:sz w:val="28"/>
          <w:szCs w:val="28"/>
        </w:rPr>
        <w:t xml:space="preserve"> апреля 2023</w:t>
      </w:r>
      <w:r w:rsidRPr="00CD7C3A">
        <w:rPr>
          <w:b/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1F4CA9">
        <w:rPr>
          <w:sz w:val="28"/>
          <w:szCs w:val="28"/>
        </w:rPr>
        <w:t xml:space="preserve">прислать заявку в Оргкомитет в </w:t>
      </w:r>
      <w:r w:rsidRPr="001F4CA9">
        <w:rPr>
          <w:bCs/>
          <w:sz w:val="28"/>
          <w:szCs w:val="28"/>
        </w:rPr>
        <w:t xml:space="preserve">электронном формате </w:t>
      </w:r>
      <w:r>
        <w:rPr>
          <w:sz w:val="28"/>
          <w:szCs w:val="28"/>
        </w:rPr>
        <w:t>на электронную почту</w:t>
      </w:r>
      <w:r w:rsidRPr="001F4C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методиста МКУ «Бардымский ЦММТО» </w:t>
      </w:r>
      <w:proofErr w:type="spellStart"/>
      <w:r>
        <w:rPr>
          <w:sz w:val="28"/>
          <w:szCs w:val="28"/>
        </w:rPr>
        <w:t>Булатовой</w:t>
      </w:r>
      <w:proofErr w:type="spellEnd"/>
      <w:r>
        <w:rPr>
          <w:sz w:val="28"/>
          <w:szCs w:val="28"/>
        </w:rPr>
        <w:t xml:space="preserve"> А.Г.: </w:t>
      </w:r>
      <w:hyperlink r:id="rId4" w:history="1">
        <w:r w:rsidRPr="00B27CC9">
          <w:rPr>
            <w:rStyle w:val="a5"/>
            <w:sz w:val="28"/>
            <w:szCs w:val="28"/>
            <w:lang w:val="en-US"/>
          </w:rPr>
          <w:t>aygul</w:t>
        </w:r>
        <w:r w:rsidRPr="00B27CC9">
          <w:rPr>
            <w:rStyle w:val="a5"/>
            <w:sz w:val="28"/>
            <w:szCs w:val="28"/>
          </w:rPr>
          <w:t>.</w:t>
        </w:r>
        <w:r w:rsidRPr="00B27CC9">
          <w:rPr>
            <w:rStyle w:val="a5"/>
            <w:sz w:val="28"/>
            <w:szCs w:val="28"/>
            <w:lang w:val="en-US"/>
          </w:rPr>
          <w:t>bulatova</w:t>
        </w:r>
        <w:r w:rsidRPr="00B27CC9">
          <w:rPr>
            <w:rStyle w:val="a5"/>
            <w:sz w:val="28"/>
            <w:szCs w:val="28"/>
          </w:rPr>
          <w:t>.98@</w:t>
        </w:r>
        <w:r w:rsidRPr="00B27CC9">
          <w:rPr>
            <w:rStyle w:val="a5"/>
            <w:sz w:val="28"/>
            <w:szCs w:val="28"/>
            <w:lang w:val="en-US"/>
          </w:rPr>
          <w:t>inbox</w:t>
        </w:r>
        <w:r w:rsidRPr="009A0087">
          <w:rPr>
            <w:rStyle w:val="a5"/>
            <w:sz w:val="28"/>
            <w:szCs w:val="28"/>
          </w:rPr>
          <w:t>.</w:t>
        </w:r>
        <w:r w:rsidRPr="00B27CC9">
          <w:rPr>
            <w:rStyle w:val="a5"/>
            <w:sz w:val="28"/>
            <w:szCs w:val="28"/>
            <w:lang w:val="en-US"/>
          </w:rPr>
          <w:t>ru</w:t>
        </w:r>
      </w:hyperlink>
      <w:r w:rsidRPr="009A0087">
        <w:rPr>
          <w:sz w:val="28"/>
          <w:szCs w:val="28"/>
        </w:rPr>
        <w:t xml:space="preserve"> </w:t>
      </w:r>
      <w:r w:rsidRPr="001F4CA9">
        <w:rPr>
          <w:sz w:val="28"/>
          <w:szCs w:val="28"/>
        </w:rPr>
        <w:t>с п</w:t>
      </w:r>
      <w:r>
        <w:rPr>
          <w:sz w:val="28"/>
          <w:szCs w:val="28"/>
        </w:rPr>
        <w:t>ометкой «Фестиваль – номинация –</w:t>
      </w:r>
      <w:r w:rsidRPr="001F4CA9">
        <w:rPr>
          <w:sz w:val="28"/>
          <w:szCs w:val="28"/>
        </w:rPr>
        <w:t xml:space="preserve"> ОО» (см. Приложение</w:t>
      </w:r>
      <w:r>
        <w:rPr>
          <w:sz w:val="28"/>
          <w:szCs w:val="28"/>
        </w:rPr>
        <w:t xml:space="preserve"> № 2</w:t>
      </w:r>
      <w:r w:rsidRPr="001F4CA9">
        <w:rPr>
          <w:sz w:val="28"/>
          <w:szCs w:val="28"/>
        </w:rPr>
        <w:t>).</w:t>
      </w:r>
    </w:p>
    <w:p w:rsidR="002418FA" w:rsidRDefault="002418FA" w:rsidP="009A008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4.3. Фестиваль</w:t>
      </w:r>
      <w:r w:rsidRPr="00AD2D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проводится </w:t>
      </w:r>
      <w:r w:rsidRPr="00305AB4">
        <w:rPr>
          <w:b/>
          <w:sz w:val="28"/>
          <w:szCs w:val="28"/>
        </w:rPr>
        <w:t>по следующим номинациям:</w:t>
      </w:r>
    </w:p>
    <w:p w:rsidR="002418FA" w:rsidRDefault="002418FA" w:rsidP="002418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25F1B">
        <w:rPr>
          <w:b/>
          <w:sz w:val="28"/>
          <w:szCs w:val="28"/>
          <w:u w:val="single"/>
        </w:rPr>
        <w:t>«</w:t>
      </w:r>
      <w:r w:rsidR="009A0087">
        <w:rPr>
          <w:b/>
          <w:sz w:val="28"/>
          <w:szCs w:val="28"/>
          <w:u w:val="single"/>
        </w:rPr>
        <w:t>Семейное исполнение народных песен</w:t>
      </w:r>
      <w:r w:rsidRPr="00425F1B">
        <w:rPr>
          <w:b/>
          <w:sz w:val="28"/>
          <w:szCs w:val="28"/>
          <w:u w:val="single"/>
        </w:rPr>
        <w:t>»</w:t>
      </w:r>
      <w:r>
        <w:rPr>
          <w:sz w:val="28"/>
          <w:szCs w:val="28"/>
        </w:rPr>
        <w:t xml:space="preserve"> (исполнение детьми</w:t>
      </w:r>
      <w:r w:rsidR="009A0087">
        <w:rPr>
          <w:sz w:val="28"/>
          <w:szCs w:val="28"/>
        </w:rPr>
        <w:t xml:space="preserve"> и их родителями в количестве </w:t>
      </w:r>
      <w:r w:rsidR="009A0087" w:rsidRPr="009A0087">
        <w:rPr>
          <w:sz w:val="28"/>
          <w:szCs w:val="28"/>
          <w:u w:val="single"/>
        </w:rPr>
        <w:t>не менее 5 человек</w:t>
      </w:r>
      <w:r w:rsidR="009A0087">
        <w:rPr>
          <w:sz w:val="28"/>
          <w:szCs w:val="28"/>
        </w:rPr>
        <w:t xml:space="preserve"> народной песни</w:t>
      </w:r>
      <w:r>
        <w:rPr>
          <w:sz w:val="28"/>
          <w:szCs w:val="28"/>
        </w:rPr>
        <w:t>);</w:t>
      </w:r>
    </w:p>
    <w:p w:rsidR="00FD35CA" w:rsidRDefault="00FD35CA" w:rsidP="002418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Одна организация может направить </w:t>
      </w:r>
      <w:r w:rsidRPr="00FD35CA">
        <w:rPr>
          <w:b/>
          <w:sz w:val="28"/>
          <w:szCs w:val="28"/>
          <w:u w:val="single"/>
        </w:rPr>
        <w:t>не более двух заявок</w:t>
      </w:r>
      <w:r>
        <w:rPr>
          <w:sz w:val="28"/>
          <w:szCs w:val="28"/>
        </w:rPr>
        <w:t xml:space="preserve"> для участия в данной номинации.</w:t>
      </w:r>
    </w:p>
    <w:p w:rsidR="002418FA" w:rsidRDefault="002418FA" w:rsidP="002418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25F1B">
        <w:rPr>
          <w:b/>
          <w:sz w:val="28"/>
          <w:szCs w:val="28"/>
          <w:u w:val="single"/>
        </w:rPr>
        <w:t>«</w:t>
      </w:r>
      <w:r w:rsidR="009A0087">
        <w:rPr>
          <w:b/>
          <w:sz w:val="28"/>
          <w:szCs w:val="28"/>
          <w:u w:val="single"/>
        </w:rPr>
        <w:t>Семейное исполнение танца</w:t>
      </w:r>
      <w:r w:rsidRPr="00425F1B">
        <w:rPr>
          <w:b/>
          <w:sz w:val="28"/>
          <w:szCs w:val="28"/>
          <w:u w:val="single"/>
        </w:rPr>
        <w:t>»</w:t>
      </w:r>
      <w:r>
        <w:rPr>
          <w:sz w:val="28"/>
          <w:szCs w:val="28"/>
        </w:rPr>
        <w:t xml:space="preserve"> (</w:t>
      </w:r>
      <w:r w:rsidR="009A0087">
        <w:rPr>
          <w:sz w:val="28"/>
          <w:szCs w:val="28"/>
        </w:rPr>
        <w:t xml:space="preserve">исполнение детьми и их родителями в количестве </w:t>
      </w:r>
      <w:r w:rsidR="009A0087" w:rsidRPr="009A0087">
        <w:rPr>
          <w:sz w:val="28"/>
          <w:szCs w:val="28"/>
          <w:u w:val="single"/>
        </w:rPr>
        <w:t>не менее 5 человек</w:t>
      </w:r>
      <w:r w:rsidR="009A0087">
        <w:rPr>
          <w:sz w:val="28"/>
          <w:szCs w:val="28"/>
        </w:rPr>
        <w:t xml:space="preserve"> народного танца</w:t>
      </w:r>
      <w:r>
        <w:rPr>
          <w:sz w:val="28"/>
          <w:szCs w:val="28"/>
        </w:rPr>
        <w:t>);</w:t>
      </w:r>
    </w:p>
    <w:p w:rsidR="00FD35CA" w:rsidRDefault="00FD35CA" w:rsidP="002418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Одна организация может направить </w:t>
      </w:r>
      <w:r w:rsidRPr="00FD35CA">
        <w:rPr>
          <w:b/>
          <w:sz w:val="28"/>
          <w:szCs w:val="28"/>
          <w:u w:val="single"/>
        </w:rPr>
        <w:t>не более двух заявок</w:t>
      </w:r>
      <w:r>
        <w:rPr>
          <w:sz w:val="28"/>
          <w:szCs w:val="28"/>
        </w:rPr>
        <w:t xml:space="preserve"> для участия в данной номинации.</w:t>
      </w:r>
    </w:p>
    <w:p w:rsidR="002418FA" w:rsidRDefault="002418FA" w:rsidP="002418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25F1B">
        <w:rPr>
          <w:b/>
          <w:sz w:val="28"/>
          <w:szCs w:val="28"/>
          <w:u w:val="single"/>
        </w:rPr>
        <w:t>«</w:t>
      </w:r>
      <w:r w:rsidR="009A0087">
        <w:rPr>
          <w:b/>
          <w:sz w:val="28"/>
          <w:szCs w:val="28"/>
          <w:u w:val="single"/>
        </w:rPr>
        <w:t>Особенности национальной игры» (</w:t>
      </w:r>
      <w:r w:rsidR="009A0087">
        <w:rPr>
          <w:sz w:val="28"/>
          <w:szCs w:val="28"/>
        </w:rPr>
        <w:t xml:space="preserve">необходимо подготовить одну игры представителями татарской или башкирской национальности, рассчитанное на </w:t>
      </w:r>
      <w:r w:rsidR="009A0087" w:rsidRPr="009A0087">
        <w:rPr>
          <w:sz w:val="28"/>
          <w:szCs w:val="28"/>
          <w:u w:val="single"/>
        </w:rPr>
        <w:t>7-15 человек</w:t>
      </w:r>
      <w:r w:rsidR="009A0087">
        <w:rPr>
          <w:sz w:val="28"/>
          <w:szCs w:val="28"/>
        </w:rPr>
        <w:t xml:space="preserve"> (реквизиты и костюмы) – 5-7 мин</w:t>
      </w:r>
    </w:p>
    <w:p w:rsidR="00FD35CA" w:rsidRPr="009A0087" w:rsidRDefault="00FD35CA" w:rsidP="002418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Одна организация может направить </w:t>
      </w:r>
      <w:r w:rsidRPr="00FD35CA">
        <w:rPr>
          <w:b/>
          <w:sz w:val="28"/>
          <w:szCs w:val="28"/>
          <w:u w:val="single"/>
        </w:rPr>
        <w:t>не более двух заявок</w:t>
      </w:r>
      <w:r>
        <w:rPr>
          <w:sz w:val="28"/>
          <w:szCs w:val="28"/>
        </w:rPr>
        <w:t xml:space="preserve"> для участия в данной номинации.</w:t>
      </w:r>
    </w:p>
    <w:p w:rsidR="00466989" w:rsidRPr="00466989" w:rsidRDefault="00466989" w:rsidP="0046698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66989">
        <w:rPr>
          <w:sz w:val="28"/>
          <w:szCs w:val="28"/>
        </w:rPr>
        <w:t xml:space="preserve">Участники конкурса могут выбрать любую номинацию (допускается участие в нескольких номинациях). Продолжительность выступления участников </w:t>
      </w:r>
      <w:r>
        <w:rPr>
          <w:b/>
          <w:sz w:val="28"/>
          <w:szCs w:val="28"/>
          <w:u w:val="single"/>
        </w:rPr>
        <w:t>не более 7</w:t>
      </w:r>
      <w:r w:rsidRPr="00466989">
        <w:rPr>
          <w:b/>
          <w:sz w:val="28"/>
          <w:szCs w:val="28"/>
          <w:u w:val="single"/>
        </w:rPr>
        <w:t xml:space="preserve"> минут</w:t>
      </w:r>
      <w:r w:rsidRPr="00466989">
        <w:rPr>
          <w:sz w:val="28"/>
          <w:szCs w:val="28"/>
        </w:rPr>
        <w:t>.</w:t>
      </w:r>
    </w:p>
    <w:p w:rsidR="00466989" w:rsidRDefault="00466989" w:rsidP="0046698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4.3. Необходимой частью Фестиваля является представление «Уголка национальной культуры», в которую могут войти:</w:t>
      </w:r>
    </w:p>
    <w:p w:rsidR="00466989" w:rsidRDefault="00466989" w:rsidP="0046698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национальное убранство (атрибуты, предметы быта, хозяйства, посуда и т.д.);</w:t>
      </w:r>
    </w:p>
    <w:p w:rsidR="00466989" w:rsidRDefault="00466989" w:rsidP="0046698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национальный костюм;</w:t>
      </w:r>
    </w:p>
    <w:p w:rsidR="00466989" w:rsidRDefault="00466989" w:rsidP="0046698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национальное блюдо, национальная кухня;</w:t>
      </w:r>
    </w:p>
    <w:p w:rsidR="00466989" w:rsidRDefault="00466989" w:rsidP="0046698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традиционные народные промыслы (вышивка, ткачество, гончарное искусство и современные национальные ремесла);</w:t>
      </w:r>
    </w:p>
    <w:p w:rsidR="00466989" w:rsidRPr="00CA560E" w:rsidRDefault="00466989" w:rsidP="0046698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Желательно уголок оформить в виде фотозоны в соответствии с представляемой национальной культурой народов, проживающих на территории Пермского края.</w:t>
      </w:r>
    </w:p>
    <w:p w:rsidR="002418FA" w:rsidRPr="00425F1B" w:rsidRDefault="002418FA" w:rsidP="002418FA">
      <w:pPr>
        <w:autoSpaceDE w:val="0"/>
        <w:autoSpaceDN w:val="0"/>
        <w:adjustRightInd w:val="0"/>
        <w:ind w:firstLine="709"/>
        <w:jc w:val="both"/>
        <w:rPr>
          <w:b/>
          <w:sz w:val="18"/>
          <w:szCs w:val="28"/>
        </w:rPr>
      </w:pPr>
    </w:p>
    <w:p w:rsidR="002418FA" w:rsidRPr="00450B3B" w:rsidRDefault="002418FA" w:rsidP="002418FA">
      <w:pPr>
        <w:autoSpaceDE w:val="0"/>
        <w:autoSpaceDN w:val="0"/>
        <w:adjustRightInd w:val="0"/>
        <w:ind w:firstLine="709"/>
        <w:jc w:val="center"/>
        <w:rPr>
          <w:rFonts w:cs="Calibri"/>
          <w:sz w:val="28"/>
          <w:szCs w:val="28"/>
          <w:u w:val="single"/>
          <w:lang w:eastAsia="ar-SA"/>
        </w:rPr>
      </w:pPr>
      <w:r>
        <w:rPr>
          <w:rFonts w:cs="Calibri"/>
          <w:sz w:val="28"/>
          <w:szCs w:val="28"/>
          <w:u w:val="single"/>
          <w:lang w:val="en-US" w:eastAsia="ar-SA"/>
        </w:rPr>
        <w:t>V</w:t>
      </w:r>
      <w:r w:rsidRPr="00450B3B">
        <w:rPr>
          <w:rFonts w:cs="Calibri"/>
          <w:sz w:val="28"/>
          <w:szCs w:val="28"/>
          <w:u w:val="single"/>
          <w:lang w:eastAsia="ar-SA"/>
        </w:rPr>
        <w:t>. Критерии оценки конкурсных выступлений</w:t>
      </w:r>
    </w:p>
    <w:p w:rsidR="002418FA" w:rsidRPr="00425F1B" w:rsidRDefault="002418FA" w:rsidP="00466989">
      <w:pPr>
        <w:autoSpaceDE w:val="0"/>
        <w:autoSpaceDN w:val="0"/>
        <w:adjustRightInd w:val="0"/>
        <w:ind w:firstLine="709"/>
        <w:jc w:val="center"/>
        <w:rPr>
          <w:b/>
          <w:sz w:val="10"/>
          <w:szCs w:val="28"/>
        </w:rPr>
      </w:pPr>
    </w:p>
    <w:p w:rsidR="002418FA" w:rsidRDefault="002418FA" w:rsidP="00466989">
      <w:pPr>
        <w:suppressAutoHyphens/>
        <w:spacing w:after="120"/>
        <w:ind w:left="709"/>
        <w:jc w:val="center"/>
        <w:rPr>
          <w:rFonts w:cs="Calibri"/>
          <w:sz w:val="28"/>
          <w:szCs w:val="28"/>
          <w:lang w:eastAsia="ar-SA"/>
        </w:rPr>
      </w:pPr>
      <w:r>
        <w:rPr>
          <w:rFonts w:cs="Calibri"/>
          <w:sz w:val="28"/>
          <w:szCs w:val="28"/>
          <w:lang w:eastAsia="ar-SA"/>
        </w:rPr>
        <w:t>5</w:t>
      </w:r>
      <w:r w:rsidR="00466989">
        <w:rPr>
          <w:rFonts w:cs="Calibri"/>
          <w:sz w:val="28"/>
          <w:szCs w:val="28"/>
          <w:lang w:eastAsia="ar-SA"/>
        </w:rPr>
        <w:t xml:space="preserve">.1. Критерии оценивания в </w:t>
      </w:r>
      <w:r w:rsidR="00466989" w:rsidRPr="00466989">
        <w:rPr>
          <w:rFonts w:cs="Calibri"/>
          <w:b/>
          <w:sz w:val="28"/>
          <w:szCs w:val="28"/>
          <w:lang w:eastAsia="ar-SA"/>
        </w:rPr>
        <w:t>номинации «Семейное исполнение народных песен»</w:t>
      </w:r>
      <w:r w:rsidR="00401C57">
        <w:rPr>
          <w:rFonts w:cs="Calibri"/>
          <w:b/>
          <w:sz w:val="28"/>
          <w:szCs w:val="28"/>
          <w:lang w:eastAsia="ar-SA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2"/>
        <w:gridCol w:w="7182"/>
        <w:gridCol w:w="1914"/>
      </w:tblGrid>
      <w:tr w:rsidR="002418FA" w:rsidTr="00030222">
        <w:tc>
          <w:tcPr>
            <w:tcW w:w="534" w:type="dxa"/>
          </w:tcPr>
          <w:p w:rsidR="002418FA" w:rsidRPr="00783BFE" w:rsidRDefault="002418FA" w:rsidP="00030222">
            <w:pPr>
              <w:suppressAutoHyphens/>
              <w:spacing w:after="120"/>
              <w:jc w:val="center"/>
              <w:rPr>
                <w:rFonts w:cs="Calibri"/>
                <w:b/>
                <w:lang w:eastAsia="ar-SA"/>
              </w:rPr>
            </w:pPr>
            <w:r w:rsidRPr="00783BFE">
              <w:rPr>
                <w:rFonts w:cs="Calibri"/>
                <w:b/>
                <w:lang w:eastAsia="ar-SA"/>
              </w:rPr>
              <w:t>№</w:t>
            </w:r>
          </w:p>
        </w:tc>
        <w:tc>
          <w:tcPr>
            <w:tcW w:w="7371" w:type="dxa"/>
          </w:tcPr>
          <w:p w:rsidR="002418FA" w:rsidRPr="00783BFE" w:rsidRDefault="002418FA" w:rsidP="00030222">
            <w:pPr>
              <w:suppressAutoHyphens/>
              <w:spacing w:after="120"/>
              <w:jc w:val="center"/>
              <w:rPr>
                <w:rFonts w:cs="Calibri"/>
                <w:b/>
                <w:lang w:eastAsia="ar-SA"/>
              </w:rPr>
            </w:pPr>
            <w:r w:rsidRPr="00783BFE">
              <w:rPr>
                <w:rFonts w:cs="Calibri"/>
                <w:b/>
                <w:lang w:eastAsia="ar-SA"/>
              </w:rPr>
              <w:t>Критерии оценки</w:t>
            </w:r>
          </w:p>
        </w:tc>
        <w:tc>
          <w:tcPr>
            <w:tcW w:w="1949" w:type="dxa"/>
          </w:tcPr>
          <w:p w:rsidR="002418FA" w:rsidRPr="00783BFE" w:rsidRDefault="002418FA" w:rsidP="00030222">
            <w:pPr>
              <w:suppressAutoHyphens/>
              <w:spacing w:after="120"/>
              <w:jc w:val="center"/>
              <w:rPr>
                <w:rFonts w:cs="Calibri"/>
                <w:b/>
                <w:lang w:eastAsia="ar-SA"/>
              </w:rPr>
            </w:pPr>
            <w:r w:rsidRPr="00783BFE">
              <w:rPr>
                <w:rFonts w:cs="Calibri"/>
                <w:b/>
                <w:lang w:eastAsia="ar-SA"/>
              </w:rPr>
              <w:t>Баллы</w:t>
            </w:r>
          </w:p>
        </w:tc>
      </w:tr>
      <w:tr w:rsidR="002418FA" w:rsidTr="00030222">
        <w:tc>
          <w:tcPr>
            <w:tcW w:w="534" w:type="dxa"/>
          </w:tcPr>
          <w:p w:rsidR="002418FA" w:rsidRPr="00783BFE" w:rsidRDefault="002418FA" w:rsidP="00030222">
            <w:pPr>
              <w:suppressAutoHyphens/>
              <w:spacing w:after="120"/>
              <w:jc w:val="both"/>
              <w:rPr>
                <w:rFonts w:cs="Calibri"/>
                <w:lang w:eastAsia="ar-SA"/>
              </w:rPr>
            </w:pPr>
            <w:r w:rsidRPr="00783BFE">
              <w:rPr>
                <w:rFonts w:cs="Calibri"/>
                <w:lang w:eastAsia="ar-SA"/>
              </w:rPr>
              <w:t>1.</w:t>
            </w:r>
          </w:p>
        </w:tc>
        <w:tc>
          <w:tcPr>
            <w:tcW w:w="7371" w:type="dxa"/>
          </w:tcPr>
          <w:p w:rsidR="002418FA" w:rsidRPr="00783BFE" w:rsidRDefault="00466989" w:rsidP="00030222">
            <w:pPr>
              <w:suppressAutoHyphens/>
              <w:spacing w:after="120"/>
              <w:jc w:val="both"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>С</w:t>
            </w:r>
            <w:r w:rsidRPr="00466989">
              <w:rPr>
                <w:rFonts w:cs="Calibri"/>
                <w:lang w:eastAsia="ar-SA"/>
              </w:rPr>
              <w:t>оответствие стиля и манеры исполнения, сопровождения, атрибутики, костюмов народным традициям</w:t>
            </w:r>
          </w:p>
        </w:tc>
        <w:tc>
          <w:tcPr>
            <w:tcW w:w="1949" w:type="dxa"/>
          </w:tcPr>
          <w:p w:rsidR="002418FA" w:rsidRPr="00783BFE" w:rsidRDefault="002418FA" w:rsidP="00030222">
            <w:pPr>
              <w:suppressAutoHyphens/>
              <w:spacing w:after="120"/>
              <w:jc w:val="center"/>
              <w:rPr>
                <w:rFonts w:cs="Calibri"/>
                <w:lang w:eastAsia="ar-SA"/>
              </w:rPr>
            </w:pPr>
            <w:r w:rsidRPr="00783BFE">
              <w:rPr>
                <w:rFonts w:cs="Calibri"/>
                <w:lang w:eastAsia="ar-SA"/>
              </w:rPr>
              <w:t>0-10 баллов</w:t>
            </w:r>
          </w:p>
        </w:tc>
      </w:tr>
      <w:tr w:rsidR="002418FA" w:rsidTr="00030222">
        <w:tc>
          <w:tcPr>
            <w:tcW w:w="534" w:type="dxa"/>
          </w:tcPr>
          <w:p w:rsidR="002418FA" w:rsidRPr="00783BFE" w:rsidRDefault="002418FA" w:rsidP="00030222">
            <w:pPr>
              <w:suppressAutoHyphens/>
              <w:spacing w:after="120"/>
              <w:jc w:val="both"/>
              <w:rPr>
                <w:rFonts w:cs="Calibri"/>
                <w:lang w:eastAsia="ar-SA"/>
              </w:rPr>
            </w:pPr>
            <w:r w:rsidRPr="00783BFE">
              <w:rPr>
                <w:rFonts w:cs="Calibri"/>
                <w:lang w:eastAsia="ar-SA"/>
              </w:rPr>
              <w:t>2.</w:t>
            </w:r>
          </w:p>
        </w:tc>
        <w:tc>
          <w:tcPr>
            <w:tcW w:w="7371" w:type="dxa"/>
          </w:tcPr>
          <w:p w:rsidR="002418FA" w:rsidRPr="00783BFE" w:rsidRDefault="00466989" w:rsidP="00030222">
            <w:pPr>
              <w:suppressAutoHyphens/>
              <w:spacing w:after="120"/>
              <w:jc w:val="both"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> К</w:t>
            </w:r>
            <w:r w:rsidRPr="00466989">
              <w:rPr>
                <w:rFonts w:cs="Calibri"/>
                <w:lang w:eastAsia="ar-SA"/>
              </w:rPr>
              <w:t>ачество исполнения: музыкальность, пластичность, артистичность, сценическая культура, композиционная завершённость</w:t>
            </w:r>
          </w:p>
        </w:tc>
        <w:tc>
          <w:tcPr>
            <w:tcW w:w="1949" w:type="dxa"/>
          </w:tcPr>
          <w:p w:rsidR="002418FA" w:rsidRPr="00783BFE" w:rsidRDefault="002418FA" w:rsidP="00030222">
            <w:pPr>
              <w:suppressAutoHyphens/>
              <w:spacing w:after="120"/>
              <w:jc w:val="center"/>
              <w:rPr>
                <w:rFonts w:cs="Calibri"/>
                <w:lang w:eastAsia="ar-SA"/>
              </w:rPr>
            </w:pPr>
            <w:r w:rsidRPr="00783BFE">
              <w:rPr>
                <w:rFonts w:cs="Calibri"/>
                <w:lang w:eastAsia="ar-SA"/>
              </w:rPr>
              <w:t>0-10 баллов</w:t>
            </w:r>
          </w:p>
        </w:tc>
      </w:tr>
      <w:tr w:rsidR="002418FA" w:rsidTr="00030222">
        <w:tc>
          <w:tcPr>
            <w:tcW w:w="534" w:type="dxa"/>
          </w:tcPr>
          <w:p w:rsidR="002418FA" w:rsidRPr="00783BFE" w:rsidRDefault="002418FA" w:rsidP="00030222">
            <w:pPr>
              <w:suppressAutoHyphens/>
              <w:spacing w:after="120"/>
              <w:jc w:val="both"/>
              <w:rPr>
                <w:rFonts w:cs="Calibri"/>
                <w:lang w:eastAsia="ar-SA"/>
              </w:rPr>
            </w:pPr>
            <w:r w:rsidRPr="00783BFE">
              <w:rPr>
                <w:rFonts w:cs="Calibri"/>
                <w:lang w:eastAsia="ar-SA"/>
              </w:rPr>
              <w:t>3.</w:t>
            </w:r>
          </w:p>
        </w:tc>
        <w:tc>
          <w:tcPr>
            <w:tcW w:w="7371" w:type="dxa"/>
          </w:tcPr>
          <w:p w:rsidR="002418FA" w:rsidRPr="00783BFE" w:rsidRDefault="002418FA" w:rsidP="00030222">
            <w:pPr>
              <w:suppressAutoHyphens/>
              <w:spacing w:after="120"/>
              <w:jc w:val="both"/>
              <w:rPr>
                <w:rFonts w:cs="Calibri"/>
                <w:lang w:eastAsia="ar-SA"/>
              </w:rPr>
            </w:pPr>
            <w:r w:rsidRPr="00783BFE">
              <w:rPr>
                <w:rFonts w:cs="Calibri"/>
                <w:lang w:eastAsia="ar-SA"/>
              </w:rPr>
              <w:t>Зрелищность (костюмы, реквизит, декорации, звуковое, музы</w:t>
            </w:r>
            <w:r>
              <w:rPr>
                <w:rFonts w:cs="Calibri"/>
                <w:lang w:eastAsia="ar-SA"/>
              </w:rPr>
              <w:t>кальное или иное сопровождение)</w:t>
            </w:r>
          </w:p>
        </w:tc>
        <w:tc>
          <w:tcPr>
            <w:tcW w:w="1949" w:type="dxa"/>
          </w:tcPr>
          <w:p w:rsidR="002418FA" w:rsidRPr="00783BFE" w:rsidRDefault="002418FA" w:rsidP="00030222">
            <w:pPr>
              <w:suppressAutoHyphens/>
              <w:spacing w:after="120"/>
              <w:jc w:val="center"/>
              <w:rPr>
                <w:rFonts w:cs="Calibri"/>
                <w:lang w:eastAsia="ar-SA"/>
              </w:rPr>
            </w:pPr>
            <w:r w:rsidRPr="00783BFE">
              <w:rPr>
                <w:rFonts w:cs="Calibri"/>
                <w:lang w:eastAsia="ar-SA"/>
              </w:rPr>
              <w:t>0-10 баллов</w:t>
            </w:r>
          </w:p>
        </w:tc>
      </w:tr>
      <w:tr w:rsidR="002418FA" w:rsidTr="00030222">
        <w:tc>
          <w:tcPr>
            <w:tcW w:w="534" w:type="dxa"/>
          </w:tcPr>
          <w:p w:rsidR="002418FA" w:rsidRPr="00783BFE" w:rsidRDefault="002418FA" w:rsidP="00030222">
            <w:pPr>
              <w:suppressAutoHyphens/>
              <w:spacing w:after="120"/>
              <w:jc w:val="both"/>
              <w:rPr>
                <w:rFonts w:cs="Calibri"/>
                <w:lang w:eastAsia="ar-SA"/>
              </w:rPr>
            </w:pPr>
            <w:r w:rsidRPr="00783BFE">
              <w:rPr>
                <w:rFonts w:cs="Calibri"/>
                <w:lang w:eastAsia="ar-SA"/>
              </w:rPr>
              <w:t>4.</w:t>
            </w:r>
          </w:p>
        </w:tc>
        <w:tc>
          <w:tcPr>
            <w:tcW w:w="7371" w:type="dxa"/>
          </w:tcPr>
          <w:p w:rsidR="002418FA" w:rsidRPr="00783BFE" w:rsidRDefault="002418FA" w:rsidP="00030222">
            <w:pPr>
              <w:suppressAutoHyphens/>
              <w:spacing w:after="120"/>
              <w:jc w:val="both"/>
              <w:rPr>
                <w:rFonts w:cs="Calibri"/>
                <w:lang w:eastAsia="ar-SA"/>
              </w:rPr>
            </w:pPr>
            <w:r w:rsidRPr="00783BFE">
              <w:rPr>
                <w:rFonts w:cs="Calibri"/>
                <w:lang w:eastAsia="ar-SA"/>
              </w:rPr>
              <w:t>Сценарное решение (актуальность и глубина раскрытия темы, оригинальность, нестандартность и новизна)</w:t>
            </w:r>
          </w:p>
        </w:tc>
        <w:tc>
          <w:tcPr>
            <w:tcW w:w="1949" w:type="dxa"/>
          </w:tcPr>
          <w:p w:rsidR="002418FA" w:rsidRPr="00783BFE" w:rsidRDefault="002418FA" w:rsidP="00030222">
            <w:pPr>
              <w:suppressAutoHyphens/>
              <w:spacing w:after="120"/>
              <w:jc w:val="center"/>
              <w:rPr>
                <w:rFonts w:cs="Calibri"/>
                <w:lang w:eastAsia="ar-SA"/>
              </w:rPr>
            </w:pPr>
            <w:r w:rsidRPr="00783BFE">
              <w:rPr>
                <w:rFonts w:cs="Calibri"/>
                <w:lang w:eastAsia="ar-SA"/>
              </w:rPr>
              <w:t>0-10 баллов</w:t>
            </w:r>
          </w:p>
        </w:tc>
      </w:tr>
      <w:tr w:rsidR="002418FA" w:rsidTr="00030222">
        <w:tc>
          <w:tcPr>
            <w:tcW w:w="534" w:type="dxa"/>
          </w:tcPr>
          <w:p w:rsidR="002418FA" w:rsidRPr="00783BFE" w:rsidRDefault="002418FA" w:rsidP="00030222">
            <w:pPr>
              <w:suppressAutoHyphens/>
              <w:spacing w:after="120"/>
              <w:jc w:val="both"/>
              <w:rPr>
                <w:rFonts w:cs="Calibri"/>
                <w:lang w:eastAsia="ar-SA"/>
              </w:rPr>
            </w:pPr>
            <w:r w:rsidRPr="00783BFE">
              <w:rPr>
                <w:rFonts w:cs="Calibri"/>
                <w:lang w:eastAsia="ar-SA"/>
              </w:rPr>
              <w:t>5.</w:t>
            </w:r>
          </w:p>
        </w:tc>
        <w:tc>
          <w:tcPr>
            <w:tcW w:w="7371" w:type="dxa"/>
          </w:tcPr>
          <w:p w:rsidR="002418FA" w:rsidRPr="00783BFE" w:rsidRDefault="002418FA" w:rsidP="00030222">
            <w:pPr>
              <w:suppressAutoHyphens/>
              <w:spacing w:after="120"/>
              <w:jc w:val="both"/>
              <w:rPr>
                <w:rFonts w:cs="Calibri"/>
                <w:lang w:eastAsia="ar-SA"/>
              </w:rPr>
            </w:pPr>
            <w:r w:rsidRPr="00783BFE">
              <w:rPr>
                <w:rFonts w:cs="Calibri"/>
                <w:lang w:eastAsia="ar-SA"/>
              </w:rPr>
              <w:t>Поощрительный балл (указать за что)</w:t>
            </w:r>
          </w:p>
        </w:tc>
        <w:tc>
          <w:tcPr>
            <w:tcW w:w="1949" w:type="dxa"/>
          </w:tcPr>
          <w:p w:rsidR="002418FA" w:rsidRPr="00783BFE" w:rsidRDefault="002418FA" w:rsidP="00030222">
            <w:pPr>
              <w:suppressAutoHyphens/>
              <w:spacing w:after="120"/>
              <w:jc w:val="center"/>
              <w:rPr>
                <w:rFonts w:cs="Calibri"/>
                <w:lang w:eastAsia="ar-SA"/>
              </w:rPr>
            </w:pPr>
            <w:r w:rsidRPr="00783BFE">
              <w:rPr>
                <w:rFonts w:cs="Calibri"/>
                <w:lang w:eastAsia="ar-SA"/>
              </w:rPr>
              <w:t>0-5 баллов</w:t>
            </w:r>
          </w:p>
        </w:tc>
      </w:tr>
      <w:tr w:rsidR="002418FA" w:rsidTr="00030222">
        <w:tc>
          <w:tcPr>
            <w:tcW w:w="534" w:type="dxa"/>
          </w:tcPr>
          <w:p w:rsidR="002418FA" w:rsidRPr="00783BFE" w:rsidRDefault="002418FA" w:rsidP="00030222">
            <w:pPr>
              <w:suppressAutoHyphens/>
              <w:spacing w:after="120"/>
              <w:jc w:val="both"/>
              <w:rPr>
                <w:rFonts w:cs="Calibri"/>
                <w:lang w:eastAsia="ar-SA"/>
              </w:rPr>
            </w:pPr>
            <w:r w:rsidRPr="00783BFE">
              <w:rPr>
                <w:rFonts w:cs="Calibri"/>
                <w:lang w:eastAsia="ar-SA"/>
              </w:rPr>
              <w:t>6.</w:t>
            </w:r>
          </w:p>
        </w:tc>
        <w:tc>
          <w:tcPr>
            <w:tcW w:w="7371" w:type="dxa"/>
          </w:tcPr>
          <w:p w:rsidR="002418FA" w:rsidRPr="00783BFE" w:rsidRDefault="002418FA" w:rsidP="00030222">
            <w:pPr>
              <w:suppressAutoHyphens/>
              <w:spacing w:after="120"/>
              <w:jc w:val="both"/>
              <w:rPr>
                <w:rFonts w:cs="Calibri"/>
                <w:lang w:eastAsia="ar-SA"/>
              </w:rPr>
            </w:pPr>
            <w:r w:rsidRPr="00783BFE">
              <w:rPr>
                <w:rFonts w:cs="Calibri"/>
                <w:lang w:eastAsia="ar-SA"/>
              </w:rPr>
              <w:t>Максимальный балл</w:t>
            </w:r>
          </w:p>
        </w:tc>
        <w:tc>
          <w:tcPr>
            <w:tcW w:w="1949" w:type="dxa"/>
          </w:tcPr>
          <w:p w:rsidR="002418FA" w:rsidRPr="00783BFE" w:rsidRDefault="002418FA" w:rsidP="00030222">
            <w:pPr>
              <w:suppressAutoHyphens/>
              <w:spacing w:after="120"/>
              <w:jc w:val="center"/>
              <w:rPr>
                <w:rFonts w:cs="Calibri"/>
                <w:lang w:eastAsia="ar-SA"/>
              </w:rPr>
            </w:pPr>
            <w:r w:rsidRPr="00783BFE">
              <w:rPr>
                <w:rFonts w:cs="Calibri"/>
                <w:lang w:eastAsia="ar-SA"/>
              </w:rPr>
              <w:t>45 баллов</w:t>
            </w:r>
          </w:p>
        </w:tc>
      </w:tr>
    </w:tbl>
    <w:p w:rsidR="002418FA" w:rsidRPr="00450B3B" w:rsidRDefault="002418FA" w:rsidP="002418FA">
      <w:pPr>
        <w:autoSpaceDE w:val="0"/>
        <w:autoSpaceDN w:val="0"/>
        <w:adjustRightInd w:val="0"/>
        <w:rPr>
          <w:rFonts w:eastAsiaTheme="minorHAnsi"/>
          <w:b/>
          <w:sz w:val="20"/>
          <w:szCs w:val="28"/>
          <w:lang w:eastAsia="en-US"/>
        </w:rPr>
      </w:pPr>
    </w:p>
    <w:p w:rsidR="00615A4D" w:rsidRDefault="00615A4D" w:rsidP="002418FA">
      <w:pPr>
        <w:suppressAutoHyphens/>
        <w:spacing w:after="120"/>
        <w:jc w:val="center"/>
        <w:rPr>
          <w:rFonts w:cs="Calibri"/>
          <w:sz w:val="28"/>
          <w:szCs w:val="28"/>
          <w:lang w:eastAsia="ar-SA"/>
        </w:rPr>
      </w:pPr>
    </w:p>
    <w:p w:rsidR="00401C57" w:rsidRDefault="00401C57" w:rsidP="002418FA">
      <w:pPr>
        <w:suppressAutoHyphens/>
        <w:spacing w:after="120"/>
        <w:jc w:val="center"/>
        <w:rPr>
          <w:rFonts w:cs="Calibri"/>
          <w:b/>
          <w:sz w:val="28"/>
          <w:szCs w:val="28"/>
          <w:lang w:eastAsia="ar-SA"/>
        </w:rPr>
      </w:pPr>
      <w:bookmarkStart w:id="0" w:name="_GoBack"/>
      <w:bookmarkEnd w:id="0"/>
      <w:r w:rsidRPr="00401C57">
        <w:rPr>
          <w:rFonts w:cs="Calibri"/>
          <w:sz w:val="28"/>
          <w:szCs w:val="28"/>
          <w:lang w:eastAsia="ar-SA"/>
        </w:rPr>
        <w:lastRenderedPageBreak/>
        <w:t xml:space="preserve">5.2. Критерии оценки в </w:t>
      </w:r>
      <w:r w:rsidRPr="00401C57">
        <w:rPr>
          <w:rFonts w:cs="Calibri"/>
          <w:b/>
          <w:sz w:val="28"/>
          <w:szCs w:val="28"/>
          <w:lang w:eastAsia="ar-SA"/>
        </w:rPr>
        <w:t>номинации: «Семейное исполнение народного танца»</w:t>
      </w:r>
      <w:r>
        <w:rPr>
          <w:rFonts w:cs="Calibri"/>
          <w:b/>
          <w:sz w:val="28"/>
          <w:szCs w:val="28"/>
          <w:lang w:eastAsia="ar-SA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2"/>
        <w:gridCol w:w="7179"/>
        <w:gridCol w:w="1917"/>
      </w:tblGrid>
      <w:tr w:rsidR="00401C57" w:rsidTr="00401C57">
        <w:tc>
          <w:tcPr>
            <w:tcW w:w="532" w:type="dxa"/>
          </w:tcPr>
          <w:p w:rsidR="00401C57" w:rsidRPr="00783BFE" w:rsidRDefault="00401C57" w:rsidP="00030222">
            <w:pPr>
              <w:suppressAutoHyphens/>
              <w:spacing w:after="120"/>
              <w:jc w:val="center"/>
              <w:rPr>
                <w:rFonts w:cs="Calibri"/>
                <w:b/>
                <w:lang w:eastAsia="ar-SA"/>
              </w:rPr>
            </w:pPr>
            <w:r w:rsidRPr="00783BFE">
              <w:rPr>
                <w:rFonts w:cs="Calibri"/>
                <w:b/>
                <w:lang w:eastAsia="ar-SA"/>
              </w:rPr>
              <w:t>№</w:t>
            </w:r>
          </w:p>
        </w:tc>
        <w:tc>
          <w:tcPr>
            <w:tcW w:w="7179" w:type="dxa"/>
          </w:tcPr>
          <w:p w:rsidR="00401C57" w:rsidRPr="00783BFE" w:rsidRDefault="00401C57" w:rsidP="00030222">
            <w:pPr>
              <w:suppressAutoHyphens/>
              <w:spacing w:after="120"/>
              <w:jc w:val="center"/>
              <w:rPr>
                <w:rFonts w:cs="Calibri"/>
                <w:b/>
                <w:lang w:eastAsia="ar-SA"/>
              </w:rPr>
            </w:pPr>
            <w:r w:rsidRPr="00783BFE">
              <w:rPr>
                <w:rFonts w:cs="Calibri"/>
                <w:b/>
                <w:lang w:eastAsia="ar-SA"/>
              </w:rPr>
              <w:t>Критерии оценки</w:t>
            </w:r>
          </w:p>
        </w:tc>
        <w:tc>
          <w:tcPr>
            <w:tcW w:w="1917" w:type="dxa"/>
          </w:tcPr>
          <w:p w:rsidR="00401C57" w:rsidRPr="00783BFE" w:rsidRDefault="00401C57" w:rsidP="00030222">
            <w:pPr>
              <w:suppressAutoHyphens/>
              <w:spacing w:after="120"/>
              <w:jc w:val="center"/>
              <w:rPr>
                <w:rFonts w:cs="Calibri"/>
                <w:b/>
                <w:lang w:eastAsia="ar-SA"/>
              </w:rPr>
            </w:pPr>
            <w:r w:rsidRPr="00783BFE">
              <w:rPr>
                <w:rFonts w:cs="Calibri"/>
                <w:b/>
                <w:lang w:eastAsia="ar-SA"/>
              </w:rPr>
              <w:t>Баллы</w:t>
            </w:r>
          </w:p>
        </w:tc>
      </w:tr>
      <w:tr w:rsidR="00401C57" w:rsidTr="00401C57">
        <w:tc>
          <w:tcPr>
            <w:tcW w:w="532" w:type="dxa"/>
          </w:tcPr>
          <w:p w:rsidR="00401C57" w:rsidRPr="007731CB" w:rsidRDefault="00401C57" w:rsidP="00401C57">
            <w:pPr>
              <w:suppressAutoHyphens/>
              <w:spacing w:after="120"/>
              <w:jc w:val="both"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>1.</w:t>
            </w:r>
          </w:p>
        </w:tc>
        <w:tc>
          <w:tcPr>
            <w:tcW w:w="7179" w:type="dxa"/>
          </w:tcPr>
          <w:p w:rsidR="00401C57" w:rsidRPr="007731CB" w:rsidRDefault="00401C57" w:rsidP="00401C57">
            <w:pPr>
              <w:suppressAutoHyphens/>
              <w:spacing w:after="120"/>
              <w:jc w:val="both"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>Техника исполнения, исполнительское мастерство</w:t>
            </w:r>
          </w:p>
        </w:tc>
        <w:tc>
          <w:tcPr>
            <w:tcW w:w="1917" w:type="dxa"/>
          </w:tcPr>
          <w:p w:rsidR="00401C57" w:rsidRPr="007731CB" w:rsidRDefault="00C228D6" w:rsidP="00401C57">
            <w:pPr>
              <w:suppressAutoHyphens/>
              <w:spacing w:after="120"/>
              <w:jc w:val="center"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>0-15</w:t>
            </w:r>
            <w:r w:rsidR="00401C57">
              <w:rPr>
                <w:rFonts w:cs="Calibri"/>
                <w:lang w:eastAsia="ar-SA"/>
              </w:rPr>
              <w:t xml:space="preserve"> баллов</w:t>
            </w:r>
          </w:p>
        </w:tc>
      </w:tr>
      <w:tr w:rsidR="00401C57" w:rsidTr="00401C57">
        <w:tc>
          <w:tcPr>
            <w:tcW w:w="532" w:type="dxa"/>
          </w:tcPr>
          <w:p w:rsidR="00401C57" w:rsidRPr="007731CB" w:rsidRDefault="00401C57" w:rsidP="00401C57">
            <w:pPr>
              <w:suppressAutoHyphens/>
              <w:spacing w:after="120"/>
              <w:jc w:val="both"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>2.</w:t>
            </w:r>
          </w:p>
        </w:tc>
        <w:tc>
          <w:tcPr>
            <w:tcW w:w="7179" w:type="dxa"/>
          </w:tcPr>
          <w:p w:rsidR="00401C57" w:rsidRPr="007731CB" w:rsidRDefault="00401C57" w:rsidP="00401C57">
            <w:pPr>
              <w:suppressAutoHyphens/>
              <w:spacing w:after="120"/>
              <w:jc w:val="both"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>Качество исполнения, синхронность движения, правильность линий</w:t>
            </w:r>
          </w:p>
        </w:tc>
        <w:tc>
          <w:tcPr>
            <w:tcW w:w="1917" w:type="dxa"/>
          </w:tcPr>
          <w:p w:rsidR="00401C57" w:rsidRPr="007731CB" w:rsidRDefault="00401C57" w:rsidP="00401C57">
            <w:pPr>
              <w:suppressAutoHyphens/>
              <w:spacing w:after="120"/>
              <w:jc w:val="center"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>0-10 баллов</w:t>
            </w:r>
          </w:p>
        </w:tc>
      </w:tr>
      <w:tr w:rsidR="00401C57" w:rsidTr="00401C57">
        <w:tc>
          <w:tcPr>
            <w:tcW w:w="532" w:type="dxa"/>
          </w:tcPr>
          <w:p w:rsidR="00401C57" w:rsidRPr="007731CB" w:rsidRDefault="00401C57" w:rsidP="00401C57">
            <w:pPr>
              <w:suppressAutoHyphens/>
              <w:spacing w:after="120"/>
              <w:jc w:val="both"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>3.</w:t>
            </w:r>
          </w:p>
        </w:tc>
        <w:tc>
          <w:tcPr>
            <w:tcW w:w="7179" w:type="dxa"/>
          </w:tcPr>
          <w:p w:rsidR="00401C57" w:rsidRPr="007731CB" w:rsidRDefault="00401C57" w:rsidP="00401C57">
            <w:pPr>
              <w:suppressAutoHyphens/>
              <w:spacing w:after="120"/>
              <w:jc w:val="both"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>Сценический образ и внешний вид</w:t>
            </w:r>
          </w:p>
        </w:tc>
        <w:tc>
          <w:tcPr>
            <w:tcW w:w="1917" w:type="dxa"/>
          </w:tcPr>
          <w:p w:rsidR="00401C57" w:rsidRPr="007731CB" w:rsidRDefault="00C228D6" w:rsidP="00401C57">
            <w:pPr>
              <w:suppressAutoHyphens/>
              <w:spacing w:after="120"/>
              <w:jc w:val="center"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>0-10</w:t>
            </w:r>
            <w:r w:rsidR="00401C57">
              <w:rPr>
                <w:rFonts w:cs="Calibri"/>
                <w:lang w:eastAsia="ar-SA"/>
              </w:rPr>
              <w:t xml:space="preserve"> баллов</w:t>
            </w:r>
          </w:p>
        </w:tc>
      </w:tr>
      <w:tr w:rsidR="00401C57" w:rsidTr="00401C57">
        <w:tc>
          <w:tcPr>
            <w:tcW w:w="532" w:type="dxa"/>
          </w:tcPr>
          <w:p w:rsidR="00401C57" w:rsidRDefault="00401C57" w:rsidP="00401C57">
            <w:pPr>
              <w:suppressAutoHyphens/>
              <w:spacing w:after="120"/>
              <w:jc w:val="both"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>4.</w:t>
            </w:r>
          </w:p>
        </w:tc>
        <w:tc>
          <w:tcPr>
            <w:tcW w:w="7179" w:type="dxa"/>
          </w:tcPr>
          <w:p w:rsidR="00401C57" w:rsidRDefault="00401C57" w:rsidP="00401C57">
            <w:pPr>
              <w:suppressAutoHyphens/>
              <w:spacing w:after="120"/>
              <w:jc w:val="both"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>Поощрительный балл (указать за что)</w:t>
            </w:r>
          </w:p>
        </w:tc>
        <w:tc>
          <w:tcPr>
            <w:tcW w:w="1917" w:type="dxa"/>
          </w:tcPr>
          <w:p w:rsidR="00401C57" w:rsidRDefault="00401C57" w:rsidP="00401C57">
            <w:pPr>
              <w:suppressAutoHyphens/>
              <w:spacing w:after="120"/>
              <w:jc w:val="center"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>0-5 баллов</w:t>
            </w:r>
          </w:p>
        </w:tc>
      </w:tr>
      <w:tr w:rsidR="00401C57" w:rsidTr="00401C57">
        <w:tc>
          <w:tcPr>
            <w:tcW w:w="532" w:type="dxa"/>
          </w:tcPr>
          <w:p w:rsidR="00401C57" w:rsidRDefault="00401C57" w:rsidP="00401C57">
            <w:pPr>
              <w:suppressAutoHyphens/>
              <w:spacing w:after="120"/>
              <w:jc w:val="both"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>5.</w:t>
            </w:r>
          </w:p>
        </w:tc>
        <w:tc>
          <w:tcPr>
            <w:tcW w:w="7179" w:type="dxa"/>
          </w:tcPr>
          <w:p w:rsidR="00401C57" w:rsidRDefault="00401C57" w:rsidP="00401C57">
            <w:pPr>
              <w:suppressAutoHyphens/>
              <w:spacing w:after="120"/>
              <w:jc w:val="both"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>Максимальный балл</w:t>
            </w:r>
          </w:p>
        </w:tc>
        <w:tc>
          <w:tcPr>
            <w:tcW w:w="1917" w:type="dxa"/>
          </w:tcPr>
          <w:p w:rsidR="00401C57" w:rsidRDefault="00C228D6" w:rsidP="00401C57">
            <w:pPr>
              <w:suppressAutoHyphens/>
              <w:spacing w:after="120"/>
              <w:jc w:val="center"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>4</w:t>
            </w:r>
            <w:r w:rsidR="00401C57">
              <w:rPr>
                <w:rFonts w:cs="Calibri"/>
                <w:lang w:eastAsia="ar-SA"/>
              </w:rPr>
              <w:t>0 баллов</w:t>
            </w:r>
          </w:p>
        </w:tc>
      </w:tr>
    </w:tbl>
    <w:p w:rsidR="00C228D6" w:rsidRDefault="00C228D6" w:rsidP="002418FA">
      <w:pPr>
        <w:suppressAutoHyphens/>
        <w:spacing w:after="120"/>
        <w:jc w:val="center"/>
        <w:rPr>
          <w:rFonts w:cs="Calibri"/>
          <w:sz w:val="28"/>
          <w:szCs w:val="28"/>
          <w:lang w:eastAsia="ar-SA"/>
        </w:rPr>
      </w:pPr>
    </w:p>
    <w:p w:rsidR="00C228D6" w:rsidRDefault="00C228D6" w:rsidP="002418FA">
      <w:pPr>
        <w:suppressAutoHyphens/>
        <w:spacing w:after="120"/>
        <w:jc w:val="center"/>
        <w:rPr>
          <w:rFonts w:cs="Calibri"/>
          <w:b/>
          <w:sz w:val="28"/>
          <w:szCs w:val="28"/>
          <w:lang w:eastAsia="ar-SA"/>
        </w:rPr>
      </w:pPr>
      <w:r>
        <w:rPr>
          <w:rFonts w:cs="Calibri"/>
          <w:sz w:val="28"/>
          <w:szCs w:val="28"/>
          <w:lang w:eastAsia="ar-SA"/>
        </w:rPr>
        <w:t xml:space="preserve">5.3. Критерии оценки в </w:t>
      </w:r>
      <w:r w:rsidRPr="00C228D6">
        <w:rPr>
          <w:rFonts w:cs="Calibri"/>
          <w:b/>
          <w:sz w:val="28"/>
          <w:szCs w:val="28"/>
          <w:lang w:eastAsia="ar-SA"/>
        </w:rPr>
        <w:t>номинации «Особенности национальной игры»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2"/>
        <w:gridCol w:w="7179"/>
        <w:gridCol w:w="1917"/>
      </w:tblGrid>
      <w:tr w:rsidR="00C228D6" w:rsidRPr="00783BFE" w:rsidTr="003D5CFF">
        <w:tc>
          <w:tcPr>
            <w:tcW w:w="532" w:type="dxa"/>
          </w:tcPr>
          <w:p w:rsidR="00C228D6" w:rsidRPr="00783BFE" w:rsidRDefault="00C228D6" w:rsidP="003D5CFF">
            <w:pPr>
              <w:suppressAutoHyphens/>
              <w:spacing w:after="120"/>
              <w:jc w:val="center"/>
              <w:rPr>
                <w:rFonts w:cs="Calibri"/>
                <w:b/>
                <w:lang w:eastAsia="ar-SA"/>
              </w:rPr>
            </w:pPr>
            <w:r w:rsidRPr="00783BFE">
              <w:rPr>
                <w:rFonts w:cs="Calibri"/>
                <w:b/>
                <w:lang w:eastAsia="ar-SA"/>
              </w:rPr>
              <w:t>№</w:t>
            </w:r>
          </w:p>
        </w:tc>
        <w:tc>
          <w:tcPr>
            <w:tcW w:w="7179" w:type="dxa"/>
          </w:tcPr>
          <w:p w:rsidR="00C228D6" w:rsidRPr="00783BFE" w:rsidRDefault="00C228D6" w:rsidP="003D5CFF">
            <w:pPr>
              <w:suppressAutoHyphens/>
              <w:spacing w:after="120"/>
              <w:jc w:val="center"/>
              <w:rPr>
                <w:rFonts w:cs="Calibri"/>
                <w:b/>
                <w:lang w:eastAsia="ar-SA"/>
              </w:rPr>
            </w:pPr>
            <w:r w:rsidRPr="00783BFE">
              <w:rPr>
                <w:rFonts w:cs="Calibri"/>
                <w:b/>
                <w:lang w:eastAsia="ar-SA"/>
              </w:rPr>
              <w:t>Критерии оценки</w:t>
            </w:r>
          </w:p>
        </w:tc>
        <w:tc>
          <w:tcPr>
            <w:tcW w:w="1917" w:type="dxa"/>
          </w:tcPr>
          <w:p w:rsidR="00C228D6" w:rsidRPr="00783BFE" w:rsidRDefault="00C228D6" w:rsidP="003D5CFF">
            <w:pPr>
              <w:suppressAutoHyphens/>
              <w:spacing w:after="120"/>
              <w:jc w:val="center"/>
              <w:rPr>
                <w:rFonts w:cs="Calibri"/>
                <w:b/>
                <w:lang w:eastAsia="ar-SA"/>
              </w:rPr>
            </w:pPr>
            <w:r w:rsidRPr="00783BFE">
              <w:rPr>
                <w:rFonts w:cs="Calibri"/>
                <w:b/>
                <w:lang w:eastAsia="ar-SA"/>
              </w:rPr>
              <w:t>Баллы</w:t>
            </w:r>
          </w:p>
        </w:tc>
      </w:tr>
      <w:tr w:rsidR="00C228D6" w:rsidRPr="007731CB" w:rsidTr="003D5CFF">
        <w:tc>
          <w:tcPr>
            <w:tcW w:w="532" w:type="dxa"/>
          </w:tcPr>
          <w:p w:rsidR="00C228D6" w:rsidRPr="007731CB" w:rsidRDefault="00C228D6" w:rsidP="003D5CFF">
            <w:pPr>
              <w:suppressAutoHyphens/>
              <w:spacing w:after="120"/>
              <w:jc w:val="both"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>1.</w:t>
            </w:r>
          </w:p>
        </w:tc>
        <w:tc>
          <w:tcPr>
            <w:tcW w:w="7179" w:type="dxa"/>
          </w:tcPr>
          <w:p w:rsidR="00C228D6" w:rsidRPr="007731CB" w:rsidRDefault="00C228D6" w:rsidP="003D5CFF">
            <w:pPr>
              <w:suppressAutoHyphens/>
              <w:spacing w:after="120"/>
              <w:jc w:val="both"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>Соответствие возрасту детей</w:t>
            </w:r>
          </w:p>
        </w:tc>
        <w:tc>
          <w:tcPr>
            <w:tcW w:w="1917" w:type="dxa"/>
          </w:tcPr>
          <w:p w:rsidR="00C228D6" w:rsidRPr="007731CB" w:rsidRDefault="00C228D6" w:rsidP="003D5CFF">
            <w:pPr>
              <w:suppressAutoHyphens/>
              <w:spacing w:after="120"/>
              <w:jc w:val="center"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>0-5 баллов</w:t>
            </w:r>
          </w:p>
        </w:tc>
      </w:tr>
      <w:tr w:rsidR="00C228D6" w:rsidRPr="007731CB" w:rsidTr="003D5CFF">
        <w:tc>
          <w:tcPr>
            <w:tcW w:w="532" w:type="dxa"/>
          </w:tcPr>
          <w:p w:rsidR="00C228D6" w:rsidRPr="007731CB" w:rsidRDefault="00C228D6" w:rsidP="003D5CFF">
            <w:pPr>
              <w:suppressAutoHyphens/>
              <w:spacing w:after="120"/>
              <w:jc w:val="both"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>2.</w:t>
            </w:r>
          </w:p>
        </w:tc>
        <w:tc>
          <w:tcPr>
            <w:tcW w:w="7179" w:type="dxa"/>
          </w:tcPr>
          <w:p w:rsidR="00C228D6" w:rsidRPr="007731CB" w:rsidRDefault="00C228D6" w:rsidP="003D5CFF">
            <w:pPr>
              <w:suppressAutoHyphens/>
              <w:spacing w:after="120"/>
              <w:jc w:val="both"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 xml:space="preserve">Умение передать атмосферу игры, ее азартность </w:t>
            </w:r>
          </w:p>
        </w:tc>
        <w:tc>
          <w:tcPr>
            <w:tcW w:w="1917" w:type="dxa"/>
          </w:tcPr>
          <w:p w:rsidR="00C228D6" w:rsidRPr="007731CB" w:rsidRDefault="00C228D6" w:rsidP="003D5CFF">
            <w:pPr>
              <w:suppressAutoHyphens/>
              <w:spacing w:after="120"/>
              <w:jc w:val="center"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>0-10 баллов</w:t>
            </w:r>
          </w:p>
        </w:tc>
      </w:tr>
      <w:tr w:rsidR="00C228D6" w:rsidRPr="007731CB" w:rsidTr="003D5CFF">
        <w:tc>
          <w:tcPr>
            <w:tcW w:w="532" w:type="dxa"/>
          </w:tcPr>
          <w:p w:rsidR="00C228D6" w:rsidRPr="007731CB" w:rsidRDefault="00C228D6" w:rsidP="003D5CFF">
            <w:pPr>
              <w:suppressAutoHyphens/>
              <w:spacing w:after="120"/>
              <w:jc w:val="both"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>3.</w:t>
            </w:r>
          </w:p>
        </w:tc>
        <w:tc>
          <w:tcPr>
            <w:tcW w:w="7179" w:type="dxa"/>
          </w:tcPr>
          <w:p w:rsidR="00C228D6" w:rsidRPr="007731CB" w:rsidRDefault="00C228D6" w:rsidP="003D5CFF">
            <w:pPr>
              <w:suppressAutoHyphens/>
              <w:spacing w:after="120"/>
              <w:jc w:val="both"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>Достоверность этнического содержания игры</w:t>
            </w:r>
          </w:p>
        </w:tc>
        <w:tc>
          <w:tcPr>
            <w:tcW w:w="1917" w:type="dxa"/>
          </w:tcPr>
          <w:p w:rsidR="00C228D6" w:rsidRPr="007731CB" w:rsidRDefault="00C228D6" w:rsidP="003D5CFF">
            <w:pPr>
              <w:suppressAutoHyphens/>
              <w:spacing w:after="120"/>
              <w:jc w:val="center"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>0-10 баллов</w:t>
            </w:r>
          </w:p>
        </w:tc>
      </w:tr>
      <w:tr w:rsidR="00C228D6" w:rsidTr="003D5CFF">
        <w:tc>
          <w:tcPr>
            <w:tcW w:w="532" w:type="dxa"/>
          </w:tcPr>
          <w:p w:rsidR="00C228D6" w:rsidRDefault="00C228D6" w:rsidP="003D5CFF">
            <w:pPr>
              <w:suppressAutoHyphens/>
              <w:spacing w:after="120"/>
              <w:jc w:val="both"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>4.</w:t>
            </w:r>
          </w:p>
        </w:tc>
        <w:tc>
          <w:tcPr>
            <w:tcW w:w="7179" w:type="dxa"/>
          </w:tcPr>
          <w:p w:rsidR="00C228D6" w:rsidRDefault="00C228D6" w:rsidP="003D5CFF">
            <w:pPr>
              <w:suppressAutoHyphens/>
              <w:spacing w:after="120"/>
              <w:jc w:val="both"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>Знание условий и значения в воспитании детей народной игры</w:t>
            </w:r>
          </w:p>
        </w:tc>
        <w:tc>
          <w:tcPr>
            <w:tcW w:w="1917" w:type="dxa"/>
          </w:tcPr>
          <w:p w:rsidR="00C228D6" w:rsidRDefault="00C228D6" w:rsidP="003D5CFF">
            <w:pPr>
              <w:suppressAutoHyphens/>
              <w:spacing w:after="120"/>
              <w:jc w:val="center"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>0-10 баллов</w:t>
            </w:r>
          </w:p>
        </w:tc>
      </w:tr>
      <w:tr w:rsidR="00C228D6" w:rsidTr="003D5CFF">
        <w:tc>
          <w:tcPr>
            <w:tcW w:w="532" w:type="dxa"/>
          </w:tcPr>
          <w:p w:rsidR="00C228D6" w:rsidRDefault="00C228D6" w:rsidP="003D5CFF">
            <w:pPr>
              <w:suppressAutoHyphens/>
              <w:spacing w:after="120"/>
              <w:jc w:val="both"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>5.</w:t>
            </w:r>
          </w:p>
        </w:tc>
        <w:tc>
          <w:tcPr>
            <w:tcW w:w="7179" w:type="dxa"/>
          </w:tcPr>
          <w:p w:rsidR="00C228D6" w:rsidRDefault="00C228D6" w:rsidP="003D5CFF">
            <w:pPr>
              <w:suppressAutoHyphens/>
              <w:spacing w:after="120"/>
              <w:jc w:val="both"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>Качество исполнения и художественный уровень</w:t>
            </w:r>
          </w:p>
        </w:tc>
        <w:tc>
          <w:tcPr>
            <w:tcW w:w="1917" w:type="dxa"/>
          </w:tcPr>
          <w:p w:rsidR="00C228D6" w:rsidRDefault="00C228D6" w:rsidP="003D5CFF">
            <w:pPr>
              <w:suppressAutoHyphens/>
              <w:spacing w:after="120"/>
              <w:jc w:val="center"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>0-10 баллов</w:t>
            </w:r>
          </w:p>
        </w:tc>
      </w:tr>
      <w:tr w:rsidR="00C228D6" w:rsidTr="003D5CFF">
        <w:tc>
          <w:tcPr>
            <w:tcW w:w="532" w:type="dxa"/>
          </w:tcPr>
          <w:p w:rsidR="00C228D6" w:rsidRDefault="00C228D6" w:rsidP="003D5CFF">
            <w:pPr>
              <w:suppressAutoHyphens/>
              <w:spacing w:after="120"/>
              <w:jc w:val="both"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>6</w:t>
            </w:r>
          </w:p>
        </w:tc>
        <w:tc>
          <w:tcPr>
            <w:tcW w:w="7179" w:type="dxa"/>
          </w:tcPr>
          <w:p w:rsidR="00C228D6" w:rsidRDefault="00C228D6" w:rsidP="003D5CFF">
            <w:pPr>
              <w:suppressAutoHyphens/>
              <w:spacing w:after="120"/>
              <w:jc w:val="both"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>Максимальный балл</w:t>
            </w:r>
          </w:p>
        </w:tc>
        <w:tc>
          <w:tcPr>
            <w:tcW w:w="1917" w:type="dxa"/>
          </w:tcPr>
          <w:p w:rsidR="00C228D6" w:rsidRDefault="00C228D6" w:rsidP="003D5CFF">
            <w:pPr>
              <w:suppressAutoHyphens/>
              <w:spacing w:after="120"/>
              <w:jc w:val="center"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>45 баллов</w:t>
            </w:r>
          </w:p>
        </w:tc>
      </w:tr>
    </w:tbl>
    <w:p w:rsidR="00C228D6" w:rsidRDefault="00C228D6" w:rsidP="002418FA">
      <w:pPr>
        <w:suppressAutoHyphens/>
        <w:spacing w:after="120"/>
        <w:jc w:val="center"/>
        <w:rPr>
          <w:rFonts w:cs="Calibri"/>
          <w:sz w:val="28"/>
          <w:szCs w:val="28"/>
          <w:lang w:eastAsia="ar-SA"/>
        </w:rPr>
      </w:pPr>
    </w:p>
    <w:p w:rsidR="00C228D6" w:rsidRDefault="00C228D6" w:rsidP="002418FA">
      <w:pPr>
        <w:suppressAutoHyphens/>
        <w:spacing w:after="120"/>
        <w:jc w:val="center"/>
        <w:rPr>
          <w:rFonts w:cs="Calibri"/>
          <w:sz w:val="28"/>
          <w:szCs w:val="28"/>
          <w:lang w:eastAsia="ar-SA"/>
        </w:rPr>
      </w:pPr>
    </w:p>
    <w:p w:rsidR="00401C57" w:rsidRDefault="00615A4D" w:rsidP="002418FA">
      <w:pPr>
        <w:suppressAutoHyphens/>
        <w:spacing w:after="120"/>
        <w:jc w:val="center"/>
        <w:rPr>
          <w:rFonts w:cs="Calibri"/>
          <w:sz w:val="28"/>
          <w:szCs w:val="28"/>
          <w:lang w:eastAsia="ar-SA"/>
        </w:rPr>
      </w:pPr>
      <w:r>
        <w:rPr>
          <w:rFonts w:cs="Calibri"/>
          <w:sz w:val="28"/>
          <w:szCs w:val="28"/>
          <w:lang w:eastAsia="ar-SA"/>
        </w:rPr>
        <w:t>5.4</w:t>
      </w:r>
      <w:r w:rsidR="009F2AB6" w:rsidRPr="009F2AB6">
        <w:rPr>
          <w:rFonts w:cs="Calibri"/>
          <w:sz w:val="28"/>
          <w:szCs w:val="28"/>
          <w:lang w:eastAsia="ar-SA"/>
        </w:rPr>
        <w:t>. Критерии оценки «Уголка национальной культуры»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1"/>
        <w:gridCol w:w="7183"/>
        <w:gridCol w:w="1914"/>
      </w:tblGrid>
      <w:tr w:rsidR="00FE1B6D" w:rsidRPr="007731CB" w:rsidTr="00C228D6">
        <w:tc>
          <w:tcPr>
            <w:tcW w:w="531" w:type="dxa"/>
          </w:tcPr>
          <w:p w:rsidR="00FE1B6D" w:rsidRPr="007731CB" w:rsidRDefault="00FE1B6D" w:rsidP="00030222">
            <w:pPr>
              <w:suppressAutoHyphens/>
              <w:spacing w:after="120"/>
              <w:jc w:val="center"/>
              <w:rPr>
                <w:rFonts w:cs="Calibri"/>
                <w:b/>
                <w:lang w:eastAsia="ar-SA"/>
              </w:rPr>
            </w:pPr>
            <w:r w:rsidRPr="007731CB">
              <w:rPr>
                <w:rFonts w:cs="Calibri"/>
                <w:b/>
                <w:lang w:eastAsia="ar-SA"/>
              </w:rPr>
              <w:t>№</w:t>
            </w:r>
          </w:p>
        </w:tc>
        <w:tc>
          <w:tcPr>
            <w:tcW w:w="7183" w:type="dxa"/>
          </w:tcPr>
          <w:p w:rsidR="00FE1B6D" w:rsidRPr="007731CB" w:rsidRDefault="00FE1B6D" w:rsidP="00030222">
            <w:pPr>
              <w:suppressAutoHyphens/>
              <w:spacing w:after="120"/>
              <w:jc w:val="center"/>
              <w:rPr>
                <w:rFonts w:cs="Calibri"/>
                <w:b/>
                <w:lang w:eastAsia="ar-SA"/>
              </w:rPr>
            </w:pPr>
            <w:r w:rsidRPr="007731CB">
              <w:rPr>
                <w:rFonts w:cs="Calibri"/>
                <w:b/>
                <w:lang w:eastAsia="ar-SA"/>
              </w:rPr>
              <w:t>Критерии оценки</w:t>
            </w:r>
          </w:p>
        </w:tc>
        <w:tc>
          <w:tcPr>
            <w:tcW w:w="1914" w:type="dxa"/>
          </w:tcPr>
          <w:p w:rsidR="00FE1B6D" w:rsidRPr="007731CB" w:rsidRDefault="00FE1B6D" w:rsidP="00030222">
            <w:pPr>
              <w:suppressAutoHyphens/>
              <w:spacing w:after="120"/>
              <w:jc w:val="center"/>
              <w:rPr>
                <w:rFonts w:cs="Calibri"/>
                <w:b/>
                <w:lang w:eastAsia="ar-SA"/>
              </w:rPr>
            </w:pPr>
            <w:r w:rsidRPr="007731CB">
              <w:rPr>
                <w:rFonts w:cs="Calibri"/>
                <w:b/>
                <w:lang w:eastAsia="ar-SA"/>
              </w:rPr>
              <w:t>Баллы</w:t>
            </w:r>
          </w:p>
        </w:tc>
      </w:tr>
      <w:tr w:rsidR="00FE1B6D" w:rsidRPr="00393291" w:rsidTr="00C228D6">
        <w:tc>
          <w:tcPr>
            <w:tcW w:w="531" w:type="dxa"/>
          </w:tcPr>
          <w:p w:rsidR="00FE1B6D" w:rsidRPr="00393291" w:rsidRDefault="00C228D6" w:rsidP="00030222">
            <w:pPr>
              <w:suppressAutoHyphens/>
              <w:spacing w:after="120"/>
              <w:jc w:val="both"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>1</w:t>
            </w:r>
            <w:r w:rsidR="00FE1B6D">
              <w:rPr>
                <w:rFonts w:cs="Calibri"/>
                <w:lang w:eastAsia="ar-SA"/>
              </w:rPr>
              <w:t>.</w:t>
            </w:r>
          </w:p>
        </w:tc>
        <w:tc>
          <w:tcPr>
            <w:tcW w:w="7183" w:type="dxa"/>
          </w:tcPr>
          <w:p w:rsidR="00FE1B6D" w:rsidRPr="00393291" w:rsidRDefault="00FE1B6D" w:rsidP="00030222">
            <w:pPr>
              <w:suppressAutoHyphens/>
              <w:jc w:val="both"/>
              <w:rPr>
                <w:rFonts w:cs="Calibri"/>
                <w:lang w:eastAsia="ar-SA"/>
              </w:rPr>
            </w:pPr>
            <w:r>
              <w:t>Качество и эстетическая направленность уголка</w:t>
            </w:r>
          </w:p>
        </w:tc>
        <w:tc>
          <w:tcPr>
            <w:tcW w:w="1914" w:type="dxa"/>
          </w:tcPr>
          <w:p w:rsidR="00FE1B6D" w:rsidRPr="00393291" w:rsidRDefault="00FE1B6D" w:rsidP="00030222">
            <w:pPr>
              <w:suppressAutoHyphens/>
              <w:spacing w:after="120"/>
              <w:jc w:val="center"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>0-10 баллов</w:t>
            </w:r>
          </w:p>
        </w:tc>
      </w:tr>
      <w:tr w:rsidR="00FE1B6D" w:rsidRPr="00393291" w:rsidTr="00C228D6">
        <w:tc>
          <w:tcPr>
            <w:tcW w:w="531" w:type="dxa"/>
          </w:tcPr>
          <w:p w:rsidR="00FE1B6D" w:rsidRPr="00393291" w:rsidRDefault="00C228D6" w:rsidP="00030222">
            <w:pPr>
              <w:suppressAutoHyphens/>
              <w:spacing w:after="120"/>
              <w:jc w:val="both"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>2</w:t>
            </w:r>
            <w:r w:rsidR="00FE1B6D">
              <w:rPr>
                <w:rFonts w:cs="Calibri"/>
                <w:lang w:eastAsia="ar-SA"/>
              </w:rPr>
              <w:t>.</w:t>
            </w:r>
          </w:p>
        </w:tc>
        <w:tc>
          <w:tcPr>
            <w:tcW w:w="7183" w:type="dxa"/>
          </w:tcPr>
          <w:p w:rsidR="00FE1B6D" w:rsidRPr="00393291" w:rsidRDefault="00FE1B6D" w:rsidP="00030222">
            <w:pPr>
              <w:suppressAutoHyphens/>
              <w:jc w:val="both"/>
              <w:rPr>
                <w:rFonts w:cs="Calibri"/>
                <w:lang w:eastAsia="ar-SA"/>
              </w:rPr>
            </w:pPr>
            <w:r>
              <w:t>Воспитательная и развивающая направленность</w:t>
            </w:r>
          </w:p>
        </w:tc>
        <w:tc>
          <w:tcPr>
            <w:tcW w:w="1914" w:type="dxa"/>
          </w:tcPr>
          <w:p w:rsidR="00FE1B6D" w:rsidRPr="00393291" w:rsidRDefault="00FE1B6D" w:rsidP="00030222">
            <w:pPr>
              <w:suppressAutoHyphens/>
              <w:spacing w:after="120"/>
              <w:jc w:val="center"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>0-10 баллов</w:t>
            </w:r>
          </w:p>
        </w:tc>
      </w:tr>
      <w:tr w:rsidR="00FE1B6D" w:rsidRPr="00393291" w:rsidTr="00C228D6">
        <w:tc>
          <w:tcPr>
            <w:tcW w:w="531" w:type="dxa"/>
          </w:tcPr>
          <w:p w:rsidR="00FE1B6D" w:rsidRPr="00393291" w:rsidRDefault="00C228D6" w:rsidP="00030222">
            <w:pPr>
              <w:suppressAutoHyphens/>
              <w:spacing w:after="120"/>
              <w:jc w:val="both"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>3</w:t>
            </w:r>
            <w:r w:rsidR="00FE1B6D">
              <w:rPr>
                <w:rFonts w:cs="Calibri"/>
                <w:lang w:eastAsia="ar-SA"/>
              </w:rPr>
              <w:t>.</w:t>
            </w:r>
          </w:p>
        </w:tc>
        <w:tc>
          <w:tcPr>
            <w:tcW w:w="7183" w:type="dxa"/>
          </w:tcPr>
          <w:p w:rsidR="00FE1B6D" w:rsidRPr="00393291" w:rsidRDefault="00FE1B6D" w:rsidP="00030222">
            <w:pPr>
              <w:suppressAutoHyphens/>
              <w:jc w:val="both"/>
              <w:rPr>
                <w:rFonts w:cs="Calibri"/>
                <w:lang w:eastAsia="ar-SA"/>
              </w:rPr>
            </w:pPr>
            <w:r>
              <w:t>Содержание материала – количественное и качественное: наличие альбомов, рисунков, фотографий, поделок, картин, художественной литературы, народные игрушки и др.</w:t>
            </w:r>
          </w:p>
        </w:tc>
        <w:tc>
          <w:tcPr>
            <w:tcW w:w="1914" w:type="dxa"/>
          </w:tcPr>
          <w:p w:rsidR="00FE1B6D" w:rsidRPr="00393291" w:rsidRDefault="00FE1B6D" w:rsidP="00030222">
            <w:pPr>
              <w:suppressAutoHyphens/>
              <w:spacing w:after="120"/>
              <w:jc w:val="center"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>0-10 баллов</w:t>
            </w:r>
          </w:p>
        </w:tc>
      </w:tr>
      <w:tr w:rsidR="00FE1B6D" w:rsidRPr="00393291" w:rsidTr="00C228D6">
        <w:tc>
          <w:tcPr>
            <w:tcW w:w="531" w:type="dxa"/>
          </w:tcPr>
          <w:p w:rsidR="00FE1B6D" w:rsidRPr="00393291" w:rsidRDefault="00C228D6" w:rsidP="00030222">
            <w:pPr>
              <w:suppressAutoHyphens/>
              <w:spacing w:after="120"/>
              <w:jc w:val="both"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>4</w:t>
            </w:r>
            <w:r w:rsidR="00FE1B6D">
              <w:rPr>
                <w:rFonts w:cs="Calibri"/>
                <w:lang w:eastAsia="ar-SA"/>
              </w:rPr>
              <w:t>.</w:t>
            </w:r>
          </w:p>
        </w:tc>
        <w:tc>
          <w:tcPr>
            <w:tcW w:w="7183" w:type="dxa"/>
          </w:tcPr>
          <w:p w:rsidR="00FE1B6D" w:rsidRPr="00393291" w:rsidRDefault="00FE1B6D" w:rsidP="00030222">
            <w:pPr>
              <w:suppressAutoHyphens/>
              <w:jc w:val="both"/>
              <w:rPr>
                <w:rFonts w:cs="Calibri"/>
                <w:lang w:eastAsia="ar-SA"/>
              </w:rPr>
            </w:pPr>
            <w:r>
              <w:t>Оценка мастерства педагогов при презентации уголка (владение материалом, содержание уголка, культура и эмоциональность педагога при преподнесении, коммуникативная культура, по желанию педагога – участие детей)</w:t>
            </w:r>
          </w:p>
        </w:tc>
        <w:tc>
          <w:tcPr>
            <w:tcW w:w="1914" w:type="dxa"/>
          </w:tcPr>
          <w:p w:rsidR="00FE1B6D" w:rsidRPr="00393291" w:rsidRDefault="00FE1B6D" w:rsidP="00030222">
            <w:pPr>
              <w:suppressAutoHyphens/>
              <w:spacing w:after="120"/>
              <w:jc w:val="center"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>0-10 баллов</w:t>
            </w:r>
          </w:p>
        </w:tc>
      </w:tr>
      <w:tr w:rsidR="00FE1B6D" w:rsidRPr="00393291" w:rsidTr="00C228D6">
        <w:tc>
          <w:tcPr>
            <w:tcW w:w="531" w:type="dxa"/>
          </w:tcPr>
          <w:p w:rsidR="00FE1B6D" w:rsidRPr="00393291" w:rsidRDefault="00C228D6" w:rsidP="00030222">
            <w:pPr>
              <w:suppressAutoHyphens/>
              <w:spacing w:after="120"/>
              <w:jc w:val="both"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>5</w:t>
            </w:r>
            <w:r w:rsidR="00FE1B6D">
              <w:rPr>
                <w:rFonts w:cs="Calibri"/>
                <w:lang w:eastAsia="ar-SA"/>
              </w:rPr>
              <w:t>.</w:t>
            </w:r>
          </w:p>
        </w:tc>
        <w:tc>
          <w:tcPr>
            <w:tcW w:w="7183" w:type="dxa"/>
          </w:tcPr>
          <w:p w:rsidR="00FE1B6D" w:rsidRDefault="00FE1B6D" w:rsidP="00030222">
            <w:pPr>
              <w:suppressAutoHyphens/>
              <w:jc w:val="both"/>
            </w:pPr>
            <w:r>
              <w:rPr>
                <w:rFonts w:cs="Calibri"/>
                <w:lang w:eastAsia="ar-SA"/>
              </w:rPr>
              <w:t>Поощрительный балл (указать за что)</w:t>
            </w:r>
          </w:p>
        </w:tc>
        <w:tc>
          <w:tcPr>
            <w:tcW w:w="1914" w:type="dxa"/>
          </w:tcPr>
          <w:p w:rsidR="00FE1B6D" w:rsidRPr="00393291" w:rsidRDefault="00FE1B6D" w:rsidP="00030222">
            <w:pPr>
              <w:suppressAutoHyphens/>
              <w:spacing w:after="120"/>
              <w:jc w:val="center"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>0-5 баллов</w:t>
            </w:r>
          </w:p>
        </w:tc>
      </w:tr>
      <w:tr w:rsidR="00FE1B6D" w:rsidRPr="00393291" w:rsidTr="00C228D6">
        <w:tc>
          <w:tcPr>
            <w:tcW w:w="531" w:type="dxa"/>
          </w:tcPr>
          <w:p w:rsidR="00FE1B6D" w:rsidRDefault="00C228D6" w:rsidP="00030222">
            <w:pPr>
              <w:suppressAutoHyphens/>
              <w:spacing w:after="120"/>
              <w:jc w:val="both"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>6</w:t>
            </w:r>
            <w:r w:rsidR="00FE1B6D">
              <w:rPr>
                <w:rFonts w:cs="Calibri"/>
                <w:lang w:eastAsia="ar-SA"/>
              </w:rPr>
              <w:t>.</w:t>
            </w:r>
          </w:p>
        </w:tc>
        <w:tc>
          <w:tcPr>
            <w:tcW w:w="7183" w:type="dxa"/>
          </w:tcPr>
          <w:p w:rsidR="00FE1B6D" w:rsidRDefault="00FE1B6D" w:rsidP="00030222">
            <w:pPr>
              <w:suppressAutoHyphens/>
              <w:jc w:val="both"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>Максимальный балл</w:t>
            </w:r>
          </w:p>
        </w:tc>
        <w:tc>
          <w:tcPr>
            <w:tcW w:w="1914" w:type="dxa"/>
          </w:tcPr>
          <w:p w:rsidR="00FE1B6D" w:rsidRPr="00393291" w:rsidRDefault="00FE1B6D" w:rsidP="00030222">
            <w:pPr>
              <w:suppressAutoHyphens/>
              <w:spacing w:after="120"/>
              <w:jc w:val="center"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>50 баллов</w:t>
            </w:r>
          </w:p>
        </w:tc>
      </w:tr>
    </w:tbl>
    <w:p w:rsidR="00FE1B6D" w:rsidRPr="009F2AB6" w:rsidRDefault="00FE1B6D" w:rsidP="002418FA">
      <w:pPr>
        <w:suppressAutoHyphens/>
        <w:spacing w:after="120"/>
        <w:jc w:val="center"/>
        <w:rPr>
          <w:rFonts w:cs="Calibri"/>
          <w:sz w:val="28"/>
          <w:szCs w:val="28"/>
          <w:lang w:eastAsia="ar-SA"/>
        </w:rPr>
      </w:pPr>
    </w:p>
    <w:p w:rsidR="002418FA" w:rsidRPr="00450B3B" w:rsidRDefault="002418FA" w:rsidP="002418FA">
      <w:pPr>
        <w:suppressAutoHyphens/>
        <w:spacing w:after="120"/>
        <w:jc w:val="center"/>
        <w:rPr>
          <w:rFonts w:cs="Calibri"/>
          <w:sz w:val="28"/>
          <w:szCs w:val="28"/>
          <w:u w:val="single"/>
          <w:lang w:eastAsia="ar-SA"/>
        </w:rPr>
      </w:pPr>
      <w:r w:rsidRPr="00450B3B">
        <w:rPr>
          <w:rFonts w:cs="Calibri"/>
          <w:sz w:val="28"/>
          <w:szCs w:val="28"/>
          <w:u w:val="single"/>
          <w:lang w:val="en-US" w:eastAsia="ar-SA"/>
        </w:rPr>
        <w:t>VI</w:t>
      </w:r>
      <w:r w:rsidRPr="00450B3B">
        <w:rPr>
          <w:rFonts w:cs="Calibri"/>
          <w:sz w:val="28"/>
          <w:szCs w:val="28"/>
          <w:u w:val="single"/>
          <w:lang w:eastAsia="ar-SA"/>
        </w:rPr>
        <w:t>. Подведение итогов и награждение участников Фестиваля</w:t>
      </w:r>
    </w:p>
    <w:p w:rsidR="002418FA" w:rsidRPr="00FF21DB" w:rsidRDefault="002418FA" w:rsidP="002418FA">
      <w:pPr>
        <w:jc w:val="both"/>
        <w:rPr>
          <w:sz w:val="28"/>
        </w:rPr>
      </w:pPr>
      <w:r>
        <w:rPr>
          <w:sz w:val="28"/>
        </w:rPr>
        <w:tab/>
        <w:t>6</w:t>
      </w:r>
      <w:r w:rsidRPr="00FF21DB">
        <w:rPr>
          <w:sz w:val="28"/>
        </w:rPr>
        <w:t xml:space="preserve">.1. </w:t>
      </w:r>
      <w:r>
        <w:rPr>
          <w:sz w:val="28"/>
        </w:rPr>
        <w:t>Все участники Фестиваля получают сертификаты.</w:t>
      </w:r>
    </w:p>
    <w:p w:rsidR="002418FA" w:rsidRDefault="002418FA" w:rsidP="002418FA">
      <w:pPr>
        <w:jc w:val="both"/>
        <w:rPr>
          <w:sz w:val="28"/>
        </w:rPr>
      </w:pPr>
      <w:r>
        <w:rPr>
          <w:sz w:val="28"/>
        </w:rPr>
        <w:tab/>
        <w:t>6.2. Победители и призеры Фестиваля награждаются грамотами и подарками.</w:t>
      </w:r>
    </w:p>
    <w:p w:rsidR="002418FA" w:rsidRDefault="002418FA" w:rsidP="002418FA">
      <w:pPr>
        <w:ind w:firstLine="709"/>
        <w:jc w:val="both"/>
        <w:rPr>
          <w:sz w:val="28"/>
        </w:rPr>
      </w:pPr>
    </w:p>
    <w:p w:rsidR="002418FA" w:rsidRPr="00C65BDA" w:rsidRDefault="002418FA" w:rsidP="002418FA">
      <w:pPr>
        <w:jc w:val="both"/>
        <w:rPr>
          <w:color w:val="000000"/>
          <w:sz w:val="28"/>
          <w:szCs w:val="28"/>
        </w:rPr>
      </w:pPr>
    </w:p>
    <w:p w:rsidR="002418FA" w:rsidRDefault="002418FA" w:rsidP="002418FA">
      <w:pPr>
        <w:rPr>
          <w:sz w:val="28"/>
          <w:szCs w:val="28"/>
        </w:rPr>
      </w:pPr>
    </w:p>
    <w:p w:rsidR="00401C57" w:rsidRDefault="00401C57" w:rsidP="00C228D6">
      <w:pPr>
        <w:pStyle w:val="a3"/>
        <w:jc w:val="right"/>
        <w:rPr>
          <w:sz w:val="28"/>
          <w:szCs w:val="28"/>
        </w:rPr>
      </w:pPr>
    </w:p>
    <w:p w:rsidR="002418FA" w:rsidRPr="005829E9" w:rsidRDefault="002418FA" w:rsidP="00C228D6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2418FA" w:rsidRPr="005829E9" w:rsidRDefault="002418FA" w:rsidP="00C228D6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к приказу Управления о</w:t>
      </w:r>
      <w:r w:rsidRPr="005829E9">
        <w:rPr>
          <w:sz w:val="28"/>
          <w:szCs w:val="28"/>
        </w:rPr>
        <w:t xml:space="preserve">бразования </w:t>
      </w:r>
    </w:p>
    <w:p w:rsidR="002418FA" w:rsidRPr="001F4CA9" w:rsidRDefault="002418FA" w:rsidP="00C228D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1A3172">
        <w:rPr>
          <w:sz w:val="28"/>
          <w:szCs w:val="28"/>
        </w:rPr>
        <w:t xml:space="preserve">                           от 09</w:t>
      </w:r>
      <w:r w:rsidR="00401C57">
        <w:rPr>
          <w:sz w:val="28"/>
          <w:szCs w:val="28"/>
        </w:rPr>
        <w:t>.03.2023</w:t>
      </w:r>
      <w:r>
        <w:rPr>
          <w:sz w:val="28"/>
          <w:szCs w:val="28"/>
        </w:rPr>
        <w:t xml:space="preserve"> №</w:t>
      </w:r>
      <w:r w:rsidR="00401C57">
        <w:rPr>
          <w:sz w:val="28"/>
          <w:szCs w:val="28"/>
        </w:rPr>
        <w:t xml:space="preserve"> </w:t>
      </w:r>
      <w:r w:rsidR="001213C4">
        <w:rPr>
          <w:sz w:val="28"/>
          <w:szCs w:val="28"/>
        </w:rPr>
        <w:t>115</w:t>
      </w:r>
    </w:p>
    <w:p w:rsidR="002418FA" w:rsidRPr="001F4CA9" w:rsidRDefault="002418FA" w:rsidP="00C228D6">
      <w:pPr>
        <w:jc w:val="right"/>
        <w:rPr>
          <w:sz w:val="28"/>
          <w:szCs w:val="28"/>
        </w:rPr>
      </w:pPr>
    </w:p>
    <w:p w:rsidR="002418FA" w:rsidRDefault="002418FA" w:rsidP="002418FA">
      <w:pPr>
        <w:jc w:val="center"/>
        <w:rPr>
          <w:b/>
          <w:sz w:val="28"/>
          <w:szCs w:val="28"/>
        </w:rPr>
      </w:pPr>
    </w:p>
    <w:p w:rsidR="002418FA" w:rsidRDefault="002418FA" w:rsidP="002418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Форма заявки</w:t>
      </w:r>
      <w:r w:rsidRPr="000245E1">
        <w:rPr>
          <w:b/>
          <w:sz w:val="28"/>
          <w:szCs w:val="28"/>
        </w:rPr>
        <w:t xml:space="preserve"> на участие в </w:t>
      </w:r>
      <w:r>
        <w:rPr>
          <w:b/>
          <w:sz w:val="28"/>
          <w:szCs w:val="28"/>
        </w:rPr>
        <w:t xml:space="preserve">муниципальном </w:t>
      </w:r>
    </w:p>
    <w:p w:rsidR="002418FA" w:rsidRPr="000245E1" w:rsidRDefault="002418FA" w:rsidP="002418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фестивале национальных культур</w:t>
      </w:r>
    </w:p>
    <w:p w:rsidR="002418FA" w:rsidRPr="001F4CA9" w:rsidRDefault="002418FA" w:rsidP="002418FA">
      <w:pPr>
        <w:jc w:val="center"/>
        <w:rPr>
          <w:sz w:val="28"/>
          <w:szCs w:val="28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0"/>
        <w:gridCol w:w="6344"/>
      </w:tblGrid>
      <w:tr w:rsidR="002418FA" w:rsidRPr="001F4CA9" w:rsidTr="00030222">
        <w:trPr>
          <w:trHeight w:val="829"/>
        </w:trPr>
        <w:tc>
          <w:tcPr>
            <w:tcW w:w="3970" w:type="dxa"/>
          </w:tcPr>
          <w:p w:rsidR="002418FA" w:rsidRPr="00E76E6B" w:rsidRDefault="002418FA" w:rsidP="00030222">
            <w:pPr>
              <w:tabs>
                <w:tab w:val="num" w:pos="900"/>
              </w:tabs>
              <w:rPr>
                <w:bCs/>
                <w:i/>
                <w:iCs/>
                <w:sz w:val="28"/>
                <w:szCs w:val="28"/>
              </w:rPr>
            </w:pPr>
            <w:r w:rsidRPr="00E76E6B">
              <w:rPr>
                <w:bCs/>
                <w:i/>
                <w:iCs/>
                <w:sz w:val="28"/>
                <w:szCs w:val="28"/>
              </w:rPr>
              <w:t xml:space="preserve">Образовательная организация </w:t>
            </w:r>
          </w:p>
          <w:p w:rsidR="002418FA" w:rsidRPr="00E76E6B" w:rsidRDefault="002418FA" w:rsidP="00030222">
            <w:pPr>
              <w:tabs>
                <w:tab w:val="num" w:pos="900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6344" w:type="dxa"/>
          </w:tcPr>
          <w:p w:rsidR="002418FA" w:rsidRPr="001F4CA9" w:rsidRDefault="002418FA" w:rsidP="00030222">
            <w:pPr>
              <w:jc w:val="center"/>
              <w:rPr>
                <w:sz w:val="28"/>
                <w:szCs w:val="28"/>
              </w:rPr>
            </w:pPr>
          </w:p>
        </w:tc>
      </w:tr>
      <w:tr w:rsidR="002418FA" w:rsidRPr="001F4CA9" w:rsidTr="00030222">
        <w:trPr>
          <w:trHeight w:val="829"/>
        </w:trPr>
        <w:tc>
          <w:tcPr>
            <w:tcW w:w="3970" w:type="dxa"/>
          </w:tcPr>
          <w:p w:rsidR="002418FA" w:rsidRPr="00E76E6B" w:rsidRDefault="002418FA" w:rsidP="00030222">
            <w:pPr>
              <w:tabs>
                <w:tab w:val="num" w:pos="900"/>
              </w:tabs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>Номинация</w:t>
            </w:r>
          </w:p>
        </w:tc>
        <w:tc>
          <w:tcPr>
            <w:tcW w:w="6344" w:type="dxa"/>
          </w:tcPr>
          <w:p w:rsidR="002418FA" w:rsidRPr="001F4CA9" w:rsidRDefault="002418FA" w:rsidP="00030222">
            <w:pPr>
              <w:jc w:val="center"/>
              <w:rPr>
                <w:sz w:val="28"/>
                <w:szCs w:val="28"/>
              </w:rPr>
            </w:pPr>
          </w:p>
        </w:tc>
      </w:tr>
      <w:tr w:rsidR="002418FA" w:rsidRPr="001F4CA9" w:rsidTr="00030222">
        <w:trPr>
          <w:trHeight w:val="455"/>
        </w:trPr>
        <w:tc>
          <w:tcPr>
            <w:tcW w:w="3970" w:type="dxa"/>
          </w:tcPr>
          <w:p w:rsidR="002418FA" w:rsidRDefault="002418FA" w:rsidP="00030222">
            <w:pPr>
              <w:tabs>
                <w:tab w:val="num" w:pos="900"/>
              </w:tabs>
              <w:rPr>
                <w:i/>
                <w:sz w:val="28"/>
                <w:szCs w:val="28"/>
              </w:rPr>
            </w:pPr>
            <w:r w:rsidRPr="00E76E6B">
              <w:rPr>
                <w:i/>
                <w:sz w:val="28"/>
                <w:szCs w:val="28"/>
              </w:rPr>
              <w:t xml:space="preserve">ФИО </w:t>
            </w:r>
            <w:r>
              <w:rPr>
                <w:i/>
                <w:sz w:val="28"/>
                <w:szCs w:val="28"/>
              </w:rPr>
              <w:t>участников</w:t>
            </w:r>
          </w:p>
          <w:p w:rsidR="002418FA" w:rsidRDefault="002418FA" w:rsidP="00030222">
            <w:pPr>
              <w:tabs>
                <w:tab w:val="num" w:pos="900"/>
              </w:tabs>
              <w:rPr>
                <w:i/>
                <w:sz w:val="28"/>
                <w:szCs w:val="28"/>
              </w:rPr>
            </w:pPr>
          </w:p>
          <w:p w:rsidR="002418FA" w:rsidRPr="00E76E6B" w:rsidRDefault="002418FA" w:rsidP="00030222">
            <w:pPr>
              <w:tabs>
                <w:tab w:val="num" w:pos="900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6344" w:type="dxa"/>
          </w:tcPr>
          <w:p w:rsidR="002418FA" w:rsidRDefault="002418FA" w:rsidP="00030222">
            <w:pPr>
              <w:jc w:val="center"/>
              <w:rPr>
                <w:sz w:val="28"/>
                <w:szCs w:val="28"/>
              </w:rPr>
            </w:pPr>
          </w:p>
          <w:p w:rsidR="002418FA" w:rsidRDefault="002418FA" w:rsidP="00030222">
            <w:pPr>
              <w:jc w:val="center"/>
              <w:rPr>
                <w:sz w:val="28"/>
                <w:szCs w:val="28"/>
              </w:rPr>
            </w:pPr>
          </w:p>
          <w:p w:rsidR="002418FA" w:rsidRDefault="002418FA" w:rsidP="00030222">
            <w:pPr>
              <w:jc w:val="center"/>
              <w:rPr>
                <w:sz w:val="28"/>
                <w:szCs w:val="28"/>
              </w:rPr>
            </w:pPr>
          </w:p>
          <w:p w:rsidR="002418FA" w:rsidRPr="001F4CA9" w:rsidRDefault="002418FA" w:rsidP="00030222">
            <w:pPr>
              <w:jc w:val="center"/>
              <w:rPr>
                <w:sz w:val="28"/>
                <w:szCs w:val="28"/>
              </w:rPr>
            </w:pPr>
          </w:p>
        </w:tc>
      </w:tr>
      <w:tr w:rsidR="002418FA" w:rsidRPr="001F4CA9" w:rsidTr="00030222">
        <w:trPr>
          <w:trHeight w:val="455"/>
        </w:trPr>
        <w:tc>
          <w:tcPr>
            <w:tcW w:w="3970" w:type="dxa"/>
          </w:tcPr>
          <w:p w:rsidR="002418FA" w:rsidRDefault="002418FA" w:rsidP="00030222">
            <w:pPr>
              <w:tabs>
                <w:tab w:val="num" w:pos="900"/>
              </w:tabs>
              <w:rPr>
                <w:i/>
                <w:sz w:val="28"/>
                <w:szCs w:val="28"/>
              </w:rPr>
            </w:pPr>
            <w:r w:rsidRPr="00E76E6B">
              <w:rPr>
                <w:i/>
                <w:sz w:val="28"/>
                <w:szCs w:val="28"/>
              </w:rPr>
              <w:t xml:space="preserve">ФИО </w:t>
            </w:r>
            <w:r>
              <w:rPr>
                <w:i/>
                <w:sz w:val="28"/>
                <w:szCs w:val="28"/>
              </w:rPr>
              <w:t>и должность педагога, подготовившего участников</w:t>
            </w:r>
          </w:p>
          <w:p w:rsidR="002418FA" w:rsidRPr="00E76E6B" w:rsidRDefault="002418FA" w:rsidP="00030222">
            <w:pPr>
              <w:tabs>
                <w:tab w:val="num" w:pos="900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6344" w:type="dxa"/>
          </w:tcPr>
          <w:p w:rsidR="002418FA" w:rsidRPr="001F4CA9" w:rsidRDefault="002418FA" w:rsidP="00030222">
            <w:pPr>
              <w:jc w:val="center"/>
              <w:rPr>
                <w:sz w:val="28"/>
                <w:szCs w:val="28"/>
              </w:rPr>
            </w:pPr>
          </w:p>
        </w:tc>
      </w:tr>
      <w:tr w:rsidR="002418FA" w:rsidRPr="001F4CA9" w:rsidTr="00030222">
        <w:trPr>
          <w:trHeight w:val="543"/>
        </w:trPr>
        <w:tc>
          <w:tcPr>
            <w:tcW w:w="3970" w:type="dxa"/>
          </w:tcPr>
          <w:p w:rsidR="002418FA" w:rsidRPr="00450B3B" w:rsidRDefault="002418FA" w:rsidP="00030222">
            <w:pPr>
              <w:tabs>
                <w:tab w:val="num" w:pos="900"/>
              </w:tabs>
              <w:rPr>
                <w:bCs/>
                <w:i/>
                <w:iCs/>
                <w:sz w:val="28"/>
                <w:szCs w:val="28"/>
              </w:rPr>
            </w:pPr>
            <w:r w:rsidRPr="00E76E6B">
              <w:rPr>
                <w:bCs/>
                <w:i/>
                <w:iCs/>
                <w:sz w:val="28"/>
                <w:szCs w:val="28"/>
              </w:rPr>
              <w:t xml:space="preserve">Название </w:t>
            </w:r>
            <w:r>
              <w:rPr>
                <w:bCs/>
                <w:i/>
                <w:iCs/>
                <w:sz w:val="28"/>
                <w:szCs w:val="28"/>
              </w:rPr>
              <w:t>музыкального номера</w:t>
            </w:r>
          </w:p>
        </w:tc>
        <w:tc>
          <w:tcPr>
            <w:tcW w:w="6344" w:type="dxa"/>
          </w:tcPr>
          <w:p w:rsidR="002418FA" w:rsidRPr="001F4CA9" w:rsidRDefault="002418FA" w:rsidP="00030222">
            <w:pPr>
              <w:jc w:val="center"/>
              <w:rPr>
                <w:sz w:val="28"/>
                <w:szCs w:val="28"/>
              </w:rPr>
            </w:pPr>
          </w:p>
        </w:tc>
      </w:tr>
      <w:tr w:rsidR="002418FA" w:rsidRPr="001F4CA9" w:rsidTr="00030222">
        <w:trPr>
          <w:trHeight w:val="565"/>
        </w:trPr>
        <w:tc>
          <w:tcPr>
            <w:tcW w:w="3970" w:type="dxa"/>
          </w:tcPr>
          <w:p w:rsidR="002418FA" w:rsidRPr="00E76E6B" w:rsidRDefault="002418FA" w:rsidP="00030222">
            <w:pPr>
              <w:tabs>
                <w:tab w:val="num" w:pos="900"/>
              </w:tabs>
              <w:rPr>
                <w:i/>
                <w:sz w:val="28"/>
                <w:szCs w:val="28"/>
              </w:rPr>
            </w:pPr>
            <w:r w:rsidRPr="00E76E6B">
              <w:rPr>
                <w:i/>
                <w:sz w:val="28"/>
                <w:szCs w:val="28"/>
              </w:rPr>
              <w:t>Возрастная группа</w:t>
            </w:r>
          </w:p>
        </w:tc>
        <w:tc>
          <w:tcPr>
            <w:tcW w:w="6344" w:type="dxa"/>
          </w:tcPr>
          <w:p w:rsidR="002418FA" w:rsidRPr="001F4CA9" w:rsidRDefault="002418FA" w:rsidP="00030222">
            <w:pPr>
              <w:jc w:val="center"/>
              <w:rPr>
                <w:sz w:val="28"/>
                <w:szCs w:val="28"/>
              </w:rPr>
            </w:pPr>
          </w:p>
        </w:tc>
      </w:tr>
      <w:tr w:rsidR="00401C57" w:rsidRPr="001F4CA9" w:rsidTr="00030222">
        <w:trPr>
          <w:trHeight w:val="565"/>
        </w:trPr>
        <w:tc>
          <w:tcPr>
            <w:tcW w:w="3970" w:type="dxa"/>
          </w:tcPr>
          <w:p w:rsidR="00401C57" w:rsidRPr="00E76E6B" w:rsidRDefault="00401C57" w:rsidP="00030222">
            <w:pPr>
              <w:tabs>
                <w:tab w:val="num" w:pos="90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Национальность, которую представляете</w:t>
            </w:r>
          </w:p>
        </w:tc>
        <w:tc>
          <w:tcPr>
            <w:tcW w:w="6344" w:type="dxa"/>
          </w:tcPr>
          <w:p w:rsidR="00401C57" w:rsidRPr="001F4CA9" w:rsidRDefault="00401C57" w:rsidP="00030222">
            <w:pPr>
              <w:jc w:val="center"/>
              <w:rPr>
                <w:sz w:val="28"/>
                <w:szCs w:val="28"/>
              </w:rPr>
            </w:pPr>
          </w:p>
        </w:tc>
      </w:tr>
    </w:tbl>
    <w:p w:rsidR="002418FA" w:rsidRPr="001F4CA9" w:rsidRDefault="002418FA" w:rsidP="002418FA">
      <w:pPr>
        <w:rPr>
          <w:sz w:val="28"/>
          <w:szCs w:val="28"/>
        </w:rPr>
      </w:pPr>
    </w:p>
    <w:p w:rsidR="002418FA" w:rsidRPr="001F4CA9" w:rsidRDefault="002418FA" w:rsidP="002418FA">
      <w:pPr>
        <w:rPr>
          <w:sz w:val="28"/>
          <w:szCs w:val="28"/>
        </w:rPr>
      </w:pPr>
    </w:p>
    <w:p w:rsidR="002418FA" w:rsidRPr="001F4CA9" w:rsidRDefault="002418FA" w:rsidP="002418FA">
      <w:pPr>
        <w:rPr>
          <w:sz w:val="28"/>
          <w:szCs w:val="28"/>
        </w:rPr>
      </w:pPr>
    </w:p>
    <w:p w:rsidR="002418FA" w:rsidRPr="001F4CA9" w:rsidRDefault="002418FA" w:rsidP="002418FA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                                                  </w:t>
      </w:r>
    </w:p>
    <w:p w:rsidR="002418FA" w:rsidRPr="001F4CA9" w:rsidRDefault="002418FA" w:rsidP="002418FA">
      <w:pPr>
        <w:rPr>
          <w:sz w:val="28"/>
          <w:szCs w:val="28"/>
        </w:rPr>
      </w:pPr>
    </w:p>
    <w:p w:rsidR="00813F29" w:rsidRDefault="00813F29"/>
    <w:sectPr w:rsidR="00813F29" w:rsidSect="003E018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8FA"/>
    <w:rsid w:val="001213C4"/>
    <w:rsid w:val="001A3172"/>
    <w:rsid w:val="002418FA"/>
    <w:rsid w:val="00401C57"/>
    <w:rsid w:val="00466989"/>
    <w:rsid w:val="00615A4D"/>
    <w:rsid w:val="00813F29"/>
    <w:rsid w:val="00967D67"/>
    <w:rsid w:val="009A0087"/>
    <w:rsid w:val="009F2AB6"/>
    <w:rsid w:val="00C228D6"/>
    <w:rsid w:val="00EC3DB6"/>
    <w:rsid w:val="00FD35CA"/>
    <w:rsid w:val="00FE1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86DDEB-F7E5-4020-836E-CB066ED13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4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418F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241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2418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ygul.bulatova.98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939</Words>
  <Characters>5356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2023-03-07T04:29:00Z</dcterms:created>
  <dcterms:modified xsi:type="dcterms:W3CDTF">2023-03-23T07:22:00Z</dcterms:modified>
</cp:coreProperties>
</file>